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65"/>
      </w:tblGrid>
      <w:tr w:rsidR="009F0067" w14:paraId="663F5C79" w14:textId="77777777" w:rsidTr="009F0067">
        <w:tc>
          <w:tcPr>
            <w:tcW w:w="9565" w:type="dxa"/>
            <w:shd w:val="clear" w:color="auto" w:fill="auto"/>
          </w:tcPr>
          <w:p w14:paraId="13CACDA1" w14:textId="3F0DBC69" w:rsidR="009F0067" w:rsidRPr="009F0067" w:rsidRDefault="009F0067" w:rsidP="00FD7C52">
            <w:pPr>
              <w:jc w:val="right"/>
              <w:rPr>
                <w:rFonts w:ascii="Times New Roman" w:hAnsi="Times New Roman" w:cs="Times New Roman"/>
                <w:color w:val="0C0000"/>
                <w:sz w:val="24"/>
              </w:rPr>
            </w:pPr>
            <w:bookmarkStart w:id="0" w:name="_GoBack"/>
            <w:bookmarkEnd w:id="0"/>
          </w:p>
        </w:tc>
      </w:tr>
    </w:tbl>
    <w:p w14:paraId="3F5E389E" w14:textId="77777777" w:rsidR="00F717AD" w:rsidRDefault="00FD7C52" w:rsidP="00FD7C52">
      <w:pPr>
        <w:jc w:val="right"/>
      </w:pPr>
      <w:r>
        <w:t xml:space="preserve">Проект </w:t>
      </w:r>
    </w:p>
    <w:p w14:paraId="1CAEE0AA" w14:textId="77777777" w:rsidR="00FD7C52" w:rsidRDefault="00FD7C52" w:rsidP="00FD7C52">
      <w:pPr>
        <w:jc w:val="right"/>
      </w:pPr>
    </w:p>
    <w:p w14:paraId="7BED965F" w14:textId="77777777" w:rsidR="00FD7C52" w:rsidRDefault="00FD7C52" w:rsidP="00FD7C52">
      <w:pPr>
        <w:jc w:val="right"/>
      </w:pPr>
    </w:p>
    <w:p w14:paraId="64AEB8B0" w14:textId="77777777" w:rsidR="00FD7C52" w:rsidRDefault="00FD7C52" w:rsidP="00FD7C52">
      <w:pPr>
        <w:jc w:val="right"/>
      </w:pPr>
    </w:p>
    <w:p w14:paraId="1DF033A6" w14:textId="77777777" w:rsidR="00FD7C52" w:rsidRDefault="00FD7C52" w:rsidP="00FD7C52">
      <w:pPr>
        <w:jc w:val="right"/>
      </w:pPr>
    </w:p>
    <w:p w14:paraId="22FA1683" w14:textId="77777777" w:rsidR="00FD7C52" w:rsidRDefault="00FD7C52" w:rsidP="00FD7C52">
      <w:pPr>
        <w:jc w:val="right"/>
      </w:pPr>
    </w:p>
    <w:p w14:paraId="6F3E63B2" w14:textId="77777777" w:rsidR="00FD7C52" w:rsidRDefault="00FD7C52" w:rsidP="00FD7C52">
      <w:pPr>
        <w:jc w:val="right"/>
      </w:pPr>
    </w:p>
    <w:p w14:paraId="4783A823" w14:textId="77777777" w:rsidR="00FD7C52" w:rsidRDefault="00FD7C52" w:rsidP="00FD7C52">
      <w:pPr>
        <w:jc w:val="right"/>
      </w:pPr>
    </w:p>
    <w:p w14:paraId="20D625F3" w14:textId="77777777" w:rsidR="00FD7C52" w:rsidRDefault="00FD7C52" w:rsidP="00FD7C52">
      <w:pPr>
        <w:jc w:val="right"/>
      </w:pPr>
    </w:p>
    <w:p w14:paraId="527AAFF2" w14:textId="77777777" w:rsidR="00FD7C52" w:rsidRDefault="00FD7C52" w:rsidP="00FD7C52">
      <w:pPr>
        <w:jc w:val="right"/>
      </w:pPr>
    </w:p>
    <w:p w14:paraId="47BCBA7E" w14:textId="77777777" w:rsidR="00FD7C52" w:rsidRDefault="00FD7C52" w:rsidP="00FD7C52">
      <w:pPr>
        <w:jc w:val="right"/>
      </w:pPr>
    </w:p>
    <w:p w14:paraId="2E4B5CF9" w14:textId="77777777" w:rsidR="00FD7C52" w:rsidRDefault="00FD7C52" w:rsidP="00FD7C52">
      <w:pPr>
        <w:jc w:val="right"/>
      </w:pPr>
    </w:p>
    <w:p w14:paraId="1C3A9733" w14:textId="77777777" w:rsidR="00FD7C52" w:rsidRDefault="00FD7C52" w:rsidP="00FD7C52">
      <w:pPr>
        <w:jc w:val="right"/>
      </w:pPr>
    </w:p>
    <w:p w14:paraId="0EC731BC" w14:textId="77777777" w:rsidR="00FD7C52" w:rsidRDefault="00FD7C52" w:rsidP="00FD7C52">
      <w:pPr>
        <w:jc w:val="right"/>
      </w:pPr>
    </w:p>
    <w:p w14:paraId="0ACBA13D" w14:textId="77777777" w:rsidR="00FD7C52" w:rsidRDefault="00FD7C52" w:rsidP="00FD7C52"/>
    <w:p w14:paraId="40F54D85" w14:textId="77777777" w:rsidR="00FD7C52" w:rsidRDefault="00FD7C52" w:rsidP="00FD7C52">
      <w:pPr>
        <w:jc w:val="right"/>
      </w:pPr>
    </w:p>
    <w:p w14:paraId="1DABAF2D" w14:textId="77777777" w:rsidR="00FD7C52" w:rsidRDefault="00FD7C52" w:rsidP="00FD7C52">
      <w:pPr>
        <w:jc w:val="right"/>
      </w:pPr>
    </w:p>
    <w:p w14:paraId="5E6C0C3D" w14:textId="77777777" w:rsidR="00FD7C52" w:rsidRDefault="00FD7C52" w:rsidP="00FD7C52">
      <w:pPr>
        <w:jc w:val="right"/>
      </w:pPr>
    </w:p>
    <w:p w14:paraId="721E7785" w14:textId="77777777" w:rsidR="00FD7C52" w:rsidRDefault="00FD7C52" w:rsidP="00FD7C52">
      <w:pPr>
        <w:jc w:val="right"/>
      </w:pPr>
    </w:p>
    <w:p w14:paraId="15DC10B8" w14:textId="77777777" w:rsidR="00FD7C52" w:rsidRDefault="00FD7C52" w:rsidP="00FD7C52">
      <w:pPr>
        <w:jc w:val="right"/>
      </w:pPr>
    </w:p>
    <w:p w14:paraId="367A2FCC" w14:textId="77777777" w:rsidR="00FD7C52" w:rsidRDefault="00FD7C52" w:rsidP="00FD7C52">
      <w:pPr>
        <w:jc w:val="center"/>
        <w:rPr>
          <w:b/>
          <w:sz w:val="44"/>
        </w:rPr>
      </w:pPr>
      <w:r w:rsidRPr="00FD7C52">
        <w:rPr>
          <w:b/>
          <w:sz w:val="44"/>
        </w:rPr>
        <w:t xml:space="preserve">НАЦИОНАЛЬНЫЙ ДОКЛАД </w:t>
      </w:r>
    </w:p>
    <w:p w14:paraId="08886D7E" w14:textId="77777777" w:rsidR="00FD7C52" w:rsidRDefault="00FD7C52" w:rsidP="00FD7C52">
      <w:pPr>
        <w:jc w:val="center"/>
        <w:rPr>
          <w:b/>
          <w:sz w:val="44"/>
        </w:rPr>
      </w:pPr>
      <w:r w:rsidRPr="00FD7C52">
        <w:rPr>
          <w:b/>
          <w:sz w:val="44"/>
        </w:rPr>
        <w:t>ПО ПРОТИВОДЕЙСТВИЮ КОРРУПЦИИ</w:t>
      </w:r>
    </w:p>
    <w:p w14:paraId="3010B8E3" w14:textId="77777777" w:rsidR="00CB012A" w:rsidRDefault="00CB012A" w:rsidP="00FD7C52">
      <w:pPr>
        <w:jc w:val="center"/>
        <w:rPr>
          <w:b/>
          <w:sz w:val="44"/>
        </w:rPr>
      </w:pPr>
    </w:p>
    <w:p w14:paraId="0C91B735" w14:textId="77777777" w:rsidR="00CB012A" w:rsidRDefault="00CB012A" w:rsidP="00FD7C52">
      <w:pPr>
        <w:jc w:val="center"/>
        <w:rPr>
          <w:b/>
          <w:sz w:val="44"/>
        </w:rPr>
      </w:pPr>
    </w:p>
    <w:p w14:paraId="4D2E29F5" w14:textId="77777777" w:rsidR="00CB012A" w:rsidRDefault="00CB012A" w:rsidP="00FD7C52">
      <w:pPr>
        <w:jc w:val="center"/>
        <w:rPr>
          <w:b/>
          <w:sz w:val="44"/>
        </w:rPr>
      </w:pPr>
    </w:p>
    <w:p w14:paraId="7F0C78F3" w14:textId="77777777" w:rsidR="00CB012A" w:rsidRDefault="00CB012A" w:rsidP="00FD7C52">
      <w:pPr>
        <w:jc w:val="center"/>
        <w:rPr>
          <w:b/>
          <w:sz w:val="44"/>
        </w:rPr>
      </w:pPr>
    </w:p>
    <w:p w14:paraId="1C88FBD0" w14:textId="77777777" w:rsidR="00CB012A" w:rsidRDefault="00CB012A" w:rsidP="00FD7C52">
      <w:pPr>
        <w:jc w:val="center"/>
        <w:rPr>
          <w:b/>
          <w:sz w:val="44"/>
        </w:rPr>
      </w:pPr>
    </w:p>
    <w:p w14:paraId="4E312604" w14:textId="77777777" w:rsidR="00CB012A" w:rsidRDefault="00CB012A" w:rsidP="00FD7C52">
      <w:pPr>
        <w:jc w:val="center"/>
        <w:rPr>
          <w:b/>
          <w:sz w:val="44"/>
        </w:rPr>
      </w:pPr>
    </w:p>
    <w:p w14:paraId="59BC92AE" w14:textId="77777777" w:rsidR="00CB012A" w:rsidRDefault="00CB012A" w:rsidP="00FD7C52">
      <w:pPr>
        <w:jc w:val="center"/>
        <w:rPr>
          <w:b/>
          <w:sz w:val="44"/>
        </w:rPr>
      </w:pPr>
    </w:p>
    <w:p w14:paraId="325400F1" w14:textId="77777777" w:rsidR="00CB012A" w:rsidRDefault="00CB012A" w:rsidP="00FD7C52">
      <w:pPr>
        <w:jc w:val="center"/>
        <w:rPr>
          <w:b/>
          <w:sz w:val="44"/>
        </w:rPr>
      </w:pPr>
    </w:p>
    <w:p w14:paraId="5BB4EE52" w14:textId="77777777" w:rsidR="00CB012A" w:rsidRDefault="00CB012A" w:rsidP="00FD7C52">
      <w:pPr>
        <w:jc w:val="center"/>
        <w:rPr>
          <w:b/>
          <w:sz w:val="44"/>
        </w:rPr>
      </w:pPr>
    </w:p>
    <w:p w14:paraId="4727B8A6" w14:textId="77777777" w:rsidR="00CB012A" w:rsidRDefault="00CB012A" w:rsidP="00FD7C52">
      <w:pPr>
        <w:jc w:val="center"/>
        <w:rPr>
          <w:b/>
          <w:sz w:val="44"/>
        </w:rPr>
      </w:pPr>
    </w:p>
    <w:p w14:paraId="59E3919E" w14:textId="77777777" w:rsidR="00CB012A" w:rsidRDefault="00CB012A" w:rsidP="00FD7C52">
      <w:pPr>
        <w:jc w:val="center"/>
        <w:rPr>
          <w:b/>
          <w:sz w:val="44"/>
        </w:rPr>
      </w:pPr>
    </w:p>
    <w:p w14:paraId="0A564806" w14:textId="77777777" w:rsidR="00CB012A" w:rsidRDefault="00CB012A" w:rsidP="00FD7C52">
      <w:pPr>
        <w:jc w:val="center"/>
        <w:rPr>
          <w:b/>
          <w:sz w:val="44"/>
        </w:rPr>
      </w:pPr>
    </w:p>
    <w:p w14:paraId="5131DAB8" w14:textId="00A0B371" w:rsidR="00CB012A" w:rsidRPr="00CB012A" w:rsidRDefault="00CB012A" w:rsidP="00FD7C52">
      <w:pPr>
        <w:jc w:val="center"/>
        <w:rPr>
          <w:b/>
        </w:rPr>
      </w:pPr>
      <w:r w:rsidRPr="00CB012A">
        <w:rPr>
          <w:b/>
        </w:rPr>
        <w:t>2019</w:t>
      </w:r>
    </w:p>
    <w:p w14:paraId="74DD4014" w14:textId="77777777" w:rsidR="00FD7C52" w:rsidRDefault="00FD7C52" w:rsidP="00FD7C52">
      <w:pPr>
        <w:jc w:val="right"/>
      </w:pPr>
    </w:p>
    <w:p w14:paraId="3F851219" w14:textId="33DDA141" w:rsidR="008551ED" w:rsidRDefault="00C24F53" w:rsidP="00C24F53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</w:p>
    <w:p w14:paraId="69C88381" w14:textId="77777777" w:rsidR="008551ED" w:rsidRDefault="008551ED" w:rsidP="000B1ED9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10"/>
        <w:gridCol w:w="6237"/>
        <w:gridCol w:w="851"/>
      </w:tblGrid>
      <w:tr w:rsidR="008551ED" w14:paraId="1CBA898B" w14:textId="3E43498F" w:rsidTr="008551ED">
        <w:tc>
          <w:tcPr>
            <w:tcW w:w="8505" w:type="dxa"/>
            <w:gridSpan w:val="3"/>
          </w:tcPr>
          <w:p w14:paraId="41C4248A" w14:textId="40AE27FA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FBD">
              <w:rPr>
                <w:rFonts w:ascii="Times New Roman" w:hAnsi="Times New Roman" w:cs="Times New Roman"/>
                <w:b/>
              </w:rPr>
              <w:t xml:space="preserve">Введение </w:t>
            </w:r>
            <w:r w:rsidRPr="001A586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  <w:tc>
          <w:tcPr>
            <w:tcW w:w="851" w:type="dxa"/>
          </w:tcPr>
          <w:p w14:paraId="6E31F73F" w14:textId="77777777" w:rsidR="008551ED" w:rsidRPr="001A586D" w:rsidRDefault="00F45D5E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 w:rsidRPr="001A586D">
              <w:rPr>
                <w:rFonts w:ascii="Times New Roman" w:hAnsi="Times New Roman" w:cs="Times New Roman"/>
              </w:rPr>
              <w:t>4</w:t>
            </w:r>
          </w:p>
          <w:p w14:paraId="3669BAE2" w14:textId="181A5739" w:rsidR="001A586D" w:rsidRPr="009C2FBD" w:rsidRDefault="001A586D" w:rsidP="007F1700">
            <w:pPr>
              <w:ind w:left="-1100" w:firstLine="110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551ED" w14:paraId="3E92BD95" w14:textId="113331F7" w:rsidTr="008551ED">
        <w:tc>
          <w:tcPr>
            <w:tcW w:w="1558" w:type="dxa"/>
          </w:tcPr>
          <w:p w14:paraId="3B3B50F2" w14:textId="77777777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FBD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9C2FB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9C2FB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7" w:type="dxa"/>
            <w:gridSpan w:val="2"/>
          </w:tcPr>
          <w:p w14:paraId="6D9D1746" w14:textId="77777777" w:rsidR="008551ED" w:rsidRPr="00441709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1709">
              <w:rPr>
                <w:rFonts w:ascii="Times New Roman" w:hAnsi="Times New Roman" w:cs="Times New Roman"/>
                <w:b/>
              </w:rPr>
              <w:t>Системный подход в антикоррупционной политике Казахстана на современном этапе</w:t>
            </w:r>
          </w:p>
        </w:tc>
        <w:tc>
          <w:tcPr>
            <w:tcW w:w="851" w:type="dxa"/>
          </w:tcPr>
          <w:p w14:paraId="74109D9B" w14:textId="77777777" w:rsidR="008551ED" w:rsidRPr="00441709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551ED" w14:paraId="0E694528" w14:textId="3C7B2B16" w:rsidTr="008551ED">
        <w:tc>
          <w:tcPr>
            <w:tcW w:w="1558" w:type="dxa"/>
          </w:tcPr>
          <w:p w14:paraId="1E7FDF5D" w14:textId="77777777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2AA8AB48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6237" w:type="dxa"/>
          </w:tcPr>
          <w:p w14:paraId="23BFC159" w14:textId="4D74A4DE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стратегические цели и задачи политики противодействия коррупции в Казахстане …………………………………………..</w:t>
            </w:r>
          </w:p>
        </w:tc>
        <w:tc>
          <w:tcPr>
            <w:tcW w:w="851" w:type="dxa"/>
          </w:tcPr>
          <w:p w14:paraId="4590E7DE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631C1865" w14:textId="77777777" w:rsidR="00F45D5E" w:rsidRDefault="00F45D5E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5C30B47F" w14:textId="47E0D859" w:rsidR="00F45D5E" w:rsidRDefault="00F45D5E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551ED" w14:paraId="58A4BEE1" w14:textId="53894D3E" w:rsidTr="008551ED">
        <w:tc>
          <w:tcPr>
            <w:tcW w:w="1558" w:type="dxa"/>
          </w:tcPr>
          <w:p w14:paraId="778ED07E" w14:textId="77777777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3CE15E1F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237" w:type="dxa"/>
          </w:tcPr>
          <w:p w14:paraId="2CE497EA" w14:textId="2C8E8078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законодательства РК в сфере противодействия коррупции ………………………</w:t>
            </w:r>
          </w:p>
        </w:tc>
        <w:tc>
          <w:tcPr>
            <w:tcW w:w="851" w:type="dxa"/>
          </w:tcPr>
          <w:p w14:paraId="17D89943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55652CF2" w14:textId="6B7C6B64" w:rsidR="00F45D5E" w:rsidRDefault="00F45D5E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551ED" w14:paraId="61A5E68A" w14:textId="257A2F8F" w:rsidTr="008551ED">
        <w:tc>
          <w:tcPr>
            <w:tcW w:w="1558" w:type="dxa"/>
          </w:tcPr>
          <w:p w14:paraId="433B9388" w14:textId="77777777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5F97A16B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237" w:type="dxa"/>
          </w:tcPr>
          <w:p w14:paraId="57187DFB" w14:textId="506B32B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опыт профилактики коррупционных правонарушений: ключевые тренды и перспективы ……………………………..</w:t>
            </w:r>
          </w:p>
        </w:tc>
        <w:tc>
          <w:tcPr>
            <w:tcW w:w="851" w:type="dxa"/>
          </w:tcPr>
          <w:p w14:paraId="1F30C32E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2CBC8C43" w14:textId="77777777" w:rsidR="00F45D5E" w:rsidRDefault="00F45D5E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5B7F4D26" w14:textId="585DA3EE" w:rsidR="00F45D5E" w:rsidRDefault="00F45D5E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551ED" w14:paraId="61508D5B" w14:textId="3DBFA098" w:rsidTr="008551ED">
        <w:tc>
          <w:tcPr>
            <w:tcW w:w="1558" w:type="dxa"/>
          </w:tcPr>
          <w:p w14:paraId="348A2C9A" w14:textId="77777777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FBD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9C2FBD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6947" w:type="dxa"/>
            <w:gridSpan w:val="2"/>
          </w:tcPr>
          <w:p w14:paraId="33DDDC13" w14:textId="77777777" w:rsidR="008551ED" w:rsidRPr="00441709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41709">
              <w:rPr>
                <w:rFonts w:ascii="Times New Roman" w:hAnsi="Times New Roman" w:cs="Times New Roman"/>
                <w:b/>
              </w:rPr>
              <w:t>Состояние и тенденции распространения коррупции на международном и национальном уровне</w:t>
            </w:r>
          </w:p>
        </w:tc>
        <w:tc>
          <w:tcPr>
            <w:tcW w:w="851" w:type="dxa"/>
          </w:tcPr>
          <w:p w14:paraId="7B80AF5F" w14:textId="77777777" w:rsidR="008551ED" w:rsidRPr="00441709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551ED" w14:paraId="08012C36" w14:textId="12D4CCA5" w:rsidTr="008551ED">
        <w:tc>
          <w:tcPr>
            <w:tcW w:w="1558" w:type="dxa"/>
          </w:tcPr>
          <w:p w14:paraId="6A4BCEB2" w14:textId="77777777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79457F6B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237" w:type="dxa"/>
          </w:tcPr>
          <w:p w14:paraId="7A361644" w14:textId="5BD95A8A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распространения коррупции в зарубежных странах ………………………………..</w:t>
            </w:r>
          </w:p>
        </w:tc>
        <w:tc>
          <w:tcPr>
            <w:tcW w:w="851" w:type="dxa"/>
          </w:tcPr>
          <w:p w14:paraId="1B66C724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08BB969C" w14:textId="50F27636" w:rsidR="00F45D5E" w:rsidRDefault="00F45D5E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8551ED" w14:paraId="48D8F906" w14:textId="1F8D88C9" w:rsidTr="008551ED">
        <w:tc>
          <w:tcPr>
            <w:tcW w:w="1558" w:type="dxa"/>
          </w:tcPr>
          <w:p w14:paraId="3009D0AF" w14:textId="77777777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0397A4D7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37" w:type="dxa"/>
          </w:tcPr>
          <w:p w14:paraId="6B9B88B8" w14:textId="66C935D0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международных рейтингах по противодействию коррупции ……………………...</w:t>
            </w:r>
          </w:p>
        </w:tc>
        <w:tc>
          <w:tcPr>
            <w:tcW w:w="851" w:type="dxa"/>
          </w:tcPr>
          <w:p w14:paraId="00ADD00F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13C53DA5" w14:textId="3B8F85D4" w:rsidR="00F45D5E" w:rsidRDefault="00767491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551ED" w14:paraId="3B046088" w14:textId="10DAA661" w:rsidTr="008551ED">
        <w:tc>
          <w:tcPr>
            <w:tcW w:w="1558" w:type="dxa"/>
          </w:tcPr>
          <w:p w14:paraId="46D63086" w14:textId="77777777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22105A40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6237" w:type="dxa"/>
          </w:tcPr>
          <w:p w14:paraId="68630D5C" w14:textId="467E267C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и характер коррупционных правонарушений в Республике Казахстан ………..</w:t>
            </w:r>
          </w:p>
        </w:tc>
        <w:tc>
          <w:tcPr>
            <w:tcW w:w="851" w:type="dxa"/>
          </w:tcPr>
          <w:p w14:paraId="0C0DE2F8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2F2D9CFF" w14:textId="0BC90C7A" w:rsidR="00767491" w:rsidRDefault="00767491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551ED" w14:paraId="508E3C77" w14:textId="03ECC09A" w:rsidTr="008551ED">
        <w:tc>
          <w:tcPr>
            <w:tcW w:w="1558" w:type="dxa"/>
          </w:tcPr>
          <w:p w14:paraId="31F820A4" w14:textId="77777777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2FBD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9C2FBD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6947" w:type="dxa"/>
            <w:gridSpan w:val="2"/>
          </w:tcPr>
          <w:p w14:paraId="17090840" w14:textId="77777777" w:rsidR="008551ED" w:rsidRPr="0098296B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</w:t>
            </w:r>
            <w:r w:rsidRPr="0098296B">
              <w:rPr>
                <w:rFonts w:ascii="Times New Roman" w:hAnsi="Times New Roman" w:cs="Times New Roman"/>
                <w:b/>
              </w:rPr>
              <w:t xml:space="preserve"> антикоррупционной политики Казахстана</w:t>
            </w:r>
            <w:r>
              <w:rPr>
                <w:rFonts w:ascii="Times New Roman" w:hAnsi="Times New Roman" w:cs="Times New Roman"/>
                <w:b/>
              </w:rPr>
              <w:t>: актуальные итоги и последствия</w:t>
            </w:r>
            <w:r w:rsidRPr="009829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14:paraId="2CA57EE1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551ED" w14:paraId="1CC4CC64" w14:textId="64015AA6" w:rsidTr="008551ED">
        <w:tc>
          <w:tcPr>
            <w:tcW w:w="1558" w:type="dxa"/>
          </w:tcPr>
          <w:p w14:paraId="7BB28A6D" w14:textId="77777777" w:rsidR="008551ED" w:rsidRPr="009C2FB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</w:tcPr>
          <w:p w14:paraId="0B7578B4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237" w:type="dxa"/>
          </w:tcPr>
          <w:p w14:paraId="34A443AB" w14:textId="765F1579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Первые итоги исполнения задач второго этапа реализации Антикоррупционной стратегии Казахстана …………………………………………..</w:t>
            </w:r>
          </w:p>
        </w:tc>
        <w:tc>
          <w:tcPr>
            <w:tcW w:w="851" w:type="dxa"/>
          </w:tcPr>
          <w:p w14:paraId="3AF069A1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34112001" w14:textId="77777777" w:rsidR="00767491" w:rsidRDefault="00767491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22FF7523" w14:textId="10058A07" w:rsidR="00767491" w:rsidRDefault="00767491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551ED" w14:paraId="62829006" w14:textId="3D3D8998" w:rsidTr="008551ED">
        <w:tc>
          <w:tcPr>
            <w:tcW w:w="1558" w:type="dxa"/>
          </w:tcPr>
          <w:p w14:paraId="44E1E6EE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96500B2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6237" w:type="dxa"/>
          </w:tcPr>
          <w:p w14:paraId="22D8640A" w14:textId="6BC10EDD" w:rsidR="008551ED" w:rsidRDefault="00A852D0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551ED">
              <w:rPr>
                <w:rFonts w:ascii="Times New Roman" w:hAnsi="Times New Roman" w:cs="Times New Roman"/>
              </w:rPr>
              <w:t>странение последствий коррупционных правонарушений ………………...</w:t>
            </w:r>
            <w:r w:rsidR="005E7D7D">
              <w:rPr>
                <w:rFonts w:ascii="Times New Roman" w:hAnsi="Times New Roman" w:cs="Times New Roman"/>
              </w:rPr>
              <w:t>.............................</w:t>
            </w:r>
          </w:p>
        </w:tc>
        <w:tc>
          <w:tcPr>
            <w:tcW w:w="851" w:type="dxa"/>
          </w:tcPr>
          <w:p w14:paraId="3F8CE2D8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7CD469CD" w14:textId="1AE74A11" w:rsidR="00767491" w:rsidRDefault="00767491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8551ED" w14:paraId="3784FD78" w14:textId="7BEBD8A7" w:rsidTr="008551ED">
        <w:tc>
          <w:tcPr>
            <w:tcW w:w="1558" w:type="dxa"/>
          </w:tcPr>
          <w:p w14:paraId="45DC1F74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28AF86D9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6237" w:type="dxa"/>
          </w:tcPr>
          <w:p w14:paraId="70D50746" w14:textId="27C384ED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</w:t>
            </w:r>
            <w:r w:rsidRPr="0098296B">
              <w:rPr>
                <w:rFonts w:ascii="Times New Roman" w:hAnsi="Times New Roman" w:cs="Times New Roman"/>
              </w:rPr>
              <w:t xml:space="preserve"> реализуемой антикоррупционной политики на социально-экономическое развитие страны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</w:t>
            </w:r>
          </w:p>
        </w:tc>
        <w:tc>
          <w:tcPr>
            <w:tcW w:w="851" w:type="dxa"/>
          </w:tcPr>
          <w:p w14:paraId="36114099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4EE7FFED" w14:textId="77777777" w:rsidR="00767491" w:rsidRDefault="00767491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21E37030" w14:textId="355218D7" w:rsidR="00767491" w:rsidRDefault="00767491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551ED" w14:paraId="012D1C56" w14:textId="2D539C1C" w:rsidTr="008551ED">
        <w:tc>
          <w:tcPr>
            <w:tcW w:w="1558" w:type="dxa"/>
          </w:tcPr>
          <w:p w14:paraId="03FCB3F2" w14:textId="77777777" w:rsidR="008551ED" w:rsidRPr="0098296B" w:rsidRDefault="008551ED" w:rsidP="00CF7E1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98296B">
              <w:rPr>
                <w:rFonts w:ascii="Times New Roman" w:hAnsi="Times New Roman" w:cs="Times New Roman"/>
                <w:b/>
              </w:rPr>
              <w:t xml:space="preserve">Глава </w:t>
            </w:r>
            <w:r w:rsidRPr="0098296B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6947" w:type="dxa"/>
            <w:gridSpan w:val="2"/>
          </w:tcPr>
          <w:p w14:paraId="10900C1B" w14:textId="77777777" w:rsidR="008551ED" w:rsidRPr="004C026E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026E">
              <w:rPr>
                <w:rFonts w:ascii="Times New Roman" w:hAnsi="Times New Roman" w:cs="Times New Roman"/>
                <w:b/>
              </w:rPr>
              <w:t>Практические меры по превенции коррупции</w:t>
            </w:r>
          </w:p>
        </w:tc>
        <w:tc>
          <w:tcPr>
            <w:tcW w:w="851" w:type="dxa"/>
          </w:tcPr>
          <w:p w14:paraId="7B989A43" w14:textId="77777777" w:rsidR="008551ED" w:rsidRPr="004C026E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551ED" w14:paraId="004587AE" w14:textId="2862F01B" w:rsidTr="008551ED">
        <w:tc>
          <w:tcPr>
            <w:tcW w:w="1558" w:type="dxa"/>
          </w:tcPr>
          <w:p w14:paraId="3AA4CF62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FB4A8A9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237" w:type="dxa"/>
          </w:tcPr>
          <w:p w14:paraId="30B73A54" w14:textId="0BC8F983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устранение коррупционных рисков в отраслевом разрезе ……………………………….</w:t>
            </w:r>
          </w:p>
        </w:tc>
        <w:tc>
          <w:tcPr>
            <w:tcW w:w="851" w:type="dxa"/>
          </w:tcPr>
          <w:p w14:paraId="298FBF9B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76A207B5" w14:textId="0AB66C70" w:rsidR="00767491" w:rsidRDefault="00767491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551ED" w14:paraId="2A29706B" w14:textId="410EAB08" w:rsidTr="008551ED">
        <w:tc>
          <w:tcPr>
            <w:tcW w:w="1558" w:type="dxa"/>
          </w:tcPr>
          <w:p w14:paraId="0672C58D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C11738F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6237" w:type="dxa"/>
          </w:tcPr>
          <w:p w14:paraId="448B2C25" w14:textId="781D469C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Проектный подход и инновационные методы антикоррупционного противостояния в Казахстане …………………………………………..</w:t>
            </w:r>
          </w:p>
        </w:tc>
        <w:tc>
          <w:tcPr>
            <w:tcW w:w="851" w:type="dxa"/>
          </w:tcPr>
          <w:p w14:paraId="136AB0F9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7F140157" w14:textId="77777777" w:rsidR="00767491" w:rsidRDefault="00767491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6AC42A8B" w14:textId="483765CC" w:rsidR="00767491" w:rsidRDefault="007E54DF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551ED" w14:paraId="7A2AA32A" w14:textId="02A11222" w:rsidTr="008551ED">
        <w:tc>
          <w:tcPr>
            <w:tcW w:w="1558" w:type="dxa"/>
          </w:tcPr>
          <w:p w14:paraId="12CA7EB5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D6BA451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6237" w:type="dxa"/>
          </w:tcPr>
          <w:p w14:paraId="258BAAF8" w14:textId="5B131882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государственных закупок ……………………………………………...</w:t>
            </w:r>
          </w:p>
        </w:tc>
        <w:tc>
          <w:tcPr>
            <w:tcW w:w="851" w:type="dxa"/>
          </w:tcPr>
          <w:p w14:paraId="10491D7A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78414A96" w14:textId="5FFC870B" w:rsidR="007E54DF" w:rsidRDefault="007E54DF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8551ED" w14:paraId="09498864" w14:textId="7BD74B16" w:rsidTr="008551ED">
        <w:tc>
          <w:tcPr>
            <w:tcW w:w="1558" w:type="dxa"/>
          </w:tcPr>
          <w:p w14:paraId="35189514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  <w:p w14:paraId="0B1C0114" w14:textId="77777777" w:rsidR="007E54DF" w:rsidRDefault="007E54DF" w:rsidP="00CF7E17">
            <w:pPr>
              <w:jc w:val="both"/>
              <w:rPr>
                <w:rFonts w:ascii="Times New Roman" w:hAnsi="Times New Roman" w:cs="Times New Roman"/>
              </w:rPr>
            </w:pPr>
          </w:p>
          <w:p w14:paraId="4C620374" w14:textId="77777777" w:rsidR="007E54DF" w:rsidRDefault="007E54DF" w:rsidP="00CF7E17">
            <w:pPr>
              <w:jc w:val="both"/>
              <w:rPr>
                <w:rFonts w:ascii="Times New Roman" w:hAnsi="Times New Roman" w:cs="Times New Roman"/>
              </w:rPr>
            </w:pPr>
          </w:p>
          <w:p w14:paraId="50C26F81" w14:textId="77777777" w:rsidR="007E54DF" w:rsidRDefault="007E54DF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E3C7B68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6237" w:type="dxa"/>
          </w:tcPr>
          <w:p w14:paraId="015732EE" w14:textId="19AE0AFD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 этизации государственной службы Казахстана ………………………………………….</w:t>
            </w:r>
          </w:p>
        </w:tc>
        <w:tc>
          <w:tcPr>
            <w:tcW w:w="851" w:type="dxa"/>
          </w:tcPr>
          <w:p w14:paraId="75D593E6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0D687FCF" w14:textId="1D97D5C5" w:rsidR="007E54DF" w:rsidRDefault="007E54DF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551ED" w14:paraId="572380B0" w14:textId="7CFBE291" w:rsidTr="008551ED">
        <w:tc>
          <w:tcPr>
            <w:tcW w:w="1558" w:type="dxa"/>
          </w:tcPr>
          <w:p w14:paraId="65021315" w14:textId="77777777" w:rsidR="008551ED" w:rsidRPr="0033083E" w:rsidRDefault="008551ED" w:rsidP="00CF7E17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083E">
              <w:rPr>
                <w:rFonts w:ascii="Times New Roman" w:hAnsi="Times New Roman" w:cs="Times New Roman"/>
                <w:b/>
              </w:rPr>
              <w:lastRenderedPageBreak/>
              <w:t xml:space="preserve">Глава </w:t>
            </w:r>
            <w:r w:rsidRPr="0033083E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  <w:tc>
          <w:tcPr>
            <w:tcW w:w="6947" w:type="dxa"/>
            <w:gridSpan w:val="2"/>
          </w:tcPr>
          <w:p w14:paraId="1BA2FF29" w14:textId="77777777" w:rsidR="008551ED" w:rsidRPr="00C65598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Укрепление антикоррупционного потенциала гражданского общества</w:t>
            </w:r>
          </w:p>
        </w:tc>
        <w:tc>
          <w:tcPr>
            <w:tcW w:w="851" w:type="dxa"/>
          </w:tcPr>
          <w:p w14:paraId="662FC19F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551ED" w14:paraId="64EAFB87" w14:textId="5123CECC" w:rsidTr="008551ED">
        <w:tc>
          <w:tcPr>
            <w:tcW w:w="1558" w:type="dxa"/>
          </w:tcPr>
          <w:p w14:paraId="080CD401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6F2DEBB3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237" w:type="dxa"/>
          </w:tcPr>
          <w:p w14:paraId="4FB81ADA" w14:textId="6CD3B5B6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механизмы вовлечения гражданского общества, представителей бизнеса и средств массовой информации в противодействие коррупции …………………………………………..</w:t>
            </w:r>
          </w:p>
        </w:tc>
        <w:tc>
          <w:tcPr>
            <w:tcW w:w="851" w:type="dxa"/>
          </w:tcPr>
          <w:p w14:paraId="64F099BE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7D46EA2F" w14:textId="77777777" w:rsidR="007E54DF" w:rsidRDefault="007E54DF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2492F6F3" w14:textId="77777777" w:rsidR="007E54DF" w:rsidRDefault="007E54DF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65C1405F" w14:textId="041858FD" w:rsidR="007E54DF" w:rsidRDefault="007E54DF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8551ED" w14:paraId="58DF162F" w14:textId="41CF7BAA" w:rsidTr="008551ED">
        <w:tc>
          <w:tcPr>
            <w:tcW w:w="1558" w:type="dxa"/>
          </w:tcPr>
          <w:p w14:paraId="25C05E2F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5FE9F961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6237" w:type="dxa"/>
          </w:tcPr>
          <w:p w14:paraId="2E10E2F1" w14:textId="36C284A3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Гражданский и общественный контроль …………</w:t>
            </w:r>
          </w:p>
        </w:tc>
        <w:tc>
          <w:tcPr>
            <w:tcW w:w="851" w:type="dxa"/>
          </w:tcPr>
          <w:p w14:paraId="4FC80BF6" w14:textId="27553340" w:rsidR="008551ED" w:rsidRDefault="001A586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8551ED" w14:paraId="5526A06B" w14:textId="487FC917" w:rsidTr="008551ED">
        <w:tc>
          <w:tcPr>
            <w:tcW w:w="1558" w:type="dxa"/>
          </w:tcPr>
          <w:p w14:paraId="0162F2BA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4C068164" w14:textId="0D5D359F" w:rsidR="008551ED" w:rsidRDefault="007F1700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  <w:r w:rsidR="00855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14:paraId="309EBF88" w14:textId="13EF99AE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антикоррупционной культуры как главный фактор создания атмосферы всеобщего неприятия коррупции ……………………………...</w:t>
            </w:r>
          </w:p>
        </w:tc>
        <w:tc>
          <w:tcPr>
            <w:tcW w:w="851" w:type="dxa"/>
          </w:tcPr>
          <w:p w14:paraId="0A9BD879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17CC529B" w14:textId="77777777" w:rsidR="001A586D" w:rsidRDefault="001A586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69524055" w14:textId="0433D67C" w:rsidR="001A586D" w:rsidRDefault="001A586D" w:rsidP="001A58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</w:tr>
      <w:tr w:rsidR="008551ED" w14:paraId="3E1F3EE8" w14:textId="137AF9F0" w:rsidTr="008551ED">
        <w:tc>
          <w:tcPr>
            <w:tcW w:w="1558" w:type="dxa"/>
          </w:tcPr>
          <w:p w14:paraId="45E504CF" w14:textId="77777777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14:paraId="7DF64E2A" w14:textId="3B9DCA61" w:rsidR="008551ED" w:rsidRDefault="007F1700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  <w:r w:rsidR="008551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7" w:type="dxa"/>
          </w:tcPr>
          <w:p w14:paraId="6D21A0B5" w14:textId="0F42B940" w:rsid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Социологическое измерение восприятия коррупции и антикоррупционной политики в Казахстане: динамика изменений …………………</w:t>
            </w:r>
          </w:p>
        </w:tc>
        <w:tc>
          <w:tcPr>
            <w:tcW w:w="851" w:type="dxa"/>
          </w:tcPr>
          <w:p w14:paraId="53B814C2" w14:textId="77777777" w:rsidR="008551E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58013BC7" w14:textId="77777777" w:rsidR="001A586D" w:rsidRDefault="001A586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6FD325BB" w14:textId="425F3150" w:rsidR="001A586D" w:rsidRDefault="001A586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8551ED" w14:paraId="69C9EA6F" w14:textId="125B63F5" w:rsidTr="008551ED">
        <w:tc>
          <w:tcPr>
            <w:tcW w:w="8505" w:type="dxa"/>
            <w:gridSpan w:val="3"/>
          </w:tcPr>
          <w:p w14:paraId="1B3405BB" w14:textId="77777777" w:rsidR="001A586D" w:rsidRDefault="001A586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FBD2D90" w14:textId="2B489976" w:rsidR="008551ED" w:rsidRDefault="008551ED" w:rsidP="00CF7E1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Заключение</w:t>
            </w:r>
            <w:r w:rsidR="001A586D">
              <w:rPr>
                <w:rFonts w:ascii="Times New Roman" w:hAnsi="Times New Roman" w:cs="Times New Roman"/>
                <w:b/>
              </w:rPr>
              <w:t xml:space="preserve"> </w:t>
            </w:r>
            <w:r w:rsidR="001A586D" w:rsidRPr="001A586D">
              <w:rPr>
                <w:rFonts w:ascii="Times New Roman" w:hAnsi="Times New Roman" w:cs="Times New Roman"/>
              </w:rPr>
              <w:t>……………………………………………………………..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789BAA4" w14:textId="6F6C2507" w:rsidR="008551ED" w:rsidRPr="008551ED" w:rsidRDefault="008551ED" w:rsidP="00CF7E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5CCA3D0" w14:textId="77777777" w:rsidR="008551ED" w:rsidRPr="001A586D" w:rsidRDefault="008551E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</w:p>
          <w:p w14:paraId="57166C91" w14:textId="06B523FB" w:rsidR="001A586D" w:rsidRPr="001A586D" w:rsidRDefault="001A586D" w:rsidP="007F1700">
            <w:pPr>
              <w:ind w:left="-1100" w:firstLine="1100"/>
              <w:jc w:val="right"/>
              <w:rPr>
                <w:rFonts w:ascii="Times New Roman" w:hAnsi="Times New Roman" w:cs="Times New Roman"/>
              </w:rPr>
            </w:pPr>
            <w:r w:rsidRPr="001A586D">
              <w:rPr>
                <w:rFonts w:ascii="Times New Roman" w:hAnsi="Times New Roman" w:cs="Times New Roman"/>
              </w:rPr>
              <w:t>99</w:t>
            </w:r>
          </w:p>
        </w:tc>
      </w:tr>
    </w:tbl>
    <w:p w14:paraId="139B3BFE" w14:textId="77777777" w:rsidR="008551ED" w:rsidRDefault="008551ED" w:rsidP="008551ED">
      <w:pPr>
        <w:jc w:val="both"/>
        <w:rPr>
          <w:rFonts w:ascii="Times New Roman" w:hAnsi="Times New Roman" w:cs="Times New Roman"/>
          <w:b/>
        </w:rPr>
      </w:pPr>
    </w:p>
    <w:p w14:paraId="6F142D2F" w14:textId="77777777" w:rsidR="008551ED" w:rsidRDefault="008551ED" w:rsidP="000B1ED9">
      <w:pPr>
        <w:ind w:firstLine="709"/>
        <w:jc w:val="both"/>
        <w:rPr>
          <w:rFonts w:ascii="Times New Roman" w:hAnsi="Times New Roman" w:cs="Times New Roman"/>
          <w:b/>
        </w:rPr>
      </w:pPr>
    </w:p>
    <w:p w14:paraId="741657B0" w14:textId="77777777" w:rsidR="008551ED" w:rsidRDefault="008551ED" w:rsidP="000B1ED9">
      <w:pPr>
        <w:ind w:firstLine="709"/>
        <w:jc w:val="both"/>
        <w:rPr>
          <w:rFonts w:ascii="Times New Roman" w:hAnsi="Times New Roman" w:cs="Times New Roman"/>
          <w:b/>
        </w:rPr>
      </w:pPr>
    </w:p>
    <w:p w14:paraId="182EDF45" w14:textId="77777777" w:rsidR="008551ED" w:rsidRDefault="008551ED" w:rsidP="000B1ED9">
      <w:pPr>
        <w:ind w:firstLine="709"/>
        <w:jc w:val="both"/>
        <w:rPr>
          <w:rFonts w:ascii="Times New Roman" w:hAnsi="Times New Roman" w:cs="Times New Roman"/>
          <w:b/>
        </w:rPr>
      </w:pPr>
    </w:p>
    <w:p w14:paraId="593815EF" w14:textId="77777777" w:rsidR="008551ED" w:rsidRDefault="008551ED" w:rsidP="000B1ED9">
      <w:pPr>
        <w:ind w:firstLine="709"/>
        <w:jc w:val="both"/>
        <w:rPr>
          <w:rFonts w:ascii="Times New Roman" w:hAnsi="Times New Roman" w:cs="Times New Roman"/>
          <w:b/>
        </w:rPr>
      </w:pPr>
    </w:p>
    <w:p w14:paraId="57AE50AF" w14:textId="77777777" w:rsidR="008551ED" w:rsidRDefault="008551ED" w:rsidP="000B1ED9">
      <w:pPr>
        <w:ind w:firstLine="709"/>
        <w:jc w:val="both"/>
        <w:rPr>
          <w:rFonts w:ascii="Times New Roman" w:hAnsi="Times New Roman" w:cs="Times New Roman"/>
          <w:b/>
        </w:rPr>
      </w:pPr>
    </w:p>
    <w:p w14:paraId="555A21C4" w14:textId="77777777" w:rsidR="008551ED" w:rsidRDefault="008551ED" w:rsidP="000B1ED9">
      <w:pPr>
        <w:ind w:firstLine="709"/>
        <w:jc w:val="both"/>
        <w:rPr>
          <w:rFonts w:ascii="Times New Roman" w:hAnsi="Times New Roman" w:cs="Times New Roman"/>
          <w:b/>
        </w:rPr>
      </w:pPr>
    </w:p>
    <w:p w14:paraId="7DCE2E05" w14:textId="77777777" w:rsidR="008551ED" w:rsidRDefault="008551ED" w:rsidP="000B1ED9">
      <w:pPr>
        <w:ind w:firstLine="709"/>
        <w:jc w:val="both"/>
        <w:rPr>
          <w:rFonts w:ascii="Times New Roman" w:hAnsi="Times New Roman" w:cs="Times New Roman"/>
          <w:b/>
        </w:rPr>
      </w:pPr>
    </w:p>
    <w:p w14:paraId="065E1B2D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63452F4A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70340E95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18206F21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2F54085A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45D1237C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034B2E22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763578E8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7C6C6314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6521DE57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5F5B94FB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576F582B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6596548B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53363A0D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625DF197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490A2B23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2625AC2B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0E4AA7EB" w14:textId="77777777" w:rsidR="00CF7E17" w:rsidRDefault="00CF7E17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73FA6561" w14:textId="77777777" w:rsidR="0083687B" w:rsidRDefault="0083687B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22D561CD" w14:textId="77777777" w:rsidR="003E178A" w:rsidRDefault="003E178A" w:rsidP="000B1ED9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1241C776" w14:textId="6FA6EAAC" w:rsidR="00E12271" w:rsidRPr="003B1721" w:rsidRDefault="00A26944" w:rsidP="00E12271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  <w:r w:rsidRPr="00CF7E17">
        <w:rPr>
          <w:rFonts w:ascii="Times New Roman" w:hAnsi="Times New Roman" w:cs="Times New Roman"/>
          <w:b/>
          <w:color w:val="0000FF"/>
        </w:rPr>
        <w:t xml:space="preserve">ВВЕДЕНИЕ </w:t>
      </w:r>
    </w:p>
    <w:p w14:paraId="008DB3DE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5739EF63" w14:textId="4976BF76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Антикоррупционная политика Независимого Казахстана с момента ее инициации Первым Президентом – Лидером Нации Н.А. Назарбаевым опирается на непоколебимую волю и решительность Главы государства искоренить коррупцию как социальное явление.</w:t>
      </w:r>
    </w:p>
    <w:p w14:paraId="64A19B74" w14:textId="54A00336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C424EE">
        <w:rPr>
          <w:rFonts w:ascii="Times New Roman" w:hAnsi="Times New Roman" w:cs="Times New Roman"/>
        </w:rPr>
        <w:t xml:space="preserve">Обозначая её приоритетные векторы развития и </w:t>
      </w:r>
      <w:r w:rsidR="00C424EE">
        <w:rPr>
          <w:rFonts w:ascii="Times New Roman" w:hAnsi="Times New Roman" w:cs="Times New Roman"/>
        </w:rPr>
        <w:t>выдвигая</w:t>
      </w:r>
      <w:r w:rsidRPr="00C424EE">
        <w:rPr>
          <w:rFonts w:ascii="Times New Roman" w:hAnsi="Times New Roman" w:cs="Times New Roman"/>
        </w:rPr>
        <w:t xml:space="preserve"> ключевые антикоррупционные инициативы,</w:t>
      </w:r>
      <w:r>
        <w:rPr>
          <w:rFonts w:ascii="Times New Roman" w:hAnsi="Times New Roman" w:cs="Times New Roman"/>
        </w:rPr>
        <w:t xml:space="preserve"> Президент страны последовательно претворяет в жизнь одну из долгосрочных стратегических целей – сформировать высокопрофессиональный кадровый корпус государственных управленцев, всецело преданный интересам государства и общества.</w:t>
      </w:r>
    </w:p>
    <w:p w14:paraId="26D5AB6D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Нынешний 2018 год имеет существенное значение в истории становления и развития антикоррупционной политики Казахстана.</w:t>
      </w:r>
    </w:p>
    <w:p w14:paraId="6E1E38DB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текущем году был дан старт второму этапу реализации Антикоррупционной стратегии Казахстана, который на качественно новом уровне должен не только углубить антикоррупционные реформы, но и существенно усилить потенциал новаторских методов и способов противодействия коррупции на дальних подступах к ней. </w:t>
      </w:r>
    </w:p>
    <w:p w14:paraId="1878159C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Упор на профилактику коррупционных проявлений уже стал важнейшим приоритетом работы не только уполномоченного органа по противодействию коррупции, но и всех государственных органов и субъектов квазигосударственного сектора, что и подтверждает данный Национальный доклад, разработанный в соответствии с Указом Прези</w:t>
      </w:r>
      <w:r w:rsidRPr="003B1721">
        <w:rPr>
          <w:rFonts w:ascii="Times New Roman" w:hAnsi="Times New Roman" w:cs="Times New Roman"/>
        </w:rPr>
        <w:t>дента от 29 декабря 2015 года №154</w:t>
      </w:r>
      <w:r>
        <w:rPr>
          <w:rFonts w:ascii="Times New Roman" w:hAnsi="Times New Roman" w:cs="Times New Roman"/>
        </w:rPr>
        <w:t xml:space="preserve"> </w:t>
      </w:r>
      <w:r w:rsidRPr="003B1721">
        <w:rPr>
          <w:rFonts w:ascii="Times New Roman" w:hAnsi="Times New Roman" w:cs="Times New Roman"/>
        </w:rPr>
        <w:t>«Об утверждении Правил подготовки,</w:t>
      </w:r>
      <w:r>
        <w:rPr>
          <w:rFonts w:ascii="Times New Roman" w:hAnsi="Times New Roman" w:cs="Times New Roman"/>
        </w:rPr>
        <w:t xml:space="preserve"> </w:t>
      </w:r>
      <w:r w:rsidRPr="003B1721">
        <w:rPr>
          <w:rFonts w:ascii="Times New Roman" w:hAnsi="Times New Roman" w:cs="Times New Roman"/>
        </w:rPr>
        <w:t>внесения Национального доклада о</w:t>
      </w:r>
      <w:r>
        <w:rPr>
          <w:rFonts w:ascii="Times New Roman" w:hAnsi="Times New Roman" w:cs="Times New Roman"/>
        </w:rPr>
        <w:t xml:space="preserve"> противодействии коррупции Прези</w:t>
      </w:r>
      <w:r w:rsidRPr="003B1721">
        <w:rPr>
          <w:rFonts w:ascii="Times New Roman" w:hAnsi="Times New Roman" w:cs="Times New Roman"/>
        </w:rPr>
        <w:t>денту Республики Казахстан и его</w:t>
      </w:r>
      <w:r>
        <w:rPr>
          <w:rFonts w:ascii="Times New Roman" w:hAnsi="Times New Roman" w:cs="Times New Roman"/>
        </w:rPr>
        <w:t xml:space="preserve"> </w:t>
      </w:r>
      <w:r w:rsidRPr="003B1721">
        <w:rPr>
          <w:rFonts w:ascii="Times New Roman" w:hAnsi="Times New Roman" w:cs="Times New Roman"/>
        </w:rPr>
        <w:t>опубликования»</w:t>
      </w:r>
      <w:r>
        <w:rPr>
          <w:rFonts w:ascii="Times New Roman" w:hAnsi="Times New Roman" w:cs="Times New Roman"/>
        </w:rPr>
        <w:t xml:space="preserve">. </w:t>
      </w:r>
    </w:p>
    <w:p w14:paraId="51E1B273" w14:textId="6B1160BA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подчеркнуть, что ежегодно разрабатываемый исходя из требований Закона Республики Казахстан «О противодействии коррупции» </w:t>
      </w:r>
      <w:r w:rsidRPr="00BE5E5A">
        <w:rPr>
          <w:rFonts w:ascii="Times New Roman" w:hAnsi="Times New Roman" w:cs="Times New Roman"/>
        </w:rPr>
        <w:t>от 18</w:t>
      </w:r>
      <w:r>
        <w:rPr>
          <w:rFonts w:ascii="Times New Roman" w:hAnsi="Times New Roman" w:cs="Times New Roman"/>
        </w:rPr>
        <w:t xml:space="preserve"> </w:t>
      </w:r>
      <w:r w:rsidRPr="00BE5E5A">
        <w:rPr>
          <w:rFonts w:ascii="Times New Roman" w:hAnsi="Times New Roman" w:cs="Times New Roman"/>
        </w:rPr>
        <w:t>ноября 2015 года</w:t>
      </w:r>
      <w:r>
        <w:rPr>
          <w:rFonts w:ascii="Times New Roman" w:hAnsi="Times New Roman" w:cs="Times New Roman"/>
        </w:rPr>
        <w:t xml:space="preserve"> </w:t>
      </w:r>
      <w:r w:rsidRPr="007413C9">
        <w:rPr>
          <w:rFonts w:ascii="Times New Roman" w:hAnsi="Times New Roman" w:cs="Times New Roman"/>
          <w:b/>
        </w:rPr>
        <w:t>Национальный доклад по противодействию коррупции</w:t>
      </w:r>
      <w:r>
        <w:rPr>
          <w:rFonts w:ascii="Times New Roman" w:hAnsi="Times New Roman" w:cs="Times New Roman"/>
        </w:rPr>
        <w:t xml:space="preserve"> является не только аналитическим продуктом. Его подготовка является одной из антикоррупционных мер, направленных на контроль и мониторинг всей системы противодействия коррупции в целях непрерывного совершенствования законодательства и организационно-управленческой деятельности государственных органов, исходя из степени результативности их работы по снижению причин и условий, способствующих формированию коррупционных </w:t>
      </w:r>
      <w:r w:rsidR="005F2044">
        <w:rPr>
          <w:rFonts w:ascii="Times New Roman" w:hAnsi="Times New Roman" w:cs="Times New Roman"/>
        </w:rPr>
        <w:t>рисков и совершению коррупционных правонарушений</w:t>
      </w:r>
      <w:r>
        <w:rPr>
          <w:rFonts w:ascii="Times New Roman" w:hAnsi="Times New Roman" w:cs="Times New Roman"/>
        </w:rPr>
        <w:t xml:space="preserve">. </w:t>
      </w:r>
    </w:p>
    <w:p w14:paraId="5A87C922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Целью данного Национального доклада является комплексный анализ эффективности и результативности реализации политики противодействия коррупции в Казахстане по итогам 2018 года и выработка обязательных к исполнению практических рекомендаций по совершенствованию правовых и организационных основ антикоррупционной политики.</w:t>
      </w:r>
    </w:p>
    <w:p w14:paraId="263BF1A6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3660E8">
        <w:rPr>
          <w:rFonts w:ascii="Times New Roman" w:hAnsi="Times New Roman" w:cs="Times New Roman"/>
        </w:rPr>
        <w:t>Доклад состоит из введения,</w:t>
      </w:r>
      <w:r>
        <w:rPr>
          <w:rFonts w:ascii="Times New Roman" w:hAnsi="Times New Roman" w:cs="Times New Roman"/>
        </w:rPr>
        <w:t xml:space="preserve"> </w:t>
      </w:r>
      <w:r w:rsidRPr="003660E8">
        <w:rPr>
          <w:rFonts w:ascii="Times New Roman" w:hAnsi="Times New Roman" w:cs="Times New Roman"/>
        </w:rPr>
        <w:t>основной части и заключения.</w:t>
      </w:r>
    </w:p>
    <w:p w14:paraId="64B22E0A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229D3371" w14:textId="3CD7C23C" w:rsidR="00E12271" w:rsidRPr="003015B7" w:rsidRDefault="00A26944" w:rsidP="00E12271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lastRenderedPageBreak/>
        <w:t>ГЛАВА I.</w:t>
      </w:r>
      <w:r w:rsidRPr="003015B7">
        <w:rPr>
          <w:rFonts w:ascii="Times New Roman" w:hAnsi="Times New Roman" w:cs="Times New Roman"/>
          <w:b/>
          <w:color w:val="0000FF"/>
        </w:rPr>
        <w:tab/>
        <w:t>СИСТЕМНЫЙ ПОДХОД В АНТИКОРРУПЦИОННОЙ ПОЛИТИКЕ КАЗАХСТАНА НА СОВРЕМЕННОМ ЭТАПЕ</w:t>
      </w:r>
    </w:p>
    <w:p w14:paraId="03CB288E" w14:textId="77777777" w:rsidR="00E12271" w:rsidRPr="000B1ED9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23DF9366" w14:textId="77777777" w:rsidR="00E12271" w:rsidRPr="003015B7" w:rsidRDefault="00E12271" w:rsidP="00E12271">
      <w:pPr>
        <w:jc w:val="both"/>
        <w:rPr>
          <w:rFonts w:ascii="Times New Roman" w:hAnsi="Times New Roman" w:cs="Times New Roman"/>
          <w:color w:val="0000FF"/>
        </w:rPr>
      </w:pPr>
      <w:r w:rsidRPr="003015B7">
        <w:rPr>
          <w:rFonts w:ascii="Times New Roman" w:hAnsi="Times New Roman" w:cs="Times New Roman"/>
          <w:color w:val="0000FF"/>
        </w:rPr>
        <w:tab/>
        <w:t xml:space="preserve">1.1. </w:t>
      </w:r>
      <w:r w:rsidRPr="003015B7">
        <w:rPr>
          <w:rFonts w:ascii="Times New Roman" w:hAnsi="Times New Roman" w:cs="Times New Roman"/>
          <w:color w:val="0000FF"/>
        </w:rPr>
        <w:tab/>
        <w:t>Актуальные стратегические цели и задачи политики противодействия коррупции в Казахстане</w:t>
      </w:r>
    </w:p>
    <w:p w14:paraId="5326724A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04FB709B" w14:textId="5D217087" w:rsidR="00E12271" w:rsidRDefault="005F2044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Противодействие </w:t>
      </w:r>
      <w:r w:rsidR="00E12271">
        <w:rPr>
          <w:rFonts w:ascii="Times New Roman" w:hAnsi="Times New Roman" w:cs="Times New Roman"/>
        </w:rPr>
        <w:t>коррупци</w:t>
      </w:r>
      <w:r>
        <w:rPr>
          <w:rFonts w:ascii="Times New Roman" w:hAnsi="Times New Roman" w:cs="Times New Roman"/>
        </w:rPr>
        <w:t>и как одна из ключевых стратегий</w:t>
      </w:r>
      <w:r w:rsidR="00E12271">
        <w:rPr>
          <w:rFonts w:ascii="Times New Roman" w:hAnsi="Times New Roman" w:cs="Times New Roman"/>
        </w:rPr>
        <w:t xml:space="preserve"> внутренней политики Казахстана была впервые провозглашена Президентом Республики Казахстан Н.А.Назарбаевым в первый год провозглашения Независимости.</w:t>
      </w:r>
    </w:p>
    <w:p w14:paraId="3D1B971E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подписанием </w:t>
      </w:r>
      <w:r w:rsidRPr="00035A56">
        <w:rPr>
          <w:rFonts w:ascii="Times New Roman" w:hAnsi="Times New Roman" w:cs="Times New Roman"/>
        </w:rPr>
        <w:t>Президентом Республики Казахстан 17 марта 1992 года Указ</w:t>
      </w:r>
      <w:r>
        <w:rPr>
          <w:rFonts w:ascii="Times New Roman" w:hAnsi="Times New Roman" w:cs="Times New Roman"/>
        </w:rPr>
        <w:t>а</w:t>
      </w:r>
      <w:r w:rsidRPr="00035A56">
        <w:rPr>
          <w:rFonts w:ascii="Times New Roman" w:hAnsi="Times New Roman" w:cs="Times New Roman"/>
        </w:rPr>
        <w:t xml:space="preserve"> «О мерах по усилению борьбы с организованными формами преступности </w:t>
      </w:r>
      <w:r>
        <w:rPr>
          <w:rFonts w:ascii="Times New Roman" w:hAnsi="Times New Roman" w:cs="Times New Roman"/>
        </w:rPr>
        <w:t xml:space="preserve">и </w:t>
      </w:r>
      <w:r w:rsidRPr="00035A56">
        <w:rPr>
          <w:rFonts w:ascii="Times New Roman" w:hAnsi="Times New Roman" w:cs="Times New Roman"/>
        </w:rPr>
        <w:t>коррупцией»</w:t>
      </w:r>
      <w:r>
        <w:rPr>
          <w:rFonts w:ascii="Times New Roman" w:hAnsi="Times New Roman" w:cs="Times New Roman"/>
        </w:rPr>
        <w:t xml:space="preserve"> антикоррупционная политика Казахстана получила свое первое правовое основание, что можно считать точкой отсчета процесса институционализации политики противодействия коррупции в качестве самостоятельной отрасли государственной политики.</w:t>
      </w:r>
    </w:p>
    <w:p w14:paraId="66812533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государства на протяжении всей истории реализации антикоррупционной политики в Казахстане являлся главным архитектором системы противодействия коррупции и её ключевым интегратором, замыкая на себе функции как инициации новых подходов к её деятельности, так и объединения усилий всех государственных институтов и общества в создании атмосферы нетерпимости к любым коррупционным проявлениям.</w:t>
      </w:r>
    </w:p>
    <w:p w14:paraId="037D046D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Выдвинутая Лидером Нации в 2012 году долгосрочная Стратегия развития страны «Казахстан-2050» заложила основы для концептуальной «революции» в сфере антикоррупционной политики и придала серьёзный импульс для формирования на качественно новом уровне эффективности современной системы антикоррупционного сдерживания.</w:t>
      </w:r>
    </w:p>
    <w:p w14:paraId="6E1F767A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настоящее время её актуальные целевые ориентиры заданы в двух плоскостях координат: на национальном и наднациональном уровне.</w:t>
      </w:r>
    </w:p>
    <w:p w14:paraId="48111EF4" w14:textId="77777777" w:rsidR="00E12271" w:rsidRDefault="00E12271" w:rsidP="00E12271">
      <w:pPr>
        <w:jc w:val="both"/>
        <w:rPr>
          <w:rFonts w:ascii="Times New Roman" w:hAnsi="Times New Roman" w:cs="Times New Roman"/>
        </w:rPr>
      </w:pPr>
    </w:p>
    <w:tbl>
      <w:tblPr>
        <w:tblStyle w:val="-1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8613"/>
      </w:tblGrid>
      <w:tr w:rsidR="00E12271" w14:paraId="6EF4B2DE" w14:textId="77777777" w:rsidTr="005F2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bottom w:val="double" w:sz="4" w:space="0" w:color="auto"/>
            </w:tcBorders>
          </w:tcPr>
          <w:p w14:paraId="53DD6190" w14:textId="77777777" w:rsidR="00E12271" w:rsidRDefault="00E12271" w:rsidP="005F2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целевых ориентиров антикоррупционной политики Казахстана</w:t>
            </w:r>
          </w:p>
        </w:tc>
      </w:tr>
      <w:tr w:rsidR="00E12271" w:rsidRPr="007166B4" w14:paraId="69B8544E" w14:textId="77777777" w:rsidTr="005F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3C7EDB85" w14:textId="77777777" w:rsidR="00E12271" w:rsidRPr="007166B4" w:rsidRDefault="00E12271" w:rsidP="005F204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7166B4">
              <w:rPr>
                <w:rFonts w:ascii="Times New Roman" w:hAnsi="Times New Roman" w:cs="Times New Roman"/>
                <w:color w:val="0000FF"/>
                <w:lang w:val="en-US"/>
              </w:rPr>
              <w:t>I</w:t>
            </w:r>
            <w:r w:rsidRPr="007166B4">
              <w:rPr>
                <w:rFonts w:ascii="Times New Roman" w:hAnsi="Times New Roman" w:cs="Times New Roman"/>
                <w:color w:val="0000FF"/>
              </w:rPr>
              <w:t>. Национальный уровень</w:t>
            </w:r>
          </w:p>
        </w:tc>
      </w:tr>
      <w:tr w:rsidR="00E12271" w14:paraId="238247AE" w14:textId="77777777" w:rsidTr="005F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double" w:sz="4" w:space="0" w:color="auto"/>
            </w:tcBorders>
          </w:tcPr>
          <w:p w14:paraId="5F87301E" w14:textId="77777777" w:rsidR="00E12271" w:rsidRPr="00FD7776" w:rsidRDefault="00E12271" w:rsidP="005F20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top w:val="double" w:sz="4" w:space="0" w:color="auto"/>
            </w:tcBorders>
          </w:tcPr>
          <w:p w14:paraId="604DCB6F" w14:textId="77777777" w:rsidR="00E12271" w:rsidRPr="00FD7776" w:rsidRDefault="00E12271" w:rsidP="005F2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FD7776">
              <w:rPr>
                <w:rFonts w:ascii="Times New Roman" w:hAnsi="Times New Roman" w:cs="Times New Roman"/>
                <w:b/>
              </w:rPr>
              <w:t xml:space="preserve">тратегические </w:t>
            </w:r>
            <w:r>
              <w:rPr>
                <w:rFonts w:ascii="Times New Roman" w:hAnsi="Times New Roman" w:cs="Times New Roman"/>
                <w:b/>
              </w:rPr>
              <w:t>документы, определяющие основные направления антикоррупционной политики</w:t>
            </w:r>
            <w:r w:rsidRPr="00FD7776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12271" w14:paraId="28578549" w14:textId="77777777" w:rsidTr="005F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58049655" w14:textId="77777777" w:rsidR="00E12271" w:rsidRPr="00FD7776" w:rsidRDefault="00E12271" w:rsidP="005F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14:paraId="43081697" w14:textId="77777777" w:rsidR="00E12271" w:rsidRPr="00FD7776" w:rsidRDefault="00E12271" w:rsidP="005F2044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7776">
              <w:rPr>
                <w:rFonts w:ascii="Times New Roman" w:hAnsi="Times New Roman" w:cs="Times New Roman"/>
              </w:rPr>
              <w:t>Послание Президента Республики Казахстан - Лидера нации Нурсултана Назарбаева народу Казахстана «Стратегия «Казахстан-2050»: новый политический курс состоявшегося государства»</w:t>
            </w:r>
            <w:r>
              <w:rPr>
                <w:rFonts w:ascii="Times New Roman" w:hAnsi="Times New Roman" w:cs="Times New Roman"/>
              </w:rPr>
              <w:t xml:space="preserve"> (декабрь 2012 года);</w:t>
            </w:r>
          </w:p>
        </w:tc>
      </w:tr>
      <w:tr w:rsidR="00E12271" w14:paraId="72F84924" w14:textId="77777777" w:rsidTr="005F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40A1009C" w14:textId="77777777" w:rsidR="00E12271" w:rsidRPr="00FD7776" w:rsidRDefault="00E12271" w:rsidP="005F204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13" w:type="dxa"/>
          </w:tcPr>
          <w:p w14:paraId="7BA13842" w14:textId="77777777" w:rsidR="00E12271" w:rsidRPr="009C0E53" w:rsidRDefault="00E12271" w:rsidP="005F2044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D7776">
              <w:rPr>
                <w:rFonts w:ascii="Times New Roman" w:hAnsi="Times New Roman" w:cs="Times New Roman"/>
              </w:rPr>
              <w:t>План нации - 100 конкретных шагов по реализации пяти институциональных реформ Главы государства Нурсултана Назарбаева (май 2015 года)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12271" w14:paraId="00896B74" w14:textId="77777777" w:rsidTr="005F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3A1ACC03" w14:textId="77777777" w:rsidR="00E12271" w:rsidRPr="00FD7776" w:rsidRDefault="00E12271" w:rsidP="005F204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13" w:type="dxa"/>
          </w:tcPr>
          <w:p w14:paraId="31115227" w14:textId="77777777" w:rsidR="00E12271" w:rsidRPr="00FD7776" w:rsidRDefault="00E12271" w:rsidP="005F2044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Послания Президента народу Казахстана;</w:t>
            </w:r>
          </w:p>
        </w:tc>
      </w:tr>
      <w:tr w:rsidR="00E12271" w14:paraId="36830655" w14:textId="77777777" w:rsidTr="005F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32EBE6FB" w14:textId="77777777" w:rsidR="00E12271" w:rsidRPr="00FD7776" w:rsidRDefault="00E12271" w:rsidP="005F2044">
            <w:p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13" w:type="dxa"/>
          </w:tcPr>
          <w:p w14:paraId="1F08FA9C" w14:textId="77777777" w:rsidR="00E12271" w:rsidRPr="00FD7776" w:rsidRDefault="00E12271" w:rsidP="005F2044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Антикоррупционная стратегия</w:t>
            </w:r>
            <w:r w:rsidRPr="006E0385">
              <w:rPr>
                <w:rFonts w:ascii="Times New Roman" w:hAnsi="Times New Roman" w:cs="Times New Roman"/>
              </w:rPr>
              <w:t xml:space="preserve"> Республики Казахстан на 2015-</w:t>
            </w:r>
            <w:r w:rsidRPr="006E0385">
              <w:rPr>
                <w:rFonts w:ascii="Times New Roman" w:hAnsi="Times New Roman" w:cs="Times New Roman"/>
              </w:rPr>
              <w:lastRenderedPageBreak/>
              <w:t>2025 годы</w:t>
            </w:r>
            <w:r>
              <w:rPr>
                <w:rFonts w:ascii="Times New Roman" w:hAnsi="Times New Roman" w:cs="Times New Roman"/>
              </w:rPr>
              <w:t xml:space="preserve"> (декабрь 2014 года).</w:t>
            </w:r>
          </w:p>
        </w:tc>
      </w:tr>
      <w:tr w:rsidR="00E12271" w14:paraId="6C62897E" w14:textId="77777777" w:rsidTr="005F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5B96A9EE" w14:textId="77777777" w:rsidR="00E12271" w:rsidRPr="00FD7776" w:rsidRDefault="00E12271" w:rsidP="005F20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14:paraId="3E01F6B6" w14:textId="77777777" w:rsidR="00E12271" w:rsidRDefault="00E12271" w:rsidP="005F20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6696">
              <w:rPr>
                <w:rFonts w:ascii="Times New Roman" w:hAnsi="Times New Roman" w:cs="Times New Roman"/>
                <w:b/>
              </w:rPr>
              <w:t>Среднесрочные реализационные документы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12271" w14:paraId="2F58589D" w14:textId="77777777" w:rsidTr="005F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1B419DC3" w14:textId="77777777" w:rsidR="00E12271" w:rsidRPr="00FD7776" w:rsidRDefault="00E12271" w:rsidP="005F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14:paraId="3F4E0666" w14:textId="77777777" w:rsidR="00E12271" w:rsidRPr="0031429B" w:rsidRDefault="00E12271" w:rsidP="005F2044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Трехлетние планы мероприятий по реализации </w:t>
            </w:r>
            <w:r w:rsidRPr="006E0385">
              <w:rPr>
                <w:rFonts w:ascii="Times New Roman" w:hAnsi="Times New Roman" w:cs="Times New Roman"/>
              </w:rPr>
              <w:t>Антикоррупционной стратегии Республики Казахстан на 2015 – 2025 годы и противодействию теневой экономике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12271" w14:paraId="7E8CFCF4" w14:textId="77777777" w:rsidTr="005F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6B4C458A" w14:textId="77777777" w:rsidR="00E12271" w:rsidRPr="00FD7776" w:rsidRDefault="00E12271" w:rsidP="005F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14:paraId="6814BC69" w14:textId="77777777" w:rsidR="00E12271" w:rsidRPr="0031429B" w:rsidRDefault="00E12271" w:rsidP="005F2044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1429B">
              <w:rPr>
                <w:rFonts w:ascii="Times New Roman" w:hAnsi="Times New Roman" w:cs="Times New Roman"/>
              </w:rPr>
              <w:t>тратегический план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429B">
              <w:rPr>
                <w:rFonts w:ascii="Times New Roman" w:hAnsi="Times New Roman" w:cs="Times New Roman"/>
              </w:rPr>
              <w:t xml:space="preserve">Агентства </w:t>
            </w:r>
            <w:r>
              <w:rPr>
                <w:rFonts w:ascii="Times New Roman" w:hAnsi="Times New Roman" w:cs="Times New Roman"/>
              </w:rPr>
              <w:t>РК</w:t>
            </w:r>
            <w:r w:rsidRPr="0031429B">
              <w:rPr>
                <w:rFonts w:ascii="Times New Roman" w:hAnsi="Times New Roman" w:cs="Times New Roman"/>
              </w:rPr>
              <w:t xml:space="preserve"> по делам государственной службы и противодействию коррупции на 2017–2021 годы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12271" w14:paraId="15850E44" w14:textId="77777777" w:rsidTr="005F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01D123AA" w14:textId="77777777" w:rsidR="00E12271" w:rsidRPr="00FD7776" w:rsidRDefault="00E12271" w:rsidP="005F204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13" w:type="dxa"/>
          </w:tcPr>
          <w:p w14:paraId="4F51F085" w14:textId="77777777" w:rsidR="00E12271" w:rsidRDefault="00E12271" w:rsidP="005F2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E6696">
              <w:rPr>
                <w:rFonts w:ascii="Times New Roman" w:hAnsi="Times New Roman" w:cs="Times New Roman"/>
                <w:b/>
              </w:rPr>
              <w:t>Краткосрочные реализационные документы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E12271" w14:paraId="17FEBCA2" w14:textId="77777777" w:rsidTr="005F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2C80F90E" w14:textId="77777777" w:rsidR="00E12271" w:rsidRPr="00FD7776" w:rsidRDefault="00E12271" w:rsidP="005F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14:paraId="6ADF6A52" w14:textId="77777777" w:rsidR="00E12271" w:rsidRDefault="00E12271" w:rsidP="005F2044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</w:t>
            </w:r>
            <w:r w:rsidRPr="008674E0">
              <w:rPr>
                <w:rFonts w:ascii="Times New Roman" w:hAnsi="Times New Roman" w:cs="Times New Roman"/>
              </w:rPr>
              <w:t xml:space="preserve">перационный план Агентства </w:t>
            </w:r>
            <w:r>
              <w:rPr>
                <w:rFonts w:ascii="Times New Roman" w:hAnsi="Times New Roman" w:cs="Times New Roman"/>
              </w:rPr>
              <w:t>РК</w:t>
            </w:r>
            <w:r w:rsidRPr="008674E0">
              <w:rPr>
                <w:rFonts w:ascii="Times New Roman" w:hAnsi="Times New Roman" w:cs="Times New Roman"/>
              </w:rPr>
              <w:t xml:space="preserve"> по делам государственной службы и противодействию коррупции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E12271" w14:paraId="205041C7" w14:textId="77777777" w:rsidTr="005F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22975B9C" w14:textId="77777777" w:rsidR="00E12271" w:rsidRPr="00FD7776" w:rsidRDefault="00E12271" w:rsidP="005F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14:paraId="23A23176" w14:textId="77777777" w:rsidR="00E12271" w:rsidRDefault="00E12271" w:rsidP="005F2044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антикоррупционные планы;</w:t>
            </w:r>
          </w:p>
        </w:tc>
      </w:tr>
      <w:tr w:rsidR="00E12271" w14:paraId="6D97FA32" w14:textId="77777777" w:rsidTr="005F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14:paraId="41F834D4" w14:textId="77777777" w:rsidR="00E12271" w:rsidRPr="00FD7776" w:rsidRDefault="00E12271" w:rsidP="005F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</w:tcPr>
          <w:p w14:paraId="6A0F7212" w14:textId="77777777" w:rsidR="00E12271" w:rsidRDefault="00E12271" w:rsidP="005F2044">
            <w:pPr>
              <w:pStyle w:val="a4"/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антикоррупционные планы;</w:t>
            </w:r>
          </w:p>
        </w:tc>
      </w:tr>
      <w:tr w:rsidR="00E12271" w14:paraId="78CAADC7" w14:textId="77777777" w:rsidTr="005F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bottom w:val="double" w:sz="4" w:space="0" w:color="auto"/>
            </w:tcBorders>
          </w:tcPr>
          <w:p w14:paraId="7A665250" w14:textId="77777777" w:rsidR="00E12271" w:rsidRPr="00FD7776" w:rsidRDefault="00E12271" w:rsidP="005F204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3" w:type="dxa"/>
            <w:tcBorders>
              <w:bottom w:val="double" w:sz="4" w:space="0" w:color="auto"/>
            </w:tcBorders>
          </w:tcPr>
          <w:p w14:paraId="4270B488" w14:textId="77777777" w:rsidR="00E12271" w:rsidRDefault="00E12271" w:rsidP="005F2044">
            <w:pPr>
              <w:pStyle w:val="a4"/>
              <w:numPr>
                <w:ilvl w:val="0"/>
                <w:numId w:val="2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антикоррупционные планы субъектов квазигосударственного сектора.</w:t>
            </w:r>
          </w:p>
        </w:tc>
      </w:tr>
      <w:tr w:rsidR="00E12271" w:rsidRPr="007166B4" w14:paraId="60DA5720" w14:textId="77777777" w:rsidTr="005F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1279AC79" w14:textId="77777777" w:rsidR="00E12271" w:rsidRPr="007166B4" w:rsidRDefault="00E12271" w:rsidP="005F2044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7166B4">
              <w:rPr>
                <w:rFonts w:ascii="Times New Roman" w:hAnsi="Times New Roman" w:cs="Times New Roman"/>
                <w:color w:val="0000FF"/>
                <w:lang w:val="en-US"/>
              </w:rPr>
              <w:t>II</w:t>
            </w:r>
            <w:r w:rsidRPr="007166B4">
              <w:rPr>
                <w:rFonts w:ascii="Times New Roman" w:hAnsi="Times New Roman" w:cs="Times New Roman"/>
                <w:color w:val="0000FF"/>
              </w:rPr>
              <w:t>. Наднациональный уровень</w:t>
            </w:r>
          </w:p>
        </w:tc>
      </w:tr>
      <w:tr w:rsidR="00E12271" w14:paraId="17345A2E" w14:textId="77777777" w:rsidTr="005F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334D572B" w14:textId="77777777" w:rsidR="00E12271" w:rsidRPr="00FD7776" w:rsidRDefault="00E12271" w:rsidP="00E1227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14:paraId="3915DFB8" w14:textId="77777777" w:rsidR="00E12271" w:rsidRDefault="00E12271" w:rsidP="005F2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Казахстана, проистекающие из ратификации Конвенции</w:t>
            </w:r>
            <w:r w:rsidRPr="00490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ООН</w:t>
            </w:r>
            <w:r w:rsidRPr="0049003F">
              <w:rPr>
                <w:rFonts w:ascii="Times New Roman" w:hAnsi="Times New Roman" w:cs="Times New Roman"/>
              </w:rPr>
              <w:t xml:space="preserve"> против коррупции</w:t>
            </w:r>
            <w:r>
              <w:rPr>
                <w:rFonts w:ascii="Times New Roman" w:hAnsi="Times New Roman" w:cs="Times New Roman"/>
              </w:rPr>
              <w:t xml:space="preserve"> (май 2008 года)</w:t>
            </w:r>
          </w:p>
        </w:tc>
      </w:tr>
      <w:tr w:rsidR="00E12271" w14:paraId="502337D3" w14:textId="77777777" w:rsidTr="005F2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14:paraId="4E74635D" w14:textId="77777777" w:rsidR="00E12271" w:rsidRPr="00FD7776" w:rsidRDefault="00E12271" w:rsidP="00E1227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13" w:type="dxa"/>
            <w:tcBorders>
              <w:top w:val="single" w:sz="4" w:space="0" w:color="auto"/>
              <w:bottom w:val="single" w:sz="4" w:space="0" w:color="auto"/>
            </w:tcBorders>
          </w:tcPr>
          <w:p w14:paraId="6214B9A7" w14:textId="77777777" w:rsidR="00E12271" w:rsidRDefault="00E12271" w:rsidP="005F204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 Казахстана, проистекающие из ратификации Конвенции</w:t>
            </w:r>
            <w:r w:rsidRPr="00490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ООН</w:t>
            </w:r>
            <w:r w:rsidRPr="0049003F">
              <w:rPr>
                <w:rFonts w:ascii="Times New Roman" w:hAnsi="Times New Roman" w:cs="Times New Roman"/>
              </w:rPr>
              <w:t xml:space="preserve"> Наций против транснациональной организованной преступности</w:t>
            </w:r>
            <w:r>
              <w:rPr>
                <w:rFonts w:ascii="Times New Roman" w:hAnsi="Times New Roman" w:cs="Times New Roman"/>
              </w:rPr>
              <w:t xml:space="preserve"> (июнь 2008 года)</w:t>
            </w:r>
          </w:p>
        </w:tc>
      </w:tr>
      <w:tr w:rsidR="00E12271" w14:paraId="0857B416" w14:textId="77777777" w:rsidTr="005F2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  <w:tcBorders>
              <w:top w:val="single" w:sz="4" w:space="0" w:color="auto"/>
            </w:tcBorders>
          </w:tcPr>
          <w:p w14:paraId="722172AA" w14:textId="77777777" w:rsidR="00E12271" w:rsidRPr="00FD7776" w:rsidRDefault="00E12271" w:rsidP="00E1227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8613" w:type="dxa"/>
            <w:tcBorders>
              <w:top w:val="single" w:sz="4" w:space="0" w:color="auto"/>
            </w:tcBorders>
          </w:tcPr>
          <w:p w14:paraId="0838DBDF" w14:textId="77777777" w:rsidR="00E12271" w:rsidRDefault="00E12271" w:rsidP="005F204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Обязательства в рамках исполнения </w:t>
            </w:r>
            <w:r w:rsidRPr="0049003F">
              <w:rPr>
                <w:rFonts w:ascii="Times New Roman" w:hAnsi="Times New Roman" w:cs="Times New Roman"/>
              </w:rPr>
              <w:t>Стамбульского плана действий по борьбе с коррупцией Организации экономического сотрудничества и развития (ОЭСР)</w:t>
            </w:r>
            <w:r>
              <w:rPr>
                <w:rFonts w:ascii="Times New Roman" w:hAnsi="Times New Roman" w:cs="Times New Roman"/>
              </w:rPr>
              <w:t xml:space="preserve"> (декабрь 2004 года)</w:t>
            </w:r>
          </w:p>
        </w:tc>
      </w:tr>
    </w:tbl>
    <w:p w14:paraId="27A45AB4" w14:textId="77777777" w:rsidR="00E12271" w:rsidRDefault="00E12271" w:rsidP="00E12271">
      <w:pPr>
        <w:jc w:val="both"/>
        <w:rPr>
          <w:rFonts w:ascii="Times New Roman" w:hAnsi="Times New Roman" w:cs="Times New Roman"/>
        </w:rPr>
      </w:pPr>
    </w:p>
    <w:p w14:paraId="67387365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Стратегическая целевая установка Президента Казахстана - Лидера нации Н.А.Назарбаева – «</w:t>
      </w:r>
      <w:r w:rsidRPr="001701B8">
        <w:rPr>
          <w:rFonts w:ascii="Times New Roman" w:hAnsi="Times New Roman" w:cs="Times New Roman"/>
        </w:rPr>
        <w:t>Государство и общество должны единым фронтом выступить против коррупции</w:t>
      </w:r>
      <w:r>
        <w:rPr>
          <w:rFonts w:ascii="Times New Roman" w:hAnsi="Times New Roman" w:cs="Times New Roman"/>
        </w:rPr>
        <w:t>», заявленная им в Стратегии «Казахстан-2050» была усилена в Плане Нации и последовательно развита в Антикоррупционной стратегии Казахстана на десятилетний период. Это позволило в сравнительно короткий исторический период консолидировать усилия всех государственных и общественных институтов и обеспечить необратимый ход постоянно набирающей обороты борьбе с коррупцией и её последствиями.</w:t>
      </w:r>
    </w:p>
    <w:p w14:paraId="7BAFD8E2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Выступая с Посланием народу Казахстана «</w:t>
      </w:r>
      <w:r w:rsidRPr="00F8313E">
        <w:rPr>
          <w:rFonts w:ascii="Times New Roman" w:hAnsi="Times New Roman" w:cs="Times New Roman"/>
        </w:rPr>
        <w:t>Новые возможности развития в условиях четвертой промышленной революции</w:t>
      </w:r>
      <w:r>
        <w:rPr>
          <w:rFonts w:ascii="Times New Roman" w:hAnsi="Times New Roman" w:cs="Times New Roman"/>
        </w:rPr>
        <w:t>» 10 января 2018 года Глава государства акцентировал внимание на необходимости цифровизации</w:t>
      </w:r>
      <w:r w:rsidRPr="00F8313E">
        <w:rPr>
          <w:rFonts w:ascii="Times New Roman" w:hAnsi="Times New Roman" w:cs="Times New Roman"/>
        </w:rPr>
        <w:t xml:space="preserve"> процессов в госорганах, включая их взаимодействие с населением и бизнесом</w:t>
      </w:r>
      <w:r>
        <w:rPr>
          <w:rFonts w:ascii="Times New Roman" w:hAnsi="Times New Roman" w:cs="Times New Roman"/>
        </w:rPr>
        <w:t xml:space="preserve">, в целях усиления превенции коррупции. </w:t>
      </w:r>
    </w:p>
    <w:p w14:paraId="24204539" w14:textId="3A546C66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 Послании «Р</w:t>
      </w:r>
      <w:r w:rsidRPr="00F8313E">
        <w:rPr>
          <w:rFonts w:ascii="Times New Roman" w:hAnsi="Times New Roman" w:cs="Times New Roman"/>
        </w:rPr>
        <w:t>ост благосостояния казахстанцев: повышение доходов и качества жизни</w:t>
      </w:r>
      <w:r>
        <w:rPr>
          <w:rFonts w:ascii="Times New Roman" w:hAnsi="Times New Roman" w:cs="Times New Roman"/>
        </w:rPr>
        <w:t xml:space="preserve">» от 5 октября 2018 года Президент страны потребовал продолжения активной борьбы с коррупцией и поставил </w:t>
      </w:r>
      <w:r w:rsidRPr="00FD7B28">
        <w:rPr>
          <w:rFonts w:ascii="Times New Roman" w:hAnsi="Times New Roman" w:cs="Times New Roman"/>
        </w:rPr>
        <w:t>конкретные задачи</w:t>
      </w:r>
      <w:r>
        <w:rPr>
          <w:rFonts w:ascii="Times New Roman" w:hAnsi="Times New Roman" w:cs="Times New Roman"/>
        </w:rPr>
        <w:t>, решение которых должно способствовать повышению эффективности мер по противодействию коррупции</w:t>
      </w:r>
      <w:r w:rsidR="00FD7B28">
        <w:rPr>
          <w:rFonts w:ascii="Times New Roman" w:hAnsi="Times New Roman" w:cs="Times New Roman"/>
        </w:rPr>
        <w:t>:</w:t>
      </w:r>
    </w:p>
    <w:p w14:paraId="466E76EA" w14:textId="76C61698" w:rsidR="00E12271" w:rsidRPr="0068025D" w:rsidRDefault="00E12271" w:rsidP="00E12271">
      <w:pPr>
        <w:pStyle w:val="a4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8025D">
        <w:rPr>
          <w:rFonts w:ascii="Times New Roman" w:hAnsi="Times New Roman" w:cs="Times New Roman"/>
        </w:rPr>
        <w:lastRenderedPageBreak/>
        <w:t>снижения прямых контактов госслужащих с населением в рамках предоставляемых государственных услуг за счет их ускоренного перевода в электронный формат (в 2019 году – 80</w:t>
      </w:r>
      <w:r w:rsidRPr="00E12271">
        <w:rPr>
          <w:rFonts w:ascii="Times New Roman" w:hAnsi="Times New Roman" w:cs="Times New Roman"/>
        </w:rPr>
        <w:t>%</w:t>
      </w:r>
      <w:r w:rsidRPr="0068025D">
        <w:rPr>
          <w:rFonts w:ascii="Times New Roman" w:hAnsi="Times New Roman" w:cs="Times New Roman"/>
        </w:rPr>
        <w:t xml:space="preserve">, в 2020 году - </w:t>
      </w:r>
      <w:r w:rsidR="006C3323">
        <w:rPr>
          <w:rFonts w:ascii="Times New Roman" w:hAnsi="Times New Roman" w:cs="Times New Roman"/>
        </w:rPr>
        <w:t>90</w:t>
      </w:r>
      <w:r w:rsidRPr="00E12271">
        <w:rPr>
          <w:rFonts w:ascii="Times New Roman" w:hAnsi="Times New Roman" w:cs="Times New Roman"/>
        </w:rPr>
        <w:t xml:space="preserve"> %</w:t>
      </w:r>
      <w:r w:rsidRPr="0068025D">
        <w:rPr>
          <w:rFonts w:ascii="Times New Roman" w:hAnsi="Times New Roman" w:cs="Times New Roman"/>
        </w:rPr>
        <w:t>);</w:t>
      </w:r>
    </w:p>
    <w:p w14:paraId="16D4D6C9" w14:textId="77777777" w:rsidR="00E12271" w:rsidRDefault="00E12271" w:rsidP="00E12271">
      <w:pPr>
        <w:pStyle w:val="a4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 w:rsidRPr="006B770E">
        <w:rPr>
          <w:rFonts w:ascii="Times New Roman" w:hAnsi="Times New Roman" w:cs="Times New Roman"/>
        </w:rPr>
        <w:t>повышения персональной дисциплинарной ответственности первых руководителей при совершении коррупционных правонарушений их подчиненными</w:t>
      </w:r>
      <w:r>
        <w:rPr>
          <w:rFonts w:ascii="Times New Roman" w:hAnsi="Times New Roman" w:cs="Times New Roman"/>
        </w:rPr>
        <w:t>;</w:t>
      </w:r>
    </w:p>
    <w:p w14:paraId="7E40A672" w14:textId="77777777" w:rsidR="00E12271" w:rsidRPr="0068025D" w:rsidRDefault="00E12271" w:rsidP="00E12271">
      <w:pPr>
        <w:pStyle w:val="a4"/>
        <w:numPr>
          <w:ilvl w:val="0"/>
          <w:numId w:val="4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распространения</w:t>
      </w:r>
      <w:r w:rsidRPr="006B770E">
        <w:rPr>
          <w:rFonts w:ascii="Times New Roman" w:hAnsi="Times New Roman" w:cs="Times New Roman"/>
        </w:rPr>
        <w:t xml:space="preserve"> опыт</w:t>
      </w:r>
      <w:r>
        <w:rPr>
          <w:rFonts w:ascii="Times New Roman" w:hAnsi="Times New Roman" w:cs="Times New Roman"/>
        </w:rPr>
        <w:t>а</w:t>
      </w:r>
      <w:r w:rsidRPr="006B770E">
        <w:rPr>
          <w:rFonts w:ascii="Times New Roman" w:hAnsi="Times New Roman" w:cs="Times New Roman"/>
        </w:rPr>
        <w:t xml:space="preserve"> столицы по реализации антикоррупционной стратегии в рамках проектов «Регионы, свободные от коррупции»</w:t>
      </w:r>
      <w:r>
        <w:rPr>
          <w:rFonts w:ascii="Times New Roman" w:hAnsi="Times New Roman" w:cs="Times New Roman"/>
        </w:rPr>
        <w:t>.</w:t>
      </w:r>
    </w:p>
    <w:p w14:paraId="113E63EB" w14:textId="7A0F42A2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 конкретный круг задач, которые должны были быть решены в 2018 году всеми субъектами противодействия коррупции, в основном </w:t>
      </w:r>
      <w:r w:rsidR="00144142">
        <w:rPr>
          <w:rFonts w:ascii="Times New Roman" w:hAnsi="Times New Roman" w:cs="Times New Roman"/>
        </w:rPr>
        <w:t>были</w:t>
      </w:r>
      <w:r>
        <w:rPr>
          <w:rFonts w:ascii="Times New Roman" w:hAnsi="Times New Roman" w:cs="Times New Roman"/>
        </w:rPr>
        <w:t xml:space="preserve"> определены в рамках второго этапа реализации Антикоррупционной стратегии Казахстана на 2015 – 2025 годы.</w:t>
      </w:r>
    </w:p>
    <w:p w14:paraId="218BF5A1" w14:textId="77777777" w:rsidR="00E12271" w:rsidRDefault="00E12271" w:rsidP="00E12271">
      <w:pPr>
        <w:jc w:val="both"/>
        <w:rPr>
          <w:rFonts w:ascii="Times New Roman" w:hAnsi="Times New Roman" w:cs="Times New Roman"/>
        </w:rPr>
      </w:pPr>
    </w:p>
    <w:p w14:paraId="115AF15D" w14:textId="77777777" w:rsidR="00E12271" w:rsidRDefault="00E12271" w:rsidP="00E12271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133697">
        <w:rPr>
          <w:rFonts w:ascii="Times New Roman" w:hAnsi="Times New Roman" w:cs="Times New Roman"/>
          <w:b/>
          <w:color w:val="548DD4" w:themeColor="text2" w:themeTint="99"/>
        </w:rPr>
        <w:t xml:space="preserve">Ключевые </w:t>
      </w:r>
      <w:r>
        <w:rPr>
          <w:rFonts w:ascii="Times New Roman" w:hAnsi="Times New Roman" w:cs="Times New Roman"/>
          <w:b/>
          <w:color w:val="548DD4" w:themeColor="text2" w:themeTint="99"/>
        </w:rPr>
        <w:t>направления</w:t>
      </w:r>
      <w:r w:rsidRPr="00133697">
        <w:rPr>
          <w:rFonts w:ascii="Times New Roman" w:hAnsi="Times New Roman" w:cs="Times New Roman"/>
          <w:b/>
          <w:color w:val="548DD4" w:themeColor="text2" w:themeTint="99"/>
        </w:rPr>
        <w:t xml:space="preserve"> реализации </w:t>
      </w:r>
    </w:p>
    <w:p w14:paraId="68EA4863" w14:textId="77777777" w:rsidR="00E12271" w:rsidRPr="00133697" w:rsidRDefault="00E12271" w:rsidP="00E12271">
      <w:pPr>
        <w:jc w:val="center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>антикоррупционной политики</w:t>
      </w:r>
      <w:r w:rsidRPr="00133697">
        <w:rPr>
          <w:rFonts w:ascii="Times New Roman" w:hAnsi="Times New Roman" w:cs="Times New Roman"/>
          <w:b/>
          <w:color w:val="548DD4" w:themeColor="text2" w:themeTint="99"/>
        </w:rPr>
        <w:t xml:space="preserve"> Казахстана в 2018 году</w:t>
      </w:r>
    </w:p>
    <w:p w14:paraId="7EE7E25E" w14:textId="77777777" w:rsidR="00E12271" w:rsidRDefault="00E12271" w:rsidP="00E12271">
      <w:pPr>
        <w:jc w:val="center"/>
        <w:rPr>
          <w:rFonts w:ascii="Times New Roman" w:hAnsi="Times New Roman" w:cs="Times New Roman"/>
        </w:rPr>
      </w:pPr>
    </w:p>
    <w:p w14:paraId="20E41946" w14:textId="77777777" w:rsidR="00E12271" w:rsidRDefault="00E12271" w:rsidP="00E12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0CB480" wp14:editId="647574CE">
            <wp:extent cx="5943872" cy="4287339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9AA6646" w14:textId="77777777" w:rsidR="00E12271" w:rsidRDefault="00E12271" w:rsidP="00E12271">
      <w:pPr>
        <w:jc w:val="both"/>
        <w:rPr>
          <w:rFonts w:ascii="Times New Roman" w:hAnsi="Times New Roman" w:cs="Times New Roman"/>
        </w:rPr>
      </w:pPr>
    </w:p>
    <w:p w14:paraId="49226F16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данного Национального доклада будут рассмотрены вопросы успешности и проблемности исполнения актуальных стратегических задач антикоррупционной политики Казахстана в 2018 году в вышеуказанных сферах.      </w:t>
      </w:r>
    </w:p>
    <w:p w14:paraId="06E32884" w14:textId="77777777" w:rsidR="00E12271" w:rsidRPr="003015B7" w:rsidRDefault="00E12271" w:rsidP="00E12271">
      <w:pPr>
        <w:jc w:val="both"/>
        <w:rPr>
          <w:rFonts w:ascii="Times New Roman" w:hAnsi="Times New Roman" w:cs="Times New Roman"/>
          <w:color w:val="0000FF"/>
        </w:rPr>
      </w:pPr>
      <w:r w:rsidRPr="003015B7">
        <w:rPr>
          <w:rFonts w:ascii="Times New Roman" w:hAnsi="Times New Roman" w:cs="Times New Roman"/>
          <w:color w:val="0000FF"/>
        </w:rPr>
        <w:lastRenderedPageBreak/>
        <w:tab/>
        <w:t>1.2.</w:t>
      </w:r>
      <w:r w:rsidRPr="003015B7">
        <w:rPr>
          <w:rFonts w:ascii="Times New Roman" w:hAnsi="Times New Roman" w:cs="Times New Roman"/>
          <w:color w:val="0000FF"/>
        </w:rPr>
        <w:tab/>
        <w:t>Совершенствование законодательства РК в сфере противодействия коррупции</w:t>
      </w:r>
    </w:p>
    <w:p w14:paraId="5395F471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3ACF7E80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Постоянное совершенствование антикоррупционного законодательства исходя из правоприменительной практики и с использованием наиболее эффективных апробированных примеров из зарубежного опыта антикоррупционного правотворчества являются одним из критически важных факторов достижения максимальной результативности антикоррупционной политики. </w:t>
      </w:r>
    </w:p>
    <w:p w14:paraId="4534BA1C" w14:textId="3BCCD65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мере усиления антикоррупционного противодействия коррупция имеет свойства мимикрировать под изменяющиеся правовые условия, находя новые пробелы в законодательстве и используя их в своих корыстных целях. Кроме того</w:t>
      </w:r>
      <w:r w:rsidR="005F20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сами формы коррупционных проявлений видоизменяются. И это требует постоянного установления всё новых правовых барьеров на пути их распространения. Через это проходят все страны мир</w:t>
      </w:r>
      <w:r w:rsidR="005F2044">
        <w:rPr>
          <w:rFonts w:ascii="Times New Roman" w:hAnsi="Times New Roman" w:cs="Times New Roman"/>
        </w:rPr>
        <w:t xml:space="preserve">а, включая те, </w:t>
      </w:r>
      <w:r>
        <w:rPr>
          <w:rFonts w:ascii="Times New Roman" w:hAnsi="Times New Roman" w:cs="Times New Roman"/>
        </w:rPr>
        <w:t>которые достигли самых лучших результатов в антикоррупционном противостоянии.</w:t>
      </w:r>
    </w:p>
    <w:p w14:paraId="12D49433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настоящему времени в Казахстане создана развитая законодательная база антикоррупционной политики. С принятием в 2015 году нового Закона РК «О противодействии коррупции» были сформированы необходимые правовые условия для концептуального пересмотра антикоррупционной политики и выработки серьезных заслонов на пути распространения системной коррупции.  </w:t>
      </w:r>
    </w:p>
    <w:p w14:paraId="00461BB5" w14:textId="6DDC6D5A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с тем, особого внимания требует вопрос исключения коррупциогенных норм из всего массива нормативных правовых актов, в частности тех, которые регулируют деятельность государственных </w:t>
      </w:r>
      <w:r w:rsidR="00455ABD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 xml:space="preserve">. Решение этой злободневной задачи в Казахстане идет постоянно. </w:t>
      </w:r>
    </w:p>
    <w:p w14:paraId="1CA1A48E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Важным подспорьем здесь являются рекомендации Антикоррупционной сети ОЭСР, проводимые на регулярной основе внешние и внутренние анализы коррупционных рисков, активное гражданское участие и общественный контроль (Партия «Нур Отан», НПП «Атамекен», общественные советы, бизнес-ассоциации и т.д.), помощь экспертного сообщества.</w:t>
      </w:r>
    </w:p>
    <w:p w14:paraId="00329F1A" w14:textId="672C8ECB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2018 году </w:t>
      </w:r>
      <w:r w:rsidR="005760FA"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</w:rPr>
        <w:t xml:space="preserve"> правовой базы противодействия коррупции </w:t>
      </w:r>
      <w:r w:rsidR="005760FA">
        <w:rPr>
          <w:rFonts w:ascii="Times New Roman" w:hAnsi="Times New Roman" w:cs="Times New Roman"/>
        </w:rPr>
        <w:t>развивалось в следующих направлениях</w:t>
      </w:r>
      <w:r>
        <w:rPr>
          <w:rFonts w:ascii="Times New Roman" w:hAnsi="Times New Roman" w:cs="Times New Roman"/>
        </w:rPr>
        <w:t>.</w:t>
      </w:r>
    </w:p>
    <w:p w14:paraId="310E5D32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Была разработана </w:t>
      </w:r>
      <w:r w:rsidRPr="00C24CE0">
        <w:rPr>
          <w:rFonts w:ascii="Times New Roman" w:hAnsi="Times New Roman" w:cs="Times New Roman"/>
          <w:b/>
        </w:rPr>
        <w:t>Концепция проекта Закона РК «О внесении изменений и дополнений в некоторые законодательные акты Республики Казахстан по вопросам государственной службы и противодействия коррупции»</w:t>
      </w:r>
      <w:r>
        <w:rPr>
          <w:rFonts w:ascii="Times New Roman" w:hAnsi="Times New Roman" w:cs="Times New Roman"/>
        </w:rPr>
        <w:t xml:space="preserve">, которая с учетом поручений Главы государства и рекомендаций </w:t>
      </w:r>
      <w:r w:rsidRPr="00C24CE0">
        <w:rPr>
          <w:rFonts w:ascii="Times New Roman" w:hAnsi="Times New Roman" w:cs="Times New Roman"/>
        </w:rPr>
        <w:t>Отчета четвертого раунда мониторинга Стамбульского плана, утвержденного на заседании Антикоррупционной сети ОЭСР от 13 сентября 2017 года</w:t>
      </w:r>
      <w:r>
        <w:rPr>
          <w:rFonts w:ascii="Times New Roman" w:hAnsi="Times New Roman" w:cs="Times New Roman"/>
        </w:rPr>
        <w:t xml:space="preserve">, предполагает внесение серьезных изменений и дополнений в целый ряд нормативных правовых актов, которые позволят </w:t>
      </w:r>
      <w:r w:rsidRPr="00C24CE0">
        <w:rPr>
          <w:rFonts w:ascii="Times New Roman" w:hAnsi="Times New Roman" w:cs="Times New Roman"/>
        </w:rPr>
        <w:t xml:space="preserve">сформировать условия для устранения имеющихся правовых пробелов и </w:t>
      </w:r>
      <w:r w:rsidRPr="00C24CE0">
        <w:rPr>
          <w:rFonts w:ascii="Times New Roman" w:hAnsi="Times New Roman" w:cs="Times New Roman"/>
        </w:rPr>
        <w:lastRenderedPageBreak/>
        <w:t>коллизий, провести оптимизацию правовых норм, повысить их эффективность</w:t>
      </w:r>
      <w:r>
        <w:rPr>
          <w:rFonts w:ascii="Times New Roman" w:hAnsi="Times New Roman" w:cs="Times New Roman"/>
        </w:rPr>
        <w:t xml:space="preserve"> .</w:t>
      </w:r>
    </w:p>
    <w:p w14:paraId="0F1A1C36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частности предполагается введение следующих важных правовых новелл: отнесение</w:t>
      </w:r>
      <w:r w:rsidRPr="00C24CE0">
        <w:rPr>
          <w:rFonts w:ascii="Times New Roman" w:hAnsi="Times New Roman" w:cs="Times New Roman"/>
        </w:rPr>
        <w:t xml:space="preserve"> к субъектам коррупционных правонарушений отдельных категорий работников квазигосударственного сектора</w:t>
      </w:r>
      <w:r>
        <w:rPr>
          <w:rFonts w:ascii="Times New Roman" w:hAnsi="Times New Roman" w:cs="Times New Roman"/>
        </w:rPr>
        <w:t xml:space="preserve">; </w:t>
      </w:r>
      <w:r w:rsidRPr="00C24CE0"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</w:rPr>
        <w:t>конодательное закрепление</w:t>
      </w:r>
      <w:r w:rsidRPr="00C24CE0">
        <w:rPr>
          <w:rFonts w:ascii="Times New Roman" w:hAnsi="Times New Roman" w:cs="Times New Roman"/>
        </w:rPr>
        <w:t xml:space="preserve"> персональной дисциплинарной ответственности непосредственных руководителей за совершение подчиненными коррупционных правонарушений, должностных лиц квазигосударственного сектора за оказание неправомерного предпочтения или явного воспрепятствования в реализации прав граждан и предпринимателей</w:t>
      </w:r>
      <w:r>
        <w:rPr>
          <w:rFonts w:ascii="Times New Roman" w:hAnsi="Times New Roman" w:cs="Times New Roman"/>
        </w:rPr>
        <w:t xml:space="preserve">; установление </w:t>
      </w:r>
      <w:r w:rsidRPr="00C24CE0">
        <w:rPr>
          <w:rFonts w:ascii="Times New Roman" w:hAnsi="Times New Roman" w:cs="Times New Roman"/>
        </w:rPr>
        <w:t>в качестве предмет</w:t>
      </w:r>
      <w:r>
        <w:rPr>
          <w:rFonts w:ascii="Times New Roman" w:hAnsi="Times New Roman" w:cs="Times New Roman"/>
        </w:rPr>
        <w:t>а взятки не только имущественных, но и неимущественных благ и преимуществ; установление уголовной ответственности</w:t>
      </w:r>
      <w:r w:rsidRPr="00C24CE0">
        <w:rPr>
          <w:rFonts w:ascii="Times New Roman" w:hAnsi="Times New Roman" w:cs="Times New Roman"/>
        </w:rPr>
        <w:t xml:space="preserve"> за дачу взятки и коммерческий подкуп в пользу третьих лиц</w:t>
      </w:r>
      <w:r>
        <w:rPr>
          <w:rFonts w:ascii="Times New Roman" w:hAnsi="Times New Roman" w:cs="Times New Roman"/>
        </w:rPr>
        <w:t xml:space="preserve">; определение </w:t>
      </w:r>
      <w:r w:rsidRPr="00C24CE0">
        <w:rPr>
          <w:rFonts w:ascii="Times New Roman" w:hAnsi="Times New Roman" w:cs="Times New Roman"/>
        </w:rPr>
        <w:t>в законодательс</w:t>
      </w:r>
      <w:r>
        <w:rPr>
          <w:rFonts w:ascii="Times New Roman" w:hAnsi="Times New Roman" w:cs="Times New Roman"/>
        </w:rPr>
        <w:t>тве порядка и условий</w:t>
      </w:r>
      <w:r w:rsidRPr="00C24CE0">
        <w:rPr>
          <w:rFonts w:ascii="Times New Roman" w:hAnsi="Times New Roman" w:cs="Times New Roman"/>
        </w:rPr>
        <w:t xml:space="preserve"> возвращения активов и распоряжения ими в соответствии со статьей 57 Конвенции ООН против коррупции</w:t>
      </w:r>
      <w:r>
        <w:rPr>
          <w:rFonts w:ascii="Times New Roman" w:hAnsi="Times New Roman" w:cs="Times New Roman"/>
        </w:rPr>
        <w:t>;  установление административной ответственности</w:t>
      </w:r>
      <w:r w:rsidRPr="007B484F">
        <w:rPr>
          <w:rFonts w:ascii="Times New Roman" w:hAnsi="Times New Roman" w:cs="Times New Roman"/>
        </w:rPr>
        <w:t xml:space="preserve"> за совершение действий или бездействия в условиях конфликта интересов, за непринятие мер по предотвращению и разрешению конфликта интересов, за неуведомление о возникшем конфликте интересов или о возможности его возникн</w:t>
      </w:r>
      <w:r>
        <w:rPr>
          <w:rFonts w:ascii="Times New Roman" w:hAnsi="Times New Roman" w:cs="Times New Roman"/>
        </w:rPr>
        <w:t>овения; распространение определения</w:t>
      </w:r>
      <w:r w:rsidRPr="007B484F">
        <w:rPr>
          <w:rFonts w:ascii="Times New Roman" w:hAnsi="Times New Roman" w:cs="Times New Roman"/>
        </w:rPr>
        <w:t xml:space="preserve"> термина «коррупция» на частный сектор</w:t>
      </w:r>
      <w:r>
        <w:rPr>
          <w:rFonts w:ascii="Times New Roman" w:hAnsi="Times New Roman" w:cs="Times New Roman"/>
        </w:rPr>
        <w:t xml:space="preserve"> и т.д.</w:t>
      </w:r>
    </w:p>
    <w:p w14:paraId="77B90BB2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данных правовых норм позволит существенно продвинуться в вопросе имплементации в национальное законодательство международных антикоррупционных стандартов, а также повысить степень профилактики коррупции в государственном, квазигосударственном и частном секторах.</w:t>
      </w:r>
    </w:p>
    <w:p w14:paraId="1102A1D4" w14:textId="60201F91" w:rsidR="00E12271" w:rsidRPr="00B03B7D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B03B7D">
        <w:rPr>
          <w:rFonts w:ascii="Times New Roman" w:hAnsi="Times New Roman" w:cs="Times New Roman"/>
        </w:rPr>
        <w:t xml:space="preserve">19 сентября </w:t>
      </w:r>
      <w:r w:rsidR="00B665A8">
        <w:rPr>
          <w:rFonts w:ascii="Times New Roman" w:hAnsi="Times New Roman" w:cs="Times New Roman"/>
        </w:rPr>
        <w:t>2018 года</w:t>
      </w:r>
      <w:r w:rsidRPr="00B03B7D">
        <w:rPr>
          <w:rFonts w:ascii="Times New Roman" w:hAnsi="Times New Roman" w:cs="Times New Roman"/>
        </w:rPr>
        <w:t xml:space="preserve"> на МВК по законопроектной деятельности одобрена </w:t>
      </w:r>
      <w:r w:rsidRPr="006256D4">
        <w:rPr>
          <w:rFonts w:ascii="Times New Roman" w:hAnsi="Times New Roman" w:cs="Times New Roman"/>
          <w:b/>
        </w:rPr>
        <w:t>Концепция проекта Закона «О внесении изменений и дополнений в некоторые законодательные акты РК по вопросам совершенствования уголовного и уголовно-процессуального законодательства»</w:t>
      </w:r>
      <w:r w:rsidRPr="00B03B7D">
        <w:rPr>
          <w:rFonts w:ascii="Times New Roman" w:hAnsi="Times New Roman" w:cs="Times New Roman"/>
        </w:rPr>
        <w:t>.</w:t>
      </w:r>
    </w:p>
    <w:p w14:paraId="2D0706BA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B03B7D">
        <w:rPr>
          <w:rFonts w:ascii="Times New Roman" w:hAnsi="Times New Roman" w:cs="Times New Roman"/>
        </w:rPr>
        <w:t>В данной Концепции в рамках выполнения рекомендаций Стамбульского плана действий по борьбе с коррупцией предлагается в УПК предусмотреть о том, что потерпевшим в уголовном процессе может быть</w:t>
      </w:r>
      <w:r>
        <w:rPr>
          <w:rFonts w:ascii="Times New Roman" w:hAnsi="Times New Roman" w:cs="Times New Roman"/>
        </w:rPr>
        <w:t xml:space="preserve"> </w:t>
      </w:r>
      <w:r w:rsidRPr="00B03B7D">
        <w:rPr>
          <w:rFonts w:ascii="Times New Roman" w:hAnsi="Times New Roman" w:cs="Times New Roman"/>
        </w:rPr>
        <w:t>признано также и иностранное государство.</w:t>
      </w:r>
    </w:p>
    <w:p w14:paraId="0199D6B4" w14:textId="77777777" w:rsidR="00E12271" w:rsidRPr="006B60BA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6256D4">
        <w:rPr>
          <w:rFonts w:ascii="Times New Roman" w:hAnsi="Times New Roman" w:cs="Times New Roman"/>
        </w:rPr>
        <w:t>В сфере здравоохранения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</w:t>
      </w:r>
      <w:r w:rsidRPr="006B60BA">
        <w:rPr>
          <w:rFonts w:ascii="Times New Roman" w:hAnsi="Times New Roman" w:cs="Times New Roman"/>
        </w:rPr>
        <w:t>азработаны и утверждены новые Критерии оценки степени рисков с внедрением риск ориентированной модели надзора, 41 проверочных листов вместо одного с множеством отсылочных норм.</w:t>
      </w:r>
      <w:r>
        <w:rPr>
          <w:rFonts w:ascii="Times New Roman" w:hAnsi="Times New Roman" w:cs="Times New Roman"/>
        </w:rPr>
        <w:t xml:space="preserve"> </w:t>
      </w:r>
      <w:r w:rsidRPr="006B60BA">
        <w:rPr>
          <w:rFonts w:ascii="Times New Roman" w:hAnsi="Times New Roman" w:cs="Times New Roman"/>
        </w:rPr>
        <w:t>Пересмотрен перечень подконтрольных объектов.</w:t>
      </w:r>
      <w:r>
        <w:rPr>
          <w:rFonts w:ascii="Times New Roman" w:hAnsi="Times New Roman" w:cs="Times New Roman"/>
        </w:rPr>
        <w:t xml:space="preserve"> </w:t>
      </w:r>
      <w:r w:rsidRPr="006B60BA">
        <w:rPr>
          <w:rFonts w:ascii="Times New Roman" w:hAnsi="Times New Roman" w:cs="Times New Roman"/>
        </w:rPr>
        <w:t>По итогам работы, сокращены в 6,3 раза (с 11000 до 1740) санитарные требования в проверочных листах, в т.ч. порядка 25% информационных инструментов.</w:t>
      </w:r>
    </w:p>
    <w:p w14:paraId="5C8485B2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отметить, что большой объем нормотворческой работы в 2018 году был проделан </w:t>
      </w:r>
      <w:r w:rsidRPr="00455ABD">
        <w:rPr>
          <w:rFonts w:ascii="Times New Roman" w:hAnsi="Times New Roman" w:cs="Times New Roman"/>
          <w:b/>
        </w:rPr>
        <w:t>в сфере государственных услуг</w:t>
      </w:r>
      <w:r>
        <w:rPr>
          <w:rFonts w:ascii="Times New Roman" w:hAnsi="Times New Roman" w:cs="Times New Roman"/>
        </w:rPr>
        <w:t>.</w:t>
      </w:r>
    </w:p>
    <w:p w14:paraId="6309F6EE" w14:textId="77777777" w:rsidR="00E12271" w:rsidRPr="00006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примеру,</w:t>
      </w:r>
      <w:r w:rsidRPr="00006D99">
        <w:rPr>
          <w:rFonts w:ascii="Times New Roman" w:hAnsi="Times New Roman" w:cs="Times New Roman"/>
        </w:rPr>
        <w:t xml:space="preserve"> в сфере оценочной деятельности 2 государственные услуги </w:t>
      </w:r>
      <w:r>
        <w:rPr>
          <w:rFonts w:ascii="Times New Roman" w:hAnsi="Times New Roman" w:cs="Times New Roman"/>
        </w:rPr>
        <w:t>исключены</w:t>
      </w:r>
      <w:r w:rsidRPr="00006D99">
        <w:rPr>
          <w:rFonts w:ascii="Times New Roman" w:hAnsi="Times New Roman" w:cs="Times New Roman"/>
        </w:rPr>
        <w:t xml:space="preserve"> из Реестра госуслуг в связи с передачей функции по оценочной </w:t>
      </w:r>
      <w:r w:rsidRPr="00006D99">
        <w:rPr>
          <w:rFonts w:ascii="Times New Roman" w:hAnsi="Times New Roman" w:cs="Times New Roman"/>
        </w:rPr>
        <w:lastRenderedPageBreak/>
        <w:t xml:space="preserve">деятельности </w:t>
      </w:r>
      <w:r>
        <w:rPr>
          <w:rFonts w:ascii="Times New Roman" w:hAnsi="Times New Roman" w:cs="Times New Roman"/>
        </w:rPr>
        <w:t>на саморегулирование и отменой</w:t>
      </w:r>
      <w:r w:rsidRPr="00006D99">
        <w:rPr>
          <w:rFonts w:ascii="Times New Roman" w:hAnsi="Times New Roman" w:cs="Times New Roman"/>
        </w:rPr>
        <w:t xml:space="preserve"> лицензирования с июля 2018 года:</w:t>
      </w:r>
    </w:p>
    <w:p w14:paraId="1052ED51" w14:textId="77777777" w:rsidR="00E12271" w:rsidRPr="00006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006D99">
        <w:rPr>
          <w:rFonts w:ascii="Times New Roman" w:hAnsi="Times New Roman" w:cs="Times New Roman"/>
        </w:rPr>
        <w:t>1) «Проведение квалификационного экзамена и выдача лицензии по оценке имущества (за исключением интеллектуальной собственности, стоимости нематериальных активов)»;</w:t>
      </w:r>
    </w:p>
    <w:p w14:paraId="586702A2" w14:textId="77777777" w:rsidR="00E12271" w:rsidRPr="00006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006D99">
        <w:rPr>
          <w:rFonts w:ascii="Times New Roman" w:hAnsi="Times New Roman" w:cs="Times New Roman"/>
        </w:rPr>
        <w:t>2) «Проведение квалификационного экзамена и выдача лицензии по оценке интеллектуальной собственности, стоимости нематериальных активов».</w:t>
      </w:r>
    </w:p>
    <w:p w14:paraId="02DCE243" w14:textId="73046CCC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006D99">
        <w:rPr>
          <w:rFonts w:ascii="Times New Roman" w:hAnsi="Times New Roman" w:cs="Times New Roman"/>
        </w:rPr>
        <w:t>24 мая 2018 года принят Закон Республики Казахстан «О внесении изменений и дополнений в некоторые законодательные</w:t>
      </w:r>
      <w:r>
        <w:rPr>
          <w:rFonts w:ascii="Times New Roman" w:hAnsi="Times New Roman" w:cs="Times New Roman"/>
        </w:rPr>
        <w:t xml:space="preserve"> </w:t>
      </w:r>
      <w:r w:rsidRPr="00006D99">
        <w:rPr>
          <w:rFonts w:ascii="Times New Roman" w:hAnsi="Times New Roman" w:cs="Times New Roman"/>
        </w:rPr>
        <w:t xml:space="preserve">акты Республики Казахстан по вопросам совершенствования регулирования предпринимательской деятельности», предусматривающий передачу функций регистрации прав на недвижимое имущество от органов юстиции в </w:t>
      </w:r>
      <w:r w:rsidR="009F7F08">
        <w:rPr>
          <w:rFonts w:ascii="Times New Roman" w:hAnsi="Times New Roman" w:cs="Times New Roman"/>
        </w:rPr>
        <w:t>Государственную корпорацию</w:t>
      </w:r>
      <w:r w:rsidR="009F7F08" w:rsidRPr="009F7F08">
        <w:rPr>
          <w:rFonts w:ascii="Times New Roman" w:hAnsi="Times New Roman" w:cs="Times New Roman"/>
        </w:rPr>
        <w:t xml:space="preserve"> </w:t>
      </w:r>
      <w:r w:rsidR="009F7F08">
        <w:rPr>
          <w:rFonts w:ascii="Times New Roman" w:hAnsi="Times New Roman" w:cs="Times New Roman"/>
        </w:rPr>
        <w:t>«</w:t>
      </w:r>
      <w:r w:rsidR="009F7F08" w:rsidRPr="009F7F08">
        <w:rPr>
          <w:rFonts w:ascii="Times New Roman" w:hAnsi="Times New Roman" w:cs="Times New Roman"/>
        </w:rPr>
        <w:t>Правительство для граждан</w:t>
      </w:r>
      <w:r w:rsidR="009F7F08">
        <w:rPr>
          <w:rFonts w:ascii="Times New Roman" w:hAnsi="Times New Roman" w:cs="Times New Roman"/>
        </w:rPr>
        <w:t>»</w:t>
      </w:r>
      <w:r w:rsidR="009F7F08" w:rsidRPr="009F7F08">
        <w:rPr>
          <w:rFonts w:ascii="Times New Roman" w:hAnsi="Times New Roman" w:cs="Times New Roman"/>
        </w:rPr>
        <w:t xml:space="preserve"> </w:t>
      </w:r>
      <w:r w:rsidRPr="00006D99">
        <w:rPr>
          <w:rFonts w:ascii="Times New Roman" w:hAnsi="Times New Roman" w:cs="Times New Roman"/>
        </w:rPr>
        <w:t>(переданы 8 видов государственных услуг).</w:t>
      </w:r>
    </w:p>
    <w:p w14:paraId="6EE0DCE8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103125">
        <w:rPr>
          <w:rFonts w:ascii="Times New Roman" w:hAnsi="Times New Roman" w:cs="Times New Roman"/>
        </w:rPr>
        <w:t>Приняты поправки, предусматривающие создание единого реестра залога движимого имущества и электронную регистрацию залога движимого имущества через единый реестр залога движимого имущества на основании электронного заявления без вложения договора залога.</w:t>
      </w:r>
    </w:p>
    <w:p w14:paraId="241645C7" w14:textId="0E73CAF4" w:rsidR="00890A9E" w:rsidRDefault="00890A9E" w:rsidP="00890A9E">
      <w:pPr>
        <w:ind w:firstLine="709"/>
        <w:jc w:val="both"/>
        <w:rPr>
          <w:rFonts w:ascii="Times New Roman" w:hAnsi="Times New Roman" w:cs="Times New Roman"/>
        </w:rPr>
      </w:pPr>
      <w:r w:rsidRPr="00B62DF8">
        <w:rPr>
          <w:rFonts w:ascii="Times New Roman" w:hAnsi="Times New Roman" w:cs="Times New Roman"/>
        </w:rPr>
        <w:t>Приказом Министра энергетики Республики Казахстан от 22 августа 2018 года № 326, внесены изменения в приказ Министра энергетики Республики Казахстан от 28 октября 2014 № 77 «Об утверждении квалификационных требований и перечня документов, подтверждающих соответствие им, для осуществления деятельности в сфере нефти и газа», в квалификационных требованиях конкретизированы требования, что снижает коррупционные риски при оказании государственных услуг.</w:t>
      </w:r>
    </w:p>
    <w:p w14:paraId="617D5022" w14:textId="78F6425E" w:rsidR="002A2149" w:rsidRDefault="002A2149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A2149">
        <w:rPr>
          <w:rFonts w:ascii="Times New Roman" w:hAnsi="Times New Roman" w:cs="Times New Roman"/>
        </w:rPr>
        <w:t>риказами Заместителя Премьер-Министра РК – Министра сельского хозяйства РК от 11 января 2018 года № 18 «О внесении изменений в некоторые приказы Министра сельского хозяйства РК» и  от 11 июля 2018 года № 296 «О внесении изменений в приказ Министра сельского хозяйства РК от 24 августа 2015 года № 7-1/764 «Об утверждении регламентов государственных услуг в области ветеринарии» внесены изменения в части исключения контакта услугополучателя с услугодателем при оказании государственной услуги по выдаче разрешения на экспорт, импорт и транзит перемещаемых (перевозимых) объектов с учетом оценки эпизоотической ситуации на соответствующей территории, т.е. прием заявлений на получение государственной услуги и выдача результата осуществляется только через портал электронного правительства и госкорпорацию.</w:t>
      </w:r>
    </w:p>
    <w:p w14:paraId="4387B5CE" w14:textId="01BEF42C" w:rsidR="00E12271" w:rsidRPr="00103125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103125">
        <w:rPr>
          <w:rFonts w:ascii="Times New Roman" w:hAnsi="Times New Roman" w:cs="Times New Roman"/>
        </w:rPr>
        <w:t>20 июня т.г. Главой государства Республики Казахстан подписан Закон «О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собственности» (дале</w:t>
      </w:r>
      <w:r w:rsidR="00676D77">
        <w:rPr>
          <w:rFonts w:ascii="Times New Roman" w:hAnsi="Times New Roman" w:cs="Times New Roman"/>
        </w:rPr>
        <w:t>е – Закон), который предусматривает:</w:t>
      </w:r>
    </w:p>
    <w:p w14:paraId="3A2A60A3" w14:textId="4FAC2710" w:rsidR="00E12271" w:rsidRPr="00103125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103125">
        <w:rPr>
          <w:rFonts w:ascii="Times New Roman" w:hAnsi="Times New Roman" w:cs="Times New Roman"/>
        </w:rPr>
        <w:lastRenderedPageBreak/>
        <w:t>- создание одноуровневой системы регистрации объектов интеллектуальной собственности путем делегирования экспертной организации функций по регистрации объектов интеллектуальной собственности;</w:t>
      </w:r>
    </w:p>
    <w:p w14:paraId="06CA32BF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103125">
        <w:rPr>
          <w:rFonts w:ascii="Times New Roman" w:hAnsi="Times New Roman" w:cs="Times New Roman"/>
        </w:rPr>
        <w:t>- сокращение сроков оказания 5 видов государственных услуг в сфере защиты прав</w:t>
      </w:r>
      <w:r>
        <w:rPr>
          <w:rFonts w:ascii="Times New Roman" w:hAnsi="Times New Roman" w:cs="Times New Roman"/>
        </w:rPr>
        <w:t>.</w:t>
      </w:r>
    </w:p>
    <w:p w14:paraId="1929AE9A" w14:textId="77777777" w:rsidR="00F67AA2" w:rsidRDefault="00F67AA2" w:rsidP="00E12271">
      <w:pPr>
        <w:ind w:firstLine="709"/>
        <w:jc w:val="both"/>
        <w:rPr>
          <w:rFonts w:ascii="Times New Roman" w:hAnsi="Times New Roman" w:cs="Times New Roman"/>
        </w:rPr>
      </w:pPr>
      <w:r w:rsidRPr="00F67AA2">
        <w:rPr>
          <w:rFonts w:ascii="Times New Roman" w:hAnsi="Times New Roman" w:cs="Times New Roman"/>
        </w:rPr>
        <w:t>В целях оптимизации процессов оказания государственных услуг, закрепленных за Министерством сельского хозяйства РК, и снижения коррупциогенных факторов внесены изменения в ряд стандартов государственных услуг, касающихся субсидирования развития отраслей АПК.</w:t>
      </w:r>
    </w:p>
    <w:p w14:paraId="0F80CFD2" w14:textId="5BB164E8" w:rsidR="007D21F3" w:rsidRDefault="007D21F3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МВД</w:t>
      </w:r>
      <w:r w:rsidRPr="001F715C">
        <w:rPr>
          <w:rFonts w:ascii="Times New Roman" w:hAnsi="Times New Roman" w:cs="Times New Roman"/>
        </w:rPr>
        <w:t xml:space="preserve"> в 2018 году реализован ряд мероприятий по изменению нормативных актов в сфере регистрации транспорта и выдачи водительских удостоверений (внесены изменения в приказы МВД № 862, 473 и 341) и автоматизации пр</w:t>
      </w:r>
      <w:r>
        <w:rPr>
          <w:rFonts w:ascii="Times New Roman" w:hAnsi="Times New Roman" w:cs="Times New Roman"/>
        </w:rPr>
        <w:t xml:space="preserve">оцессов госуслуг, что позволило </w:t>
      </w:r>
      <w:r w:rsidRPr="001F715C">
        <w:rPr>
          <w:rFonts w:ascii="Times New Roman" w:hAnsi="Times New Roman" w:cs="Times New Roman"/>
        </w:rPr>
        <w:t>реализовать регистрацию транспортных средств в электронном виде через Портал «Электронного правительства»;</w:t>
      </w:r>
      <w:r>
        <w:rPr>
          <w:rFonts w:ascii="Times New Roman" w:hAnsi="Times New Roman" w:cs="Times New Roman"/>
        </w:rPr>
        <w:t xml:space="preserve"> </w:t>
      </w:r>
      <w:r w:rsidRPr="001F715C">
        <w:rPr>
          <w:rFonts w:ascii="Times New Roman" w:hAnsi="Times New Roman" w:cs="Times New Roman"/>
        </w:rPr>
        <w:t>исключить осмотр транспорта внутри страны;</w:t>
      </w:r>
      <w:r>
        <w:rPr>
          <w:rFonts w:ascii="Times New Roman" w:hAnsi="Times New Roman" w:cs="Times New Roman"/>
        </w:rPr>
        <w:t xml:space="preserve"> </w:t>
      </w:r>
      <w:r w:rsidRPr="001F715C">
        <w:rPr>
          <w:rFonts w:ascii="Times New Roman" w:hAnsi="Times New Roman" w:cs="Times New Roman"/>
        </w:rPr>
        <w:t>сократить перечень предоставляемых документов как для регистрации транспорта, так и для получения водительского удостоверения;</w:t>
      </w:r>
      <w:r>
        <w:rPr>
          <w:rFonts w:ascii="Times New Roman" w:hAnsi="Times New Roman" w:cs="Times New Roman"/>
        </w:rPr>
        <w:t xml:space="preserve"> </w:t>
      </w:r>
      <w:r w:rsidRPr="001F715C">
        <w:rPr>
          <w:rFonts w:ascii="Times New Roman" w:hAnsi="Times New Roman" w:cs="Times New Roman"/>
        </w:rPr>
        <w:t>упростить процесс регистрации транспорта и выдачи водительских удостоверений иностранцам (ранее требовалось дополнительное разрешение МИД);</w:t>
      </w:r>
      <w:r>
        <w:rPr>
          <w:rFonts w:ascii="Times New Roman" w:hAnsi="Times New Roman" w:cs="Times New Roman"/>
        </w:rPr>
        <w:t xml:space="preserve"> </w:t>
      </w:r>
      <w:r w:rsidRPr="001F715C">
        <w:rPr>
          <w:rFonts w:ascii="Times New Roman" w:hAnsi="Times New Roman" w:cs="Times New Roman"/>
        </w:rPr>
        <w:t>отменить требование медицинской справки при обмене действующего водительского удостоверения;</w:t>
      </w:r>
      <w:r>
        <w:rPr>
          <w:rFonts w:ascii="Times New Roman" w:hAnsi="Times New Roman" w:cs="Times New Roman"/>
        </w:rPr>
        <w:t xml:space="preserve"> </w:t>
      </w:r>
      <w:r w:rsidRPr="001F715C">
        <w:rPr>
          <w:rFonts w:ascii="Times New Roman" w:hAnsi="Times New Roman" w:cs="Times New Roman"/>
        </w:rPr>
        <w:t>отменить сдачу экзамена на знание Правил дорожного движения при истечении срока действия водительского удостоверения;</w:t>
      </w:r>
      <w:r>
        <w:rPr>
          <w:rFonts w:ascii="Times New Roman" w:hAnsi="Times New Roman" w:cs="Times New Roman"/>
        </w:rPr>
        <w:t xml:space="preserve"> </w:t>
      </w:r>
      <w:r w:rsidRPr="001F715C">
        <w:rPr>
          <w:rFonts w:ascii="Times New Roman" w:hAnsi="Times New Roman" w:cs="Times New Roman"/>
        </w:rPr>
        <w:t>реализовать сервис он-лайн регистрации залога транспорта через портал «электронного правительства»</w:t>
      </w:r>
      <w:r>
        <w:rPr>
          <w:rFonts w:ascii="Times New Roman" w:hAnsi="Times New Roman" w:cs="Times New Roman"/>
        </w:rPr>
        <w:t xml:space="preserve"> и т.д</w:t>
      </w:r>
      <w:r w:rsidRPr="001F715C">
        <w:rPr>
          <w:rFonts w:ascii="Times New Roman" w:hAnsi="Times New Roman" w:cs="Times New Roman"/>
        </w:rPr>
        <w:t>.</w:t>
      </w:r>
    </w:p>
    <w:p w14:paraId="134884F9" w14:textId="159E160E" w:rsidR="007D21F3" w:rsidRDefault="007D21F3" w:rsidP="007D21F3">
      <w:pPr>
        <w:ind w:firstLine="709"/>
        <w:jc w:val="both"/>
        <w:rPr>
          <w:rFonts w:ascii="Times New Roman" w:hAnsi="Times New Roman" w:cs="Times New Roman"/>
        </w:rPr>
      </w:pPr>
      <w:r w:rsidRPr="002A2149">
        <w:rPr>
          <w:rFonts w:ascii="Times New Roman" w:hAnsi="Times New Roman" w:cs="Times New Roman"/>
        </w:rPr>
        <w:t xml:space="preserve">Приказами Заместителя Премьер-Министра РК - Министра сельского хозяйства РК № 8 от 10 января 2018 года «О внесении изменений и дополнений в приказ Министра сельского хозяйства РК от 29 июня 2015 года № 15-08/590 «Об утверждении Правил по охране территории РК от карантинных объектов и чужеродных видов» и № 21 от 12 января 2018 года «О внесении изменений в приказ исполняющего обязанности Министра сельского хозяйства РК от 29 мая 2015 года № 4-4/500 «Об утверждении стандартов государственных услуг в области карантина растений» внесены изменения по регламентированию условий отбора образцов и порядку направления их на экспертизу, дополнен перечень оснований для отказа в оказании государственных услуг в области карантина растений по выдаче карантинных, фитосанитарных сертификатов и письмо-согласование на ввоз карантинных объектов в научно-исследовательских целях, сокращен перечень документов необходимых для получения фитосанитарного сертификата (исключается необходимость предоставления услугополучателем фитосанитарных требований стран-импортеров на бумажном носителе, эти данные будут указываться в форме сведений при заполнении заявки), внесены изменения в части установления альтернативы </w:t>
      </w:r>
      <w:r w:rsidRPr="002A2149">
        <w:rPr>
          <w:rFonts w:ascii="Times New Roman" w:hAnsi="Times New Roman" w:cs="Times New Roman"/>
        </w:rPr>
        <w:lastRenderedPageBreak/>
        <w:t>для услугополучателей, подачи заявки не только через Портал электронного Правительства и территориальные инспекции а также и филиалы Госкорпорации.</w:t>
      </w:r>
    </w:p>
    <w:p w14:paraId="05BD13D0" w14:textId="3F790C45" w:rsidR="00E12271" w:rsidRPr="002E6E04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2E6E04">
        <w:rPr>
          <w:rFonts w:ascii="Times New Roman" w:hAnsi="Times New Roman" w:cs="Times New Roman"/>
        </w:rPr>
        <w:t xml:space="preserve">В 2018 году приняты нормативные правовые акты, в том числе </w:t>
      </w:r>
      <w:r w:rsidR="00B1473E">
        <w:rPr>
          <w:rFonts w:ascii="Times New Roman" w:hAnsi="Times New Roman" w:cs="Times New Roman"/>
        </w:rPr>
        <w:t>с учетом необходимости</w:t>
      </w:r>
      <w:r w:rsidRPr="002E6E04">
        <w:rPr>
          <w:rFonts w:ascii="Times New Roman" w:hAnsi="Times New Roman" w:cs="Times New Roman"/>
        </w:rPr>
        <w:t xml:space="preserve"> усиления противодействия коррупции</w:t>
      </w:r>
      <w:r w:rsidR="007D21F3">
        <w:rPr>
          <w:rFonts w:ascii="Times New Roman" w:hAnsi="Times New Roman" w:cs="Times New Roman"/>
        </w:rPr>
        <w:t xml:space="preserve"> </w:t>
      </w:r>
      <w:r w:rsidR="007D21F3" w:rsidRPr="007D21F3">
        <w:rPr>
          <w:rFonts w:ascii="Times New Roman" w:hAnsi="Times New Roman" w:cs="Times New Roman"/>
          <w:b/>
        </w:rPr>
        <w:t>в сфере государственного аудита и финансового контроля</w:t>
      </w:r>
      <w:r w:rsidRPr="002E6E04">
        <w:rPr>
          <w:rFonts w:ascii="Times New Roman" w:hAnsi="Times New Roman" w:cs="Times New Roman"/>
        </w:rPr>
        <w:t>:</w:t>
      </w:r>
    </w:p>
    <w:p w14:paraId="41ADCE81" w14:textId="77777777" w:rsidR="00E12271" w:rsidRPr="002E6E04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2E6E04">
        <w:rPr>
          <w:rFonts w:ascii="Times New Roman" w:hAnsi="Times New Roman" w:cs="Times New Roman"/>
        </w:rPr>
        <w:t>1) Закон «О внесении изменений и дополнений в Закон «О государственном аудите и финансовом контроле» (введено понятие «ассистент государственного аудитора», с регламентацией его прав и обязанностей, Национальная комиссия по сертификации лиц, претендующих на присвоение квалификации государственного аудитора наделена правом отзыва сертификата по конкретным основаниям, в том числе за несоблюдение профессиональной этики, и др.);</w:t>
      </w:r>
    </w:p>
    <w:p w14:paraId="43D810B1" w14:textId="77777777" w:rsidR="00E12271" w:rsidRPr="002E6E04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2E6E04">
        <w:rPr>
          <w:rFonts w:ascii="Times New Roman" w:hAnsi="Times New Roman" w:cs="Times New Roman"/>
        </w:rPr>
        <w:t>2) нормативное постановление Счетного комитета от 14 июня 2018 года № 13-НҚ «О внесении изменений и дополнений в нормативное постановление Счетного комитета от 30 ноября 2015 года № 17-НҚ «Об утверждении Правил проведения внешнего государственного аудита и финансового контроля» (закреплено понятие «список аффилированности», конкретизированы основания для изменения перечня объектов аудита, регламентирована процедура аудиторской выборки, установлена обязательность размещения телефона доверия Счетного комитета на объектах аудита</w:t>
      </w:r>
      <w:r>
        <w:rPr>
          <w:rFonts w:ascii="Times New Roman" w:hAnsi="Times New Roman" w:cs="Times New Roman"/>
        </w:rPr>
        <w:t xml:space="preserve"> </w:t>
      </w:r>
      <w:r w:rsidRPr="002E6E04">
        <w:rPr>
          <w:rFonts w:ascii="Times New Roman" w:hAnsi="Times New Roman" w:cs="Times New Roman"/>
        </w:rPr>
        <w:t>и др.);</w:t>
      </w:r>
    </w:p>
    <w:p w14:paraId="451D2CB5" w14:textId="3C5C0A22" w:rsidR="00E84C26" w:rsidRDefault="00E12271" w:rsidP="00455ABD">
      <w:pPr>
        <w:ind w:firstLine="709"/>
        <w:jc w:val="both"/>
        <w:rPr>
          <w:rFonts w:ascii="Times New Roman" w:hAnsi="Times New Roman" w:cs="Times New Roman"/>
        </w:rPr>
      </w:pPr>
      <w:r w:rsidRPr="002E6E04">
        <w:rPr>
          <w:rFonts w:ascii="Times New Roman" w:hAnsi="Times New Roman" w:cs="Times New Roman"/>
        </w:rPr>
        <w:t>3) совместное нормативное постановление Счетного от 9 апреля 2018 года № 10-НҚ и приказ Министра финансов от 9 апреля 2018 года № 447 «О внесении изменения в совместное нормативное постановление Счетного комитета от 30 ноября 2015 года № 18-НҚ и приказ Министра финансов от 30 ноября 2015 года № 601 «Об утверждении Правил профессиональной этики государственных аудиторов» (конкретизированы требования к государственным аудиторам, в частности, в обязанности государственного аудитора включено требование – воздерживаться от приема подарков или подношений, а также от услуг, предлагаемых в ходе и после завершения государственного аудита).</w:t>
      </w:r>
    </w:p>
    <w:p w14:paraId="2A43BDB6" w14:textId="70FFAC24" w:rsidR="002E655B" w:rsidRDefault="00B1473E" w:rsidP="00B147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реализации задач Антикоррупционной стратегии в судебной сфере п</w:t>
      </w:r>
      <w:r w:rsidR="00E84C26" w:rsidRPr="00E84C26">
        <w:rPr>
          <w:rFonts w:ascii="Times New Roman" w:hAnsi="Times New Roman" w:cs="Times New Roman"/>
        </w:rPr>
        <w:t>ленарным заседанием Верховного Суда приняты три нормативных постановления, в которых указывается о необходимости суду разъяснять сторонам существо, мотивы и правовые последствия судебного решения</w:t>
      </w:r>
      <w:r>
        <w:rPr>
          <w:rFonts w:ascii="Times New Roman" w:hAnsi="Times New Roman" w:cs="Times New Roman"/>
        </w:rPr>
        <w:t>, а также р</w:t>
      </w:r>
      <w:r w:rsidR="002E655B">
        <w:rPr>
          <w:rFonts w:ascii="Times New Roman" w:hAnsi="Times New Roman" w:cs="Times New Roman"/>
        </w:rPr>
        <w:t xml:space="preserve">азработан </w:t>
      </w:r>
      <w:r w:rsidR="002E655B" w:rsidRPr="002E655B">
        <w:rPr>
          <w:rFonts w:ascii="Times New Roman" w:hAnsi="Times New Roman" w:cs="Times New Roman"/>
        </w:rPr>
        <w:t>проект Правил автоматизированного распределения дел в судах (АРД), разработанный во исполнение поправок в Конституционный закон «О судебной системе и статусе судей» в целях совершенствования процесса АРД в ИС СО «Төрелік».</w:t>
      </w:r>
    </w:p>
    <w:p w14:paraId="2331EC07" w14:textId="127B8FCF" w:rsidR="00C436C6" w:rsidRPr="00C436C6" w:rsidRDefault="00B1473E" w:rsidP="00B147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Важные нововведения были внесены </w:t>
      </w:r>
      <w:r w:rsidR="00C436C6" w:rsidRPr="00C436C6">
        <w:rPr>
          <w:rFonts w:ascii="Times New Roman" w:hAnsi="Times New Roman" w:cs="Times New Roman"/>
        </w:rPr>
        <w:t xml:space="preserve">Законом </w:t>
      </w:r>
      <w:r>
        <w:rPr>
          <w:rFonts w:ascii="Times New Roman" w:hAnsi="Times New Roman" w:cs="Times New Roman"/>
        </w:rPr>
        <w:t>РК</w:t>
      </w:r>
      <w:r w:rsidR="00C436C6" w:rsidRPr="00C436C6">
        <w:rPr>
          <w:rFonts w:ascii="Times New Roman" w:hAnsi="Times New Roman" w:cs="Times New Roman"/>
        </w:rPr>
        <w:t xml:space="preserve"> от 24 мая 2018 года «О внесении изменений и дополнений в некоторые законодательные акты Республики Казахстан по вопросам совершенствования регулирования пр</w:t>
      </w:r>
      <w:r>
        <w:rPr>
          <w:rFonts w:ascii="Times New Roman" w:hAnsi="Times New Roman" w:cs="Times New Roman"/>
        </w:rPr>
        <w:t>едпринимательской деятельности». В частности было:</w:t>
      </w:r>
    </w:p>
    <w:p w14:paraId="4D3883F6" w14:textId="77777777" w:rsidR="00C436C6" w:rsidRPr="00C436C6" w:rsidRDefault="00C436C6" w:rsidP="00C436C6">
      <w:pPr>
        <w:ind w:firstLine="709"/>
        <w:jc w:val="both"/>
        <w:rPr>
          <w:rFonts w:ascii="Times New Roman" w:hAnsi="Times New Roman" w:cs="Times New Roman"/>
        </w:rPr>
      </w:pPr>
      <w:r w:rsidRPr="00C436C6">
        <w:rPr>
          <w:rFonts w:ascii="Times New Roman" w:hAnsi="Times New Roman" w:cs="Times New Roman"/>
        </w:rPr>
        <w:lastRenderedPageBreak/>
        <w:t>- исключено беспрепятственное посещение органами Государственного архитектурно-строительного контроля (далее – ГАСК) объектов строительства;</w:t>
      </w:r>
    </w:p>
    <w:p w14:paraId="0C2B4FC8" w14:textId="77777777" w:rsidR="00C436C6" w:rsidRPr="00C436C6" w:rsidRDefault="00C436C6" w:rsidP="00C436C6">
      <w:pPr>
        <w:ind w:firstLine="709"/>
        <w:jc w:val="both"/>
        <w:rPr>
          <w:rFonts w:ascii="Times New Roman" w:hAnsi="Times New Roman" w:cs="Times New Roman"/>
        </w:rPr>
      </w:pPr>
      <w:r w:rsidRPr="00C436C6">
        <w:rPr>
          <w:rFonts w:ascii="Times New Roman" w:hAnsi="Times New Roman" w:cs="Times New Roman"/>
        </w:rPr>
        <w:t>- введен профилактический контроль с системой предупреждений по утвержденным графикам, тем самым, исключены беспрепятственные проверки органов ГАСК, контроль переведен в жесткий регламент согласно Системе управления рисками;</w:t>
      </w:r>
    </w:p>
    <w:p w14:paraId="74A07635" w14:textId="77777777" w:rsidR="00C436C6" w:rsidRPr="00C436C6" w:rsidRDefault="00C436C6" w:rsidP="00C436C6">
      <w:pPr>
        <w:ind w:firstLine="709"/>
        <w:jc w:val="both"/>
        <w:rPr>
          <w:rFonts w:ascii="Times New Roman" w:hAnsi="Times New Roman" w:cs="Times New Roman"/>
        </w:rPr>
      </w:pPr>
      <w:r w:rsidRPr="00C436C6">
        <w:rPr>
          <w:rFonts w:ascii="Times New Roman" w:hAnsi="Times New Roman" w:cs="Times New Roman"/>
        </w:rPr>
        <w:t>- исключено проведение инспекций в течение 5 дней после получения уведомления о начале производства строительно-монтажных работ;</w:t>
      </w:r>
    </w:p>
    <w:p w14:paraId="4AE3C531" w14:textId="77777777" w:rsidR="00C436C6" w:rsidRPr="00C436C6" w:rsidRDefault="00C436C6" w:rsidP="00C436C6">
      <w:pPr>
        <w:ind w:firstLine="709"/>
        <w:jc w:val="both"/>
        <w:rPr>
          <w:rFonts w:ascii="Times New Roman" w:hAnsi="Times New Roman" w:cs="Times New Roman"/>
        </w:rPr>
      </w:pPr>
      <w:r w:rsidRPr="00C436C6">
        <w:rPr>
          <w:rFonts w:ascii="Times New Roman" w:hAnsi="Times New Roman" w:cs="Times New Roman"/>
        </w:rPr>
        <w:t>- введен принцип «одного окна» при вводе объектов в эксплуатацию и регистрации прав собственности, при проведении комплексной вневедомственной экспертизы. Экологическая и санитарно-эпидемиологическая экспертизы были включены в состав комплексной вневедомственной экспертизы, при этом прием документов и выдача заключений осуществляется в электронном формате;</w:t>
      </w:r>
    </w:p>
    <w:p w14:paraId="1F10BF0C" w14:textId="77777777" w:rsidR="00C436C6" w:rsidRPr="00C436C6" w:rsidRDefault="00C436C6" w:rsidP="00C436C6">
      <w:pPr>
        <w:ind w:firstLine="709"/>
        <w:jc w:val="both"/>
        <w:rPr>
          <w:rFonts w:ascii="Times New Roman" w:hAnsi="Times New Roman" w:cs="Times New Roman"/>
        </w:rPr>
      </w:pPr>
      <w:r w:rsidRPr="00C436C6">
        <w:rPr>
          <w:rFonts w:ascii="Times New Roman" w:hAnsi="Times New Roman" w:cs="Times New Roman"/>
        </w:rPr>
        <w:t>- сокращены процедуры и сроки оказания государственной услуги «выдача архитектурно-планировочного задания» с техническими условиями на подключение к инженерным коммуникациям в установленные сроки»;</w:t>
      </w:r>
    </w:p>
    <w:p w14:paraId="13370BD0" w14:textId="62B86B7C" w:rsidR="000A4B15" w:rsidRDefault="00C436C6" w:rsidP="00B1473E">
      <w:pPr>
        <w:ind w:firstLine="709"/>
        <w:jc w:val="both"/>
        <w:rPr>
          <w:rFonts w:ascii="Times New Roman" w:hAnsi="Times New Roman" w:cs="Times New Roman"/>
        </w:rPr>
      </w:pPr>
      <w:r w:rsidRPr="00C436C6">
        <w:rPr>
          <w:rFonts w:ascii="Times New Roman" w:hAnsi="Times New Roman" w:cs="Times New Roman"/>
        </w:rPr>
        <w:t>- исключена комиссионная приемка объектов в эксплуатацию, а также участие государственных органов в данном процессе.</w:t>
      </w:r>
    </w:p>
    <w:p w14:paraId="495CAF2C" w14:textId="5C10EB95" w:rsidR="006322D0" w:rsidRPr="006322D0" w:rsidRDefault="006322D0" w:rsidP="00B1473E">
      <w:pPr>
        <w:ind w:firstLine="709"/>
        <w:jc w:val="both"/>
        <w:rPr>
          <w:rFonts w:ascii="Times New Roman" w:hAnsi="Times New Roman" w:cs="Times New Roman"/>
        </w:rPr>
      </w:pPr>
      <w:r w:rsidRPr="006322D0">
        <w:rPr>
          <w:rFonts w:ascii="Times New Roman" w:hAnsi="Times New Roman" w:cs="Times New Roman"/>
        </w:rPr>
        <w:t xml:space="preserve">27 декабря 2018 года Президентом Республики Казахстан подписан Закон </w:t>
      </w:r>
      <w:r w:rsidR="00B1473E">
        <w:rPr>
          <w:rFonts w:ascii="Times New Roman" w:hAnsi="Times New Roman" w:cs="Times New Roman"/>
        </w:rPr>
        <w:t xml:space="preserve">РК </w:t>
      </w:r>
      <w:r w:rsidRPr="006322D0">
        <w:rPr>
          <w:rFonts w:ascii="Times New Roman" w:hAnsi="Times New Roman" w:cs="Times New Roman"/>
        </w:rPr>
        <w:t>«О</w:t>
      </w:r>
      <w:r w:rsidR="00B1473E">
        <w:rPr>
          <w:rFonts w:ascii="Times New Roman" w:hAnsi="Times New Roman" w:cs="Times New Roman"/>
        </w:rPr>
        <w:t>б естественных монополиях», который  в</w:t>
      </w:r>
      <w:r w:rsidRPr="006322D0">
        <w:rPr>
          <w:rFonts w:ascii="Times New Roman" w:hAnsi="Times New Roman" w:cs="Times New Roman"/>
        </w:rPr>
        <w:t xml:space="preserve"> целях повышения прозрачности деятельности субъектов естественных монополий и усиления контроля исполнения тарифных смет и инвестиционных программ </w:t>
      </w:r>
      <w:r w:rsidR="00B1473E">
        <w:rPr>
          <w:rFonts w:ascii="Times New Roman" w:hAnsi="Times New Roman" w:cs="Times New Roman"/>
        </w:rPr>
        <w:t>определил внедрение двух новых институтов с участием общественности:</w:t>
      </w:r>
    </w:p>
    <w:p w14:paraId="05D41DC7" w14:textId="7B1AA9B0" w:rsidR="006322D0" w:rsidRPr="006322D0" w:rsidRDefault="00B1473E" w:rsidP="00B147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6322D0" w:rsidRPr="004C78CC">
        <w:rPr>
          <w:rFonts w:ascii="Times New Roman" w:hAnsi="Times New Roman" w:cs="Times New Roman"/>
          <w:i/>
        </w:rPr>
        <w:t>Совет по тарифной политике</w:t>
      </w:r>
      <w:r>
        <w:rPr>
          <w:rFonts w:ascii="Times New Roman" w:hAnsi="Times New Roman" w:cs="Times New Roman"/>
        </w:rPr>
        <w:t xml:space="preserve"> (</w:t>
      </w:r>
      <w:r w:rsidR="006322D0" w:rsidRPr="006322D0">
        <w:rPr>
          <w:rFonts w:ascii="Times New Roman" w:hAnsi="Times New Roman" w:cs="Times New Roman"/>
        </w:rPr>
        <w:t>консультативный совещательный орган, по обсуждению и выработке предложений по разработке основных направлений государственной политики регулирования в сферах естественных монополий</w:t>
      </w:r>
      <w:r>
        <w:rPr>
          <w:rFonts w:ascii="Times New Roman" w:hAnsi="Times New Roman" w:cs="Times New Roman"/>
        </w:rPr>
        <w:t xml:space="preserve"> с участием депутатов Парламента, представителей</w:t>
      </w:r>
      <w:r w:rsidR="006322D0" w:rsidRPr="006322D0">
        <w:rPr>
          <w:rFonts w:ascii="Times New Roman" w:hAnsi="Times New Roman" w:cs="Times New Roman"/>
        </w:rPr>
        <w:t xml:space="preserve"> палаты «Атамекен», общественных объединений</w:t>
      </w:r>
      <w:r>
        <w:rPr>
          <w:rFonts w:ascii="Times New Roman" w:hAnsi="Times New Roman" w:cs="Times New Roman"/>
        </w:rPr>
        <w:t>, независимых экспертов и других;</w:t>
      </w:r>
    </w:p>
    <w:p w14:paraId="1A26038B" w14:textId="35EEB256" w:rsidR="006322D0" w:rsidRPr="006322D0" w:rsidRDefault="00B1473E" w:rsidP="00B147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6322D0" w:rsidRPr="004C78CC">
        <w:rPr>
          <w:rFonts w:ascii="Times New Roman" w:hAnsi="Times New Roman" w:cs="Times New Roman"/>
          <w:i/>
        </w:rPr>
        <w:t>Общественное объединение потребителей услуг субъектов естественных монополий</w:t>
      </w:r>
      <w:r>
        <w:rPr>
          <w:rFonts w:ascii="Times New Roman" w:hAnsi="Times New Roman" w:cs="Times New Roman"/>
        </w:rPr>
        <w:t xml:space="preserve"> (</w:t>
      </w:r>
      <w:r w:rsidR="006322D0" w:rsidRPr="006322D0">
        <w:rPr>
          <w:rFonts w:ascii="Times New Roman" w:hAnsi="Times New Roman" w:cs="Times New Roman"/>
        </w:rPr>
        <w:t>некоммерческая организация, создаваемая потребителями услуг монополистов в целях защиты своих прав и законных интересов</w:t>
      </w:r>
      <w:r>
        <w:rPr>
          <w:rFonts w:ascii="Times New Roman" w:hAnsi="Times New Roman" w:cs="Times New Roman"/>
        </w:rPr>
        <w:t>)</w:t>
      </w:r>
      <w:r w:rsidR="006322D0" w:rsidRPr="006322D0">
        <w:rPr>
          <w:rFonts w:ascii="Times New Roman" w:hAnsi="Times New Roman" w:cs="Times New Roman"/>
        </w:rPr>
        <w:t>.</w:t>
      </w:r>
    </w:p>
    <w:p w14:paraId="58AAD7CC" w14:textId="77777777" w:rsidR="006322D0" w:rsidRDefault="006322D0" w:rsidP="006322D0">
      <w:pPr>
        <w:ind w:firstLine="709"/>
        <w:jc w:val="both"/>
        <w:rPr>
          <w:rFonts w:ascii="Times New Roman" w:hAnsi="Times New Roman" w:cs="Times New Roman"/>
        </w:rPr>
      </w:pPr>
      <w:r w:rsidRPr="006322D0">
        <w:rPr>
          <w:rFonts w:ascii="Times New Roman" w:hAnsi="Times New Roman" w:cs="Times New Roman"/>
        </w:rPr>
        <w:t xml:space="preserve">Работа данных институтов позволит существенно усилить контроль над деятельностью монополистов в вопросах использования средств потребителей и качества предоставляемых услуг. </w:t>
      </w:r>
    </w:p>
    <w:p w14:paraId="63069CCD" w14:textId="0957FC90" w:rsidR="001F715C" w:rsidRPr="001F715C" w:rsidRDefault="006F0532" w:rsidP="007D21F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инициативе </w:t>
      </w:r>
      <w:r w:rsidR="00A43A7E">
        <w:rPr>
          <w:rFonts w:ascii="Times New Roman" w:hAnsi="Times New Roman" w:cs="Times New Roman"/>
        </w:rPr>
        <w:t>МВД</w:t>
      </w:r>
      <w:r w:rsidR="00A43A7E" w:rsidRPr="00A43A7E">
        <w:rPr>
          <w:rFonts w:ascii="Times New Roman" w:hAnsi="Times New Roman" w:cs="Times New Roman"/>
        </w:rPr>
        <w:t xml:space="preserve"> в целях устранения</w:t>
      </w:r>
      <w:r>
        <w:rPr>
          <w:rFonts w:ascii="Times New Roman" w:hAnsi="Times New Roman" w:cs="Times New Roman"/>
        </w:rPr>
        <w:t xml:space="preserve"> коррупционных рисков при выдаче</w:t>
      </w:r>
      <w:r w:rsidR="00A43A7E" w:rsidRPr="00A43A7E">
        <w:rPr>
          <w:rFonts w:ascii="Times New Roman" w:hAnsi="Times New Roman" w:cs="Times New Roman"/>
        </w:rPr>
        <w:t xml:space="preserve"> государственных </w:t>
      </w:r>
      <w:r>
        <w:rPr>
          <w:rFonts w:ascii="Times New Roman" w:hAnsi="Times New Roman" w:cs="Times New Roman"/>
        </w:rPr>
        <w:t xml:space="preserve">регистрационных номерных знаков </w:t>
      </w:r>
      <w:r w:rsidR="00A43A7E" w:rsidRPr="00A43A7E">
        <w:rPr>
          <w:rFonts w:ascii="Times New Roman" w:hAnsi="Times New Roman" w:cs="Times New Roman"/>
        </w:rPr>
        <w:t xml:space="preserve">внесены поправки в Закон </w:t>
      </w:r>
      <w:r>
        <w:rPr>
          <w:rFonts w:ascii="Times New Roman" w:hAnsi="Times New Roman" w:cs="Times New Roman"/>
        </w:rPr>
        <w:t xml:space="preserve">РК </w:t>
      </w:r>
      <w:r w:rsidR="00A43A7E" w:rsidRPr="00A43A7E">
        <w:rPr>
          <w:rFonts w:ascii="Times New Roman" w:hAnsi="Times New Roman" w:cs="Times New Roman"/>
        </w:rPr>
        <w:t xml:space="preserve">«О дорожном движении», позволяющие  услугополучателю  выбрать  буквенно-цифровое   обозначение госномера повышенного спроса, а также расширен их перечень (010, 020, 030, 040, 050, 060, 070, 077, 080, 090, 707), с одинаковыми буквенными обозначениями </w:t>
      </w:r>
      <w:r w:rsidR="00A43A7E" w:rsidRPr="00A43A7E">
        <w:rPr>
          <w:rFonts w:ascii="Times New Roman" w:hAnsi="Times New Roman" w:cs="Times New Roman"/>
        </w:rPr>
        <w:lastRenderedPageBreak/>
        <w:t>(AAA, BBB и т.д.), а также сочетанием цифровых обозначений госномеров повышенного спроса с одинаковыми буквенными обозначениями.</w:t>
      </w:r>
    </w:p>
    <w:p w14:paraId="0B3DF681" w14:textId="27C06F95" w:rsidR="00A43A7E" w:rsidRDefault="006F0532" w:rsidP="00E12271">
      <w:pPr>
        <w:ind w:firstLine="709"/>
        <w:jc w:val="both"/>
        <w:rPr>
          <w:rFonts w:ascii="Times New Roman" w:hAnsi="Times New Roman" w:cs="Times New Roman"/>
        </w:rPr>
      </w:pPr>
      <w:r w:rsidRPr="00570F52">
        <w:rPr>
          <w:rFonts w:ascii="Times New Roman" w:hAnsi="Times New Roman" w:cs="Times New Roman"/>
        </w:rPr>
        <w:t xml:space="preserve">Приказом Министра финансов </w:t>
      </w:r>
      <w:r w:rsidR="007D21F3">
        <w:rPr>
          <w:rFonts w:ascii="Times New Roman" w:hAnsi="Times New Roman" w:cs="Times New Roman"/>
        </w:rPr>
        <w:t>РК</w:t>
      </w:r>
      <w:r w:rsidRPr="00570F52">
        <w:rPr>
          <w:rFonts w:ascii="Times New Roman" w:hAnsi="Times New Roman" w:cs="Times New Roman"/>
        </w:rPr>
        <w:t xml:space="preserve"> от 16 февраля 2018 года № 220</w:t>
      </w:r>
      <w:r w:rsidRPr="006F0532">
        <w:rPr>
          <w:rFonts w:ascii="Times New Roman" w:hAnsi="Times New Roman" w:cs="Times New Roman"/>
        </w:rPr>
        <w:t xml:space="preserve"> </w:t>
      </w:r>
      <w:r w:rsidRPr="00570F52">
        <w:rPr>
          <w:rFonts w:ascii="Times New Roman" w:hAnsi="Times New Roman" w:cs="Times New Roman"/>
        </w:rPr>
        <w:t>разработаны правила, регламентирующие функционирование сервиса «Сведения о сдаче декларации о доходах и имуществе»</w:t>
      </w:r>
      <w:r>
        <w:rPr>
          <w:rFonts w:ascii="Times New Roman" w:hAnsi="Times New Roman" w:cs="Times New Roman"/>
        </w:rPr>
        <w:t xml:space="preserve"> </w:t>
      </w:r>
      <w:r w:rsidRPr="00570F52">
        <w:rPr>
          <w:rFonts w:ascii="Times New Roman" w:hAnsi="Times New Roman" w:cs="Times New Roman"/>
        </w:rPr>
        <w:t>и передачи сведений о представленных декларациях о доходах и имуществе.</w:t>
      </w:r>
      <w:r w:rsidRPr="006F0532">
        <w:rPr>
          <w:rFonts w:ascii="Times New Roman" w:hAnsi="Times New Roman" w:cs="Times New Roman"/>
        </w:rPr>
        <w:t xml:space="preserve"> </w:t>
      </w:r>
      <w:r w:rsidRPr="00570F52">
        <w:rPr>
          <w:rFonts w:ascii="Times New Roman" w:hAnsi="Times New Roman" w:cs="Times New Roman"/>
        </w:rPr>
        <w:t>Функционирование сервиса позволит в случае необходимости своевременно принимать соответствующие меры</w:t>
      </w:r>
      <w:r>
        <w:rPr>
          <w:rFonts w:ascii="Times New Roman" w:hAnsi="Times New Roman" w:cs="Times New Roman"/>
        </w:rPr>
        <w:t xml:space="preserve"> к государственным служащим, не сдавшим декларации или предоставившим неверные сведения</w:t>
      </w:r>
      <w:r w:rsidRPr="00570F52">
        <w:rPr>
          <w:rFonts w:ascii="Times New Roman" w:hAnsi="Times New Roman" w:cs="Times New Roman"/>
        </w:rPr>
        <w:t>.</w:t>
      </w:r>
    </w:p>
    <w:p w14:paraId="098F738F" w14:textId="42DECCCE" w:rsidR="00E84C26" w:rsidRDefault="00BA20B8" w:rsidP="00BA20B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356662" w:rsidRPr="00356662">
        <w:rPr>
          <w:rFonts w:ascii="Times New Roman" w:hAnsi="Times New Roman" w:cs="Times New Roman"/>
        </w:rPr>
        <w:t xml:space="preserve"> целях предупреждения коррупции в пунктах пропуска приказом заместителя Председателя КНБ РК – Директора Пограничной службы № 158-па от 28.02.2018 года утверждено положение «О мерах по соблюдению военнослужащими подразделений пограничного контроля Этического кодекса государственных служащих </w:t>
      </w:r>
      <w:r w:rsidR="007D21F3">
        <w:rPr>
          <w:rFonts w:ascii="Times New Roman" w:hAnsi="Times New Roman" w:cs="Times New Roman"/>
        </w:rPr>
        <w:t>РК</w:t>
      </w:r>
      <w:r w:rsidR="00356662" w:rsidRPr="00356662">
        <w:rPr>
          <w:rFonts w:ascii="Times New Roman" w:hAnsi="Times New Roman" w:cs="Times New Roman"/>
        </w:rPr>
        <w:t xml:space="preserve"> при несении службы в пунктах пропуска через Государственную границу Республики Казахстан»</w:t>
      </w:r>
      <w:r>
        <w:rPr>
          <w:rFonts w:ascii="Times New Roman" w:hAnsi="Times New Roman" w:cs="Times New Roman"/>
        </w:rPr>
        <w:t>.</w:t>
      </w:r>
    </w:p>
    <w:p w14:paraId="083750B6" w14:textId="33A750E3" w:rsidR="00E12271" w:rsidRDefault="00E12271" w:rsidP="00031A2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отметить, что в целях повышения качества законотворческой работы по исключению коррупциогенных норм из законодательства Казахстана </w:t>
      </w:r>
      <w:r w:rsidR="00685551">
        <w:rPr>
          <w:rFonts w:ascii="Times New Roman" w:hAnsi="Times New Roman" w:cs="Times New Roman"/>
        </w:rPr>
        <w:t xml:space="preserve">одним из направлений проекта </w:t>
      </w:r>
      <w:r w:rsidR="00685551" w:rsidRPr="005E2E6F">
        <w:rPr>
          <w:rFonts w:ascii="Times New Roman" w:hAnsi="Times New Roman" w:cs="Times New Roman"/>
        </w:rPr>
        <w:t xml:space="preserve">«Интерактивная </w:t>
      </w:r>
      <w:r w:rsidR="00685551">
        <w:rPr>
          <w:rFonts w:ascii="Times New Roman" w:hAnsi="Times New Roman" w:cs="Times New Roman"/>
        </w:rPr>
        <w:t>карта общественного контроля</w:t>
      </w:r>
      <w:r w:rsidR="00685551" w:rsidRPr="005E2E6F">
        <w:rPr>
          <w:rFonts w:ascii="Times New Roman" w:hAnsi="Times New Roman" w:cs="Times New Roman"/>
        </w:rPr>
        <w:t>»</w:t>
      </w:r>
      <w:r w:rsidR="00553C3D">
        <w:rPr>
          <w:rFonts w:ascii="Times New Roman" w:hAnsi="Times New Roman" w:cs="Times New Roman"/>
        </w:rPr>
        <w:t>, разработанным</w:t>
      </w:r>
      <w:r w:rsidR="00685551">
        <w:rPr>
          <w:rFonts w:ascii="Times New Roman" w:hAnsi="Times New Roman" w:cs="Times New Roman"/>
        </w:rPr>
        <w:t xml:space="preserve"> </w:t>
      </w:r>
      <w:r w:rsidRPr="001B6412">
        <w:rPr>
          <w:rFonts w:ascii="Times New Roman" w:hAnsi="Times New Roman" w:cs="Times New Roman"/>
        </w:rPr>
        <w:t xml:space="preserve">Фондом Развития Парламентаризма в Казахстане совместно с </w:t>
      </w:r>
      <w:r w:rsidR="00553C3D">
        <w:rPr>
          <w:rFonts w:ascii="Times New Roman" w:hAnsi="Times New Roman" w:cs="Times New Roman"/>
        </w:rPr>
        <w:t>АДГСПК</w:t>
      </w:r>
      <w:r w:rsidRPr="001B6412">
        <w:rPr>
          <w:rFonts w:ascii="Times New Roman" w:hAnsi="Times New Roman" w:cs="Times New Roman"/>
        </w:rPr>
        <w:t xml:space="preserve"> при поддержке Посольства Королевства Нидерландов</w:t>
      </w:r>
      <w:r w:rsidR="00553C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53C3D">
        <w:rPr>
          <w:rFonts w:ascii="Times New Roman" w:hAnsi="Times New Roman" w:cs="Times New Roman"/>
        </w:rPr>
        <w:t>было определено</w:t>
      </w:r>
      <w:r>
        <w:rPr>
          <w:rFonts w:ascii="Times New Roman" w:hAnsi="Times New Roman" w:cs="Times New Roman"/>
        </w:rPr>
        <w:t xml:space="preserve"> совершенствование</w:t>
      </w:r>
      <w:r w:rsidRPr="001B6412">
        <w:rPr>
          <w:rFonts w:ascii="Times New Roman" w:hAnsi="Times New Roman" w:cs="Times New Roman"/>
        </w:rPr>
        <w:t xml:space="preserve"> законодательных инициатив и механизма правоприменительной практики в сфере антикоррупционной политики.</w:t>
      </w:r>
    </w:p>
    <w:p w14:paraId="4D20138F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привлечение гражданского общества к процессу антикоррупционного нормотворчества позволит существенно повысить качество этой работы.</w:t>
      </w:r>
    </w:p>
    <w:p w14:paraId="629B2CB0" w14:textId="270C4201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это одни из немногих примеров совершенствования законодательства Казахстан в целях повышения эффективности противодействия коррупции</w:t>
      </w:r>
      <w:r w:rsidR="00BA20B8">
        <w:rPr>
          <w:rFonts w:ascii="Times New Roman" w:hAnsi="Times New Roman" w:cs="Times New Roman"/>
        </w:rPr>
        <w:t>, осуществленных в 2018 году</w:t>
      </w:r>
      <w:r>
        <w:rPr>
          <w:rFonts w:ascii="Times New Roman" w:hAnsi="Times New Roman" w:cs="Times New Roman"/>
        </w:rPr>
        <w:t xml:space="preserve">. </w:t>
      </w:r>
    </w:p>
    <w:p w14:paraId="2763518F" w14:textId="77777777" w:rsidR="00D8224A" w:rsidRDefault="00D8224A" w:rsidP="00E12271">
      <w:pPr>
        <w:ind w:firstLine="709"/>
        <w:jc w:val="both"/>
        <w:rPr>
          <w:rFonts w:ascii="Times New Roman" w:hAnsi="Times New Roman" w:cs="Times New Roman"/>
        </w:rPr>
      </w:pPr>
    </w:p>
    <w:p w14:paraId="760E50AC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2BE82FF2" w14:textId="77777777" w:rsidR="00E12271" w:rsidRPr="003015B7" w:rsidRDefault="00E12271" w:rsidP="00E12271">
      <w:pPr>
        <w:jc w:val="both"/>
        <w:rPr>
          <w:rFonts w:ascii="Times New Roman" w:hAnsi="Times New Roman" w:cs="Times New Roman"/>
          <w:color w:val="0000FF"/>
        </w:rPr>
      </w:pPr>
      <w:r w:rsidRPr="003015B7">
        <w:rPr>
          <w:rFonts w:ascii="Times New Roman" w:hAnsi="Times New Roman" w:cs="Times New Roman"/>
          <w:color w:val="0000FF"/>
        </w:rPr>
        <w:tab/>
        <w:t>1.3.</w:t>
      </w:r>
      <w:r w:rsidRPr="003015B7">
        <w:rPr>
          <w:rFonts w:ascii="Times New Roman" w:hAnsi="Times New Roman" w:cs="Times New Roman"/>
          <w:color w:val="0000FF"/>
        </w:rPr>
        <w:tab/>
        <w:t>Казахстанский опыт профилактики коррупционных правонарушений: ключевые тренды и перспективы</w:t>
      </w:r>
    </w:p>
    <w:p w14:paraId="05841928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37C5B686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Заданные Президентом Казахстана – Лидером Нации Н.А.Назарбаевым в Стратегии «Казахстан-2050» векторы движения к модели государства, свободного от коррупции, стали точкой отсчета масштабной реформационной деятельности во всех сферах государственного управления.</w:t>
      </w:r>
    </w:p>
    <w:p w14:paraId="36F805DA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Внедрение комплексного подхода к превенции коррупции в Казахстане стало ответом на президентский призыв кардинально перестроить деятельность института государственной службы, который должен быть честно, достойно и высокопрофессионально служить интересам государства и общества.</w:t>
      </w:r>
    </w:p>
    <w:p w14:paraId="6405477F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Ключевыми механизмами реализации этого похода стали следующие ориентиры:</w:t>
      </w:r>
    </w:p>
    <w:p w14:paraId="3994C208" w14:textId="77777777" w:rsidR="00E12271" w:rsidRDefault="00E12271" w:rsidP="00E12271">
      <w:pPr>
        <w:jc w:val="both"/>
        <w:rPr>
          <w:rFonts w:ascii="Times New Roman" w:hAnsi="Times New Roman" w:cs="Times New Roman"/>
        </w:rPr>
      </w:pPr>
    </w:p>
    <w:p w14:paraId="1AE48027" w14:textId="77777777" w:rsidR="00E12271" w:rsidRDefault="00E12271" w:rsidP="00E122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0EE8AB" wp14:editId="1C0095D4">
            <wp:extent cx="5890260" cy="1723633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4B152A70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0609F577" w14:textId="77777777" w:rsidR="00E12271" w:rsidRPr="009D796C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/>
        </w:rPr>
      </w:pPr>
      <w:r w:rsidRPr="009D796C">
        <w:rPr>
          <w:rFonts w:ascii="Times New Roman" w:hAnsi="Times New Roman" w:cs="Times New Roman"/>
          <w:b/>
        </w:rPr>
        <w:t>Высокопрофессиональный государственный аппарат, мотивированный на честное служение интересам общества и государства</w:t>
      </w:r>
    </w:p>
    <w:p w14:paraId="471A837D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5F332129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717D99">
        <w:rPr>
          <w:rFonts w:ascii="Times New Roman" w:hAnsi="Times New Roman" w:cs="Times New Roman"/>
        </w:rPr>
        <w:t>ереход системы государственной службы от смешанной «позиционно-карьерной» к «карьерной» модели</w:t>
      </w:r>
      <w:r>
        <w:rPr>
          <w:rFonts w:ascii="Times New Roman" w:hAnsi="Times New Roman" w:cs="Times New Roman"/>
        </w:rPr>
        <w:t xml:space="preserve"> создали реальные возможности для качественного повышения кадрового состава государственной службы за счет повышения мотивации государственных служащих к высокопрофессиональному исполнению своих должностных обязанностей, инициативности, стремлению к постоянному совершенствованию</w:t>
      </w:r>
      <w:r w:rsidRPr="00717D99">
        <w:rPr>
          <w:rFonts w:ascii="Times New Roman" w:hAnsi="Times New Roman" w:cs="Times New Roman"/>
        </w:rPr>
        <w:t>.</w:t>
      </w:r>
    </w:p>
    <w:p w14:paraId="478BF810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В отличие от позиционной модели, предусматривающей возможность занимать руководящие должности без наличия необходимого опыта, теперь поступление на государственную службу осуществляется с низовых должностей.</w:t>
      </w:r>
    </w:p>
    <w:p w14:paraId="5FB8534E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С момента реализации реформы наблюдается трехкратный рост лиц, начавших карьеру с начальных ступеней (с 2569 до 7862).</w:t>
      </w:r>
    </w:p>
    <w:p w14:paraId="3D60BAD7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Законодательно закреплён принцип поэтапного карьерного роста с нижестоящих на вышестоящие должности на конкурсной основе и исключительно при наличии стажа на позиции не менее одного года.</w:t>
      </w:r>
    </w:p>
    <w:p w14:paraId="42ECAC56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Для этого внедрен институт внутренних и общих конкурсов, предусматривающий приоритет занятия должности для действующих сотрудников.</w:t>
      </w:r>
    </w:p>
    <w:p w14:paraId="6515EB40" w14:textId="77777777" w:rsidR="00144142" w:rsidRDefault="00144142" w:rsidP="00E12271">
      <w:pPr>
        <w:ind w:firstLine="709"/>
        <w:jc w:val="both"/>
        <w:rPr>
          <w:rFonts w:ascii="Times New Roman" w:hAnsi="Times New Roman" w:cs="Times New Roman"/>
        </w:rPr>
      </w:pPr>
    </w:p>
    <w:p w14:paraId="77DE33DB" w14:textId="554577E8" w:rsidR="00144142" w:rsidRPr="00717D99" w:rsidRDefault="00144142" w:rsidP="00144142">
      <w:pPr>
        <w:jc w:val="center"/>
        <w:rPr>
          <w:rFonts w:ascii="Times New Roman" w:hAnsi="Times New Roman" w:cs="Times New Roman"/>
        </w:rPr>
      </w:pPr>
      <w:r>
        <w:rPr>
          <w:rFonts w:ascii="K_Helios Cond" w:hAnsi="K_Helios Cond"/>
          <w:noProof/>
        </w:rPr>
        <w:lastRenderedPageBreak/>
        <w:drawing>
          <wp:inline distT="0" distB="0" distL="0" distR="0" wp14:anchorId="2278426F" wp14:editId="3F164AEF">
            <wp:extent cx="4244975" cy="2388870"/>
            <wp:effectExtent l="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238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EECA4" w14:textId="77777777" w:rsidR="00144142" w:rsidRDefault="00144142" w:rsidP="00E12271">
      <w:pPr>
        <w:ind w:firstLine="709"/>
        <w:jc w:val="both"/>
        <w:rPr>
          <w:rFonts w:ascii="Times New Roman" w:hAnsi="Times New Roman" w:cs="Times New Roman"/>
        </w:rPr>
      </w:pPr>
    </w:p>
    <w:p w14:paraId="0C9C3E1B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 xml:space="preserve">С применением такого подхода почти в 4 раза возросло число государственных служащих, продвинувшихся по службе через институт внутренних конкурсов (с 1 348 до 5 186). </w:t>
      </w:r>
    </w:p>
    <w:p w14:paraId="610743A2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Это соответствует установке Главы государства, что каждый руководитель обязан начинать с низов и проходить все управленческие ступени.</w:t>
      </w:r>
    </w:p>
    <w:p w14:paraId="6EBA9609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Обеспечена прозрачность самих процедур отбора путем внедрения института наблюдателей и экспертов.</w:t>
      </w:r>
      <w:r>
        <w:rPr>
          <w:rFonts w:ascii="Times New Roman" w:hAnsi="Times New Roman" w:cs="Times New Roman"/>
        </w:rPr>
        <w:t xml:space="preserve"> </w:t>
      </w:r>
      <w:r w:rsidRPr="00717D99">
        <w:rPr>
          <w:rFonts w:ascii="Times New Roman" w:hAnsi="Times New Roman" w:cs="Times New Roman"/>
        </w:rPr>
        <w:t>Они участвуют на собеседованиях с кандидатами, знакомятся с работой конкурсных комиссий и дают своё мнение о её деятельности руководству государственного органа.  В качестве наблюдателей могут выступать представители СМИ, общественных объединений и иных организаций.</w:t>
      </w:r>
    </w:p>
    <w:p w14:paraId="071ABE99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На сегодня порядка 86% конкурсов проводятся с участием наблюдателей.</w:t>
      </w:r>
    </w:p>
    <w:p w14:paraId="280EB9A4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При собеседовании с каждым кандидатом предусмотрено обязательное использование технических средств записи. Во время собеседования кандидат также может использовать записывающие устройства.</w:t>
      </w:r>
    </w:p>
    <w:p w14:paraId="57F49C0C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 xml:space="preserve">Введен компетентностный подход отбора на государственную службу, что позволило сместить акценты с оценки теоретических знаний на качества кандидатов, необходимых для эффективной работы. </w:t>
      </w:r>
    </w:p>
    <w:p w14:paraId="5E135F89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 xml:space="preserve">Претенденты оцениваются на инициативность, коммуникативность, аналитичность, организованность, этичность, ориентацию на качество, ориентацию на потребителя, нетерпимость к коррупции. </w:t>
      </w:r>
    </w:p>
    <w:p w14:paraId="2844E92E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Кандидаты на руководящие должности дополнительно оцениваются на лидерские качества и стратегическое мышление</w:t>
      </w:r>
    </w:p>
    <w:p w14:paraId="76B25E74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В целях изучения потенциала молодых сотрудников введён институт испытательного срока по формуле 3+3. При неудовлетворительном результате испытательного срока по итогам 3-х месяцев, он продлевается ещё на 3 месяца без возможности повторного продления.</w:t>
      </w:r>
    </w:p>
    <w:p w14:paraId="33DE72B1" w14:textId="77777777" w:rsidR="00E12271" w:rsidRPr="00717D99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t>Пересмотрены подходы по аттестации служащих, теперь она проводится только по решению Главы государства.</w:t>
      </w:r>
    </w:p>
    <w:p w14:paraId="77E2AF2A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17D99">
        <w:rPr>
          <w:rFonts w:ascii="Times New Roman" w:hAnsi="Times New Roman" w:cs="Times New Roman"/>
        </w:rPr>
        <w:lastRenderedPageBreak/>
        <w:t>В целях предотвращения «командных перемещений» на законодательном уровне минимизированы внеконкурсные назначения.</w:t>
      </w:r>
      <w:r>
        <w:rPr>
          <w:rFonts w:ascii="Times New Roman" w:hAnsi="Times New Roman" w:cs="Times New Roman"/>
        </w:rPr>
        <w:t xml:space="preserve"> </w:t>
      </w:r>
      <w:r w:rsidRPr="00717D99">
        <w:rPr>
          <w:rFonts w:ascii="Times New Roman" w:hAnsi="Times New Roman" w:cs="Times New Roman"/>
        </w:rPr>
        <w:t>В результате их количество сократилось в 28 раз (с 9603 в 2012 году до 348 в 2017 году).</w:t>
      </w:r>
    </w:p>
    <w:p w14:paraId="57F8EEA6" w14:textId="261711A7" w:rsidR="00E12271" w:rsidRDefault="00E12271" w:rsidP="00F060C5">
      <w:pPr>
        <w:ind w:firstLine="709"/>
        <w:jc w:val="both"/>
        <w:rPr>
          <w:rFonts w:ascii="Times New Roman" w:hAnsi="Times New Roman" w:cs="Times New Roman"/>
        </w:rPr>
      </w:pPr>
      <w:r w:rsidRPr="000D5734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целом, в </w:t>
      </w:r>
      <w:r w:rsidRPr="000D5734">
        <w:rPr>
          <w:rFonts w:ascii="Times New Roman" w:hAnsi="Times New Roman" w:cs="Times New Roman"/>
        </w:rPr>
        <w:t>вопросах отбора и прохождения госслужбы Казахстан максимально приблизился к стандартам стран ОЭСР с профессиональным и конкурентоспособным госаппаратом. По оценкам экспертов этой организации казахстанская модель госслужбы уже вошла во вторую стадию «стратегического развития» (1-я – профессиональная, 3-я инновационная).</w:t>
      </w:r>
      <w:r>
        <w:rPr>
          <w:rFonts w:ascii="Times New Roman" w:hAnsi="Times New Roman" w:cs="Times New Roman"/>
        </w:rPr>
        <w:t xml:space="preserve">      </w:t>
      </w:r>
    </w:p>
    <w:p w14:paraId="23CB13C4" w14:textId="3C1ED151" w:rsidR="00E12271" w:rsidRDefault="004A3E17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отметить, что с</w:t>
      </w:r>
      <w:r w:rsidR="009558CE" w:rsidRPr="009558CE">
        <w:rPr>
          <w:rFonts w:ascii="Times New Roman" w:hAnsi="Times New Roman" w:cs="Times New Roman"/>
        </w:rPr>
        <w:t>ледующая цель</w:t>
      </w:r>
      <w:r w:rsidR="009558CE">
        <w:rPr>
          <w:rFonts w:ascii="Times New Roman" w:hAnsi="Times New Roman" w:cs="Times New Roman"/>
        </w:rPr>
        <w:t>, стоящая перед государственной службой Казахстана,</w:t>
      </w:r>
      <w:r w:rsidR="009558CE" w:rsidRPr="009558CE">
        <w:rPr>
          <w:rFonts w:ascii="Times New Roman" w:hAnsi="Times New Roman" w:cs="Times New Roman"/>
        </w:rPr>
        <w:t xml:space="preserve"> – переход от состоявшегося профессионального госаппарата к инновационной модели, где во главу угла поставлены адаптивное и быстрое реагирование, постоянное обучение, мобильность и автономность госаппарата.</w:t>
      </w:r>
      <w:r w:rsidR="009558CE">
        <w:rPr>
          <w:rFonts w:ascii="Times New Roman" w:hAnsi="Times New Roman" w:cs="Times New Roman"/>
        </w:rPr>
        <w:t xml:space="preserve"> </w:t>
      </w:r>
      <w:r w:rsidR="009558CE" w:rsidRPr="009558CE">
        <w:rPr>
          <w:rFonts w:ascii="Times New Roman" w:hAnsi="Times New Roman" w:cs="Times New Roman"/>
        </w:rPr>
        <w:t xml:space="preserve">Для достижения этой цели </w:t>
      </w:r>
      <w:r w:rsidR="009558CE">
        <w:rPr>
          <w:rFonts w:ascii="Times New Roman" w:hAnsi="Times New Roman" w:cs="Times New Roman"/>
        </w:rPr>
        <w:t>будет реализован большой</w:t>
      </w:r>
      <w:r w:rsidR="009558CE" w:rsidRPr="009558CE">
        <w:rPr>
          <w:rFonts w:ascii="Times New Roman" w:hAnsi="Times New Roman" w:cs="Times New Roman"/>
        </w:rPr>
        <w:t xml:space="preserve"> комплекс мер по улучшению показателей работы, в том числе по обеспечению стабильности госаппарата.</w:t>
      </w:r>
    </w:p>
    <w:p w14:paraId="3C4F233C" w14:textId="77777777" w:rsidR="009558CE" w:rsidRDefault="009558CE" w:rsidP="00E12271">
      <w:pPr>
        <w:ind w:firstLine="709"/>
        <w:jc w:val="both"/>
        <w:rPr>
          <w:rFonts w:ascii="Times New Roman" w:hAnsi="Times New Roman" w:cs="Times New Roman"/>
        </w:rPr>
      </w:pPr>
    </w:p>
    <w:p w14:paraId="40C2073E" w14:textId="77777777" w:rsidR="00E12271" w:rsidRPr="00A31D33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/>
        </w:rPr>
      </w:pPr>
      <w:r w:rsidRPr="00A31D33">
        <w:rPr>
          <w:rFonts w:ascii="Times New Roman" w:hAnsi="Times New Roman" w:cs="Times New Roman"/>
          <w:b/>
        </w:rPr>
        <w:t>Открытость, транспарентность и подотчетность государственных институтов</w:t>
      </w:r>
    </w:p>
    <w:p w14:paraId="24849890" w14:textId="059BD8A3" w:rsidR="004E329E" w:rsidRDefault="00EE37D3" w:rsidP="004E329E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подотчетного государства является одной из главных задач Плана нации </w:t>
      </w:r>
      <w:r w:rsidRPr="00EE37D3">
        <w:rPr>
          <w:rFonts w:ascii="Times New Roman" w:hAnsi="Times New Roman" w:cs="Times New Roman"/>
        </w:rPr>
        <w:t xml:space="preserve">- 100 конкретных шагов по реализации пяти институциональных реформ Главы государства </w:t>
      </w:r>
      <w:r w:rsidR="004A3E17">
        <w:rPr>
          <w:rFonts w:ascii="Times New Roman" w:hAnsi="Times New Roman" w:cs="Times New Roman"/>
        </w:rPr>
        <w:t>Н.А.</w:t>
      </w:r>
      <w:r w:rsidRPr="00EE37D3">
        <w:rPr>
          <w:rFonts w:ascii="Times New Roman" w:hAnsi="Times New Roman" w:cs="Times New Roman"/>
        </w:rPr>
        <w:t xml:space="preserve"> Назарбаева</w:t>
      </w:r>
      <w:r w:rsidR="004A3E17">
        <w:rPr>
          <w:rFonts w:ascii="Times New Roman" w:hAnsi="Times New Roman" w:cs="Times New Roman"/>
        </w:rPr>
        <w:t xml:space="preserve">. Её реализация направлена не только на усиление демократических принципов управления государством и повышение эффективности государственного менеджмента за счет широкого участия общественности в процессе принятия политических решений, но и укрепление антикоррупционного режима в рамках </w:t>
      </w:r>
      <w:r w:rsidR="004E329E">
        <w:rPr>
          <w:rFonts w:ascii="Times New Roman" w:hAnsi="Times New Roman" w:cs="Times New Roman"/>
        </w:rPr>
        <w:t>расширения различных форм общественного контроля за деятельностью государственных институтов.</w:t>
      </w:r>
    </w:p>
    <w:p w14:paraId="0A11EAB4" w14:textId="77777777" w:rsidR="00E12271" w:rsidRPr="00F71C39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71C39">
        <w:rPr>
          <w:rFonts w:ascii="Times New Roman" w:hAnsi="Times New Roman" w:cs="Times New Roman"/>
        </w:rPr>
        <w:t>В рамках Закона «О доступе к информации» реализуется проект «Открытое правительство» (OpenGov.kz), созданный для участия населения в работе государства, а также с помощью которого граждане могут быстро в режиме онлайн, даже находясь в сельской местности или за пределами РК, оставить любой запрос или обращение в госорган, принять активное участие в обсуждении проектов, в онлайн-конференциях или получить необходимые данные.</w:t>
      </w:r>
    </w:p>
    <w:p w14:paraId="6C65C0D9" w14:textId="77777777" w:rsidR="00E12271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71C39">
        <w:rPr>
          <w:rFonts w:ascii="Times New Roman" w:hAnsi="Times New Roman" w:cs="Times New Roman"/>
        </w:rPr>
        <w:t>Основным компонентом являются «Открытые данные», где как единое окно, располагается вся информация от статистики, анализа, различной справочной информации по всем сферам и отраслям. Помимо этого, на портале пользователи могут оставлять заявки на публикацию наборов открытых данных.</w:t>
      </w:r>
    </w:p>
    <w:p w14:paraId="275DF3DA" w14:textId="63675E11" w:rsidR="001C0D9A" w:rsidRDefault="001C0D9A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1C0D9A">
        <w:rPr>
          <w:rFonts w:ascii="Times New Roman" w:hAnsi="Times New Roman" w:cs="Times New Roman"/>
        </w:rPr>
        <w:t>На сегодня количество наборов данных, размещенных на портале «Открытые данные», составляет 3 300. На основе данных портала разработаны 27 приложений.</w:t>
      </w:r>
    </w:p>
    <w:p w14:paraId="0B8EDE8A" w14:textId="79264C67" w:rsidR="001C0D9A" w:rsidRPr="00F71C39" w:rsidRDefault="001C0D9A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1C0D9A">
        <w:rPr>
          <w:rFonts w:ascii="Times New Roman" w:hAnsi="Times New Roman" w:cs="Times New Roman"/>
        </w:rPr>
        <w:lastRenderedPageBreak/>
        <w:t>Основная задача раскрытия данных в машиночитаемом формате – позволить обществу повторно воспользоваться данными, собранными государством, и разработать востребованные гражданами сервисы, в том числе мобильные.</w:t>
      </w:r>
    </w:p>
    <w:p w14:paraId="3BA68B73" w14:textId="77777777" w:rsidR="00196C0C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71C39">
        <w:rPr>
          <w:rFonts w:ascii="Times New Roman" w:hAnsi="Times New Roman" w:cs="Times New Roman"/>
        </w:rPr>
        <w:t xml:space="preserve">Много возможностей для граждан предоставляет компонент «Открытый диалог», где можно задать вопросы на блог-платформе первых руководителей госорганов, а также участвовать в интернет-конференциях. </w:t>
      </w:r>
      <w:r w:rsidR="00196C0C" w:rsidRPr="00196C0C">
        <w:rPr>
          <w:rFonts w:ascii="Times New Roman" w:hAnsi="Times New Roman" w:cs="Times New Roman"/>
        </w:rPr>
        <w:t>Всего с момента создания на портал поступило более 247 тыс. обращений, государственными органами проведены 493 интернет-конференций и 182 опроса.</w:t>
      </w:r>
    </w:p>
    <w:p w14:paraId="425DAFC2" w14:textId="7F407F09" w:rsidR="001C0D9A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71C39">
        <w:rPr>
          <w:rFonts w:ascii="Times New Roman" w:hAnsi="Times New Roman" w:cs="Times New Roman"/>
        </w:rPr>
        <w:t xml:space="preserve">Для участия в обсуждении разрабатываемых законопроектов и нормативно-правовых актов (НПА), бюджетных программ созданы компоненты «Открытые НПА», «Открытые бюджеты». Здесь каждый может высказать свое мнение и принять участие в разработке. </w:t>
      </w:r>
    </w:p>
    <w:p w14:paraId="7E823531" w14:textId="4876E041" w:rsidR="001C0D9A" w:rsidRDefault="001C0D9A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1C0D9A">
        <w:rPr>
          <w:rFonts w:ascii="Times New Roman" w:hAnsi="Times New Roman" w:cs="Times New Roman"/>
        </w:rPr>
        <w:t>За все время функционирования портала опубликованы 33 тыс. проектов НПА, к ним оставлено более 18 тыс. комментариев.</w:t>
      </w:r>
      <w:r>
        <w:rPr>
          <w:rFonts w:ascii="Times New Roman" w:hAnsi="Times New Roman" w:cs="Times New Roman"/>
        </w:rPr>
        <w:t xml:space="preserve"> Кроме того, к</w:t>
      </w:r>
      <w:r w:rsidRPr="001C0D9A">
        <w:rPr>
          <w:rFonts w:ascii="Times New Roman" w:hAnsi="Times New Roman" w:cs="Times New Roman"/>
        </w:rPr>
        <w:t>оличество опубликованных на портале проектов бюджетных программ составило более  32 тыс., размещено порядка 7,9 тыс. материалов.</w:t>
      </w:r>
    </w:p>
    <w:p w14:paraId="05520658" w14:textId="643FA0B8" w:rsidR="00E12271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71C39">
        <w:rPr>
          <w:rFonts w:ascii="Times New Roman" w:hAnsi="Times New Roman" w:cs="Times New Roman"/>
        </w:rPr>
        <w:t>Кроме того, на портале Открытого правительства представлены отчеты о проделанной работе и достижениях госорганов, отчеты об использовании бюджета, результатах внешнего аудита, о качестве оказания государственных услуг.</w:t>
      </w:r>
    </w:p>
    <w:p w14:paraId="45E44DCD" w14:textId="380C8A69" w:rsidR="00F01A33" w:rsidRPr="00F71C39" w:rsidRDefault="00F01A33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01A33">
        <w:rPr>
          <w:rFonts w:ascii="Times New Roman" w:hAnsi="Times New Roman" w:cs="Times New Roman"/>
        </w:rPr>
        <w:tab/>
        <w:t>Функционал порталов «Открытого Правительства» постоянно улучшается и модифицируется. Так, на портале «Открытые НПА» стали проводиться общественные обсуждения результатов анализа регуляторного воздействия. Для облегчения восприятия населением информации о бюджете на портале «Открытые бюджеты» размещаются гражданские бюджеты.                       На портале «Открытый диалог» реализован сервис по оценке заявителями качества рассмотрения государственными органами обращений. Разработаны мобильные версии и версии для слабовидящих порталов «Открытого Правительства».</w:t>
      </w:r>
    </w:p>
    <w:p w14:paraId="11E14FBC" w14:textId="50C5738A" w:rsidR="00E12271" w:rsidRPr="00D116D8" w:rsidRDefault="00E12271" w:rsidP="004E329E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D116D8">
        <w:rPr>
          <w:rFonts w:ascii="Times New Roman" w:hAnsi="Times New Roman" w:cs="Times New Roman"/>
        </w:rPr>
        <w:t xml:space="preserve">С 1 июня </w:t>
      </w:r>
      <w:r w:rsidR="000E636E">
        <w:rPr>
          <w:rFonts w:ascii="Times New Roman" w:hAnsi="Times New Roman" w:cs="Times New Roman"/>
        </w:rPr>
        <w:t>2018 года</w:t>
      </w:r>
      <w:r w:rsidRPr="00D116D8">
        <w:rPr>
          <w:rFonts w:ascii="Times New Roman" w:hAnsi="Times New Roman" w:cs="Times New Roman"/>
        </w:rPr>
        <w:t xml:space="preserve"> в Казахстане стартовала масштабная кампания по обучению населения страны цифровой грамотности</w:t>
      </w:r>
      <w:r w:rsidR="004E329E">
        <w:rPr>
          <w:rFonts w:ascii="Times New Roman" w:hAnsi="Times New Roman" w:cs="Times New Roman"/>
        </w:rPr>
        <w:t xml:space="preserve"> посредством курсов</w:t>
      </w:r>
      <w:r w:rsidRPr="00D116D8">
        <w:rPr>
          <w:rFonts w:ascii="Times New Roman" w:hAnsi="Times New Roman" w:cs="Times New Roman"/>
        </w:rPr>
        <w:t xml:space="preserve"> обучения по </w:t>
      </w:r>
      <w:r w:rsidR="004E329E">
        <w:rPr>
          <w:rFonts w:ascii="Times New Roman" w:hAnsi="Times New Roman" w:cs="Times New Roman"/>
        </w:rPr>
        <w:t>использованию порталов</w:t>
      </w:r>
      <w:r w:rsidRPr="00D116D8">
        <w:rPr>
          <w:rFonts w:ascii="Times New Roman" w:hAnsi="Times New Roman" w:cs="Times New Roman"/>
        </w:rPr>
        <w:t xml:space="preserve"> электронного правительства eGov.kz</w:t>
      </w:r>
      <w:r>
        <w:rPr>
          <w:rFonts w:ascii="Times New Roman" w:hAnsi="Times New Roman" w:cs="Times New Roman"/>
        </w:rPr>
        <w:t xml:space="preserve"> </w:t>
      </w:r>
      <w:r w:rsidRPr="00D116D8">
        <w:rPr>
          <w:rFonts w:ascii="Times New Roman" w:hAnsi="Times New Roman" w:cs="Times New Roman"/>
        </w:rPr>
        <w:t>и открытого правительства OpenGov.kz.</w:t>
      </w:r>
    </w:p>
    <w:p w14:paraId="40F2DB5E" w14:textId="77777777" w:rsidR="00BA7FB7" w:rsidRDefault="00E12271" w:rsidP="00BA7FB7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Что касается, внешней оценки достижений Казахстана в вопросах открытости </w:t>
      </w:r>
      <w:r w:rsidR="00C3426A">
        <w:rPr>
          <w:rFonts w:ascii="Times New Roman" w:hAnsi="Times New Roman" w:cs="Times New Roman"/>
        </w:rPr>
        <w:t>правительства, следует отметить</w:t>
      </w:r>
      <w:r w:rsidR="00A80C1B">
        <w:rPr>
          <w:rFonts w:ascii="Times New Roman" w:hAnsi="Times New Roman" w:cs="Times New Roman"/>
        </w:rPr>
        <w:t>, что п</w:t>
      </w:r>
      <w:r w:rsidRPr="00B8428D">
        <w:rPr>
          <w:rFonts w:ascii="Times New Roman" w:hAnsi="Times New Roman" w:cs="Times New Roman"/>
        </w:rPr>
        <w:t>о уровню бюджетной прозрачности Казахстан по итогам 2017 года достиг положительных результатов (в индексе Open Budget Index (International Budget Partnership – 42 место, 53 балла), что соответствует 4 максимально возможным квалификационным баллам OGP</w:t>
      </w:r>
      <w:r>
        <w:rPr>
          <w:rFonts w:ascii="Times New Roman" w:hAnsi="Times New Roman" w:cs="Times New Roman"/>
        </w:rPr>
        <w:t xml:space="preserve"> </w:t>
      </w:r>
      <w:r w:rsidRPr="00B8428D">
        <w:rPr>
          <w:rFonts w:ascii="Times New Roman" w:hAnsi="Times New Roman" w:cs="Times New Roman"/>
          <w:i/>
        </w:rPr>
        <w:t>(Инициатива «Партнерство открытого правительства» Open Government Partnership (далее – OGP) является объединением правительств 75 государств)</w:t>
      </w:r>
      <w:r w:rsidRPr="00B8428D">
        <w:rPr>
          <w:rFonts w:ascii="Times New Roman" w:hAnsi="Times New Roman" w:cs="Times New Roman"/>
        </w:rPr>
        <w:t xml:space="preserve">. </w:t>
      </w:r>
      <w:r w:rsidR="00A80C1B">
        <w:rPr>
          <w:rFonts w:ascii="Times New Roman" w:hAnsi="Times New Roman" w:cs="Times New Roman"/>
        </w:rPr>
        <w:t>С</w:t>
      </w:r>
      <w:r w:rsidRPr="00B8428D">
        <w:rPr>
          <w:rFonts w:ascii="Times New Roman" w:hAnsi="Times New Roman" w:cs="Times New Roman"/>
        </w:rPr>
        <w:t xml:space="preserve">огласно информации OGP, </w:t>
      </w:r>
      <w:r w:rsidRPr="00B8428D">
        <w:rPr>
          <w:rFonts w:ascii="Times New Roman" w:hAnsi="Times New Roman" w:cs="Times New Roman"/>
        </w:rPr>
        <w:lastRenderedPageBreak/>
        <w:t>Казахстан демонстрирует 75% соответствия приемлемости критериям Open Government Partnership.</w:t>
      </w:r>
    </w:p>
    <w:p w14:paraId="1EC5C1EB" w14:textId="3FD669A2" w:rsidR="004B62E5" w:rsidRPr="004B62E5" w:rsidRDefault="00C3426A" w:rsidP="00BA7FB7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A7FB7">
        <w:rPr>
          <w:rFonts w:ascii="Times New Roman" w:hAnsi="Times New Roman" w:cs="Times New Roman"/>
        </w:rPr>
        <w:t>В</w:t>
      </w:r>
      <w:r w:rsidR="001C0D9A" w:rsidRPr="00BA7FB7">
        <w:rPr>
          <w:rFonts w:ascii="Times New Roman" w:hAnsi="Times New Roman" w:cs="Times New Roman"/>
        </w:rPr>
        <w:t xml:space="preserve"> настоящее время </w:t>
      </w:r>
      <w:r w:rsidRPr="00BA7FB7">
        <w:rPr>
          <w:rFonts w:ascii="Times New Roman" w:hAnsi="Times New Roman" w:cs="Times New Roman"/>
        </w:rPr>
        <w:t>Казахстан</w:t>
      </w:r>
      <w:r w:rsidR="004B62E5" w:rsidRPr="00BA7FB7">
        <w:rPr>
          <w:rFonts w:ascii="Times New Roman" w:hAnsi="Times New Roman" w:cs="Times New Roman"/>
        </w:rPr>
        <w:t xml:space="preserve"> </w:t>
      </w:r>
      <w:r w:rsidRPr="00BA7FB7">
        <w:rPr>
          <w:rFonts w:ascii="Times New Roman" w:hAnsi="Times New Roman" w:cs="Times New Roman"/>
        </w:rPr>
        <w:t xml:space="preserve">проходит </w:t>
      </w:r>
      <w:r w:rsidR="004B62E5" w:rsidRPr="00BA7FB7">
        <w:rPr>
          <w:rFonts w:ascii="Times New Roman" w:hAnsi="Times New Roman" w:cs="Times New Roman"/>
        </w:rPr>
        <w:t>процесс согласования, после которого ожидается прохождения Казахстаном процедуры Values Check.</w:t>
      </w:r>
    </w:p>
    <w:p w14:paraId="07E7FE5F" w14:textId="337FE8D0" w:rsidR="00266CC2" w:rsidRPr="00266CC2" w:rsidRDefault="00C3426A" w:rsidP="00266CC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отметить, что в</w:t>
      </w:r>
      <w:r w:rsidR="00266CC2" w:rsidRPr="00266CC2">
        <w:rPr>
          <w:rFonts w:ascii="Times New Roman" w:hAnsi="Times New Roman" w:cs="Times New Roman"/>
        </w:rPr>
        <w:t xml:space="preserve">опросы обеспечения информационной открытости государственных органов </w:t>
      </w:r>
      <w:r w:rsidR="00266CC2">
        <w:rPr>
          <w:rFonts w:ascii="Times New Roman" w:hAnsi="Times New Roman" w:cs="Times New Roman"/>
        </w:rPr>
        <w:t xml:space="preserve">постоянно </w:t>
      </w:r>
      <w:r w:rsidR="00266CC2" w:rsidRPr="00266CC2">
        <w:rPr>
          <w:rFonts w:ascii="Times New Roman" w:hAnsi="Times New Roman" w:cs="Times New Roman"/>
        </w:rPr>
        <w:t>рассматриваются на площадке Комиссии по вопросам доступа к информации, созданной в целях защиты и учета общественных интересов</w:t>
      </w:r>
      <w:r w:rsidR="00266CC2">
        <w:rPr>
          <w:rFonts w:ascii="Times New Roman" w:hAnsi="Times New Roman" w:cs="Times New Roman"/>
        </w:rPr>
        <w:t>, под эгидой Министерства информации и коммуникаций РК</w:t>
      </w:r>
      <w:r w:rsidR="00266CC2" w:rsidRPr="00266CC2">
        <w:rPr>
          <w:rFonts w:ascii="Times New Roman" w:hAnsi="Times New Roman" w:cs="Times New Roman"/>
        </w:rPr>
        <w:t>.</w:t>
      </w:r>
    </w:p>
    <w:p w14:paraId="23864AC1" w14:textId="26B0FCD5" w:rsidR="00266CC2" w:rsidRDefault="00266CC2" w:rsidP="00266CC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266CC2">
        <w:rPr>
          <w:rFonts w:ascii="Times New Roman" w:hAnsi="Times New Roman" w:cs="Times New Roman"/>
        </w:rPr>
        <w:tab/>
        <w:t>Осуществляется взаимодействие с Организацией экономического сотрудничества и развития по вопросам «Открытого правительства» в рамках проекта «Поддержка реализации Функционального обзора». На основе рекомендаций ОЭСР планируются совершенствование законодательства в области доступа к информации, разработка Стратегии развития «Открытого правительства» и дальнейшая популяризация порталов среди населения.</w:t>
      </w:r>
    </w:p>
    <w:p w14:paraId="0BC2CD88" w14:textId="77777777" w:rsidR="009D6E6A" w:rsidRDefault="00266CC2" w:rsidP="00266CC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целом, </w:t>
      </w:r>
      <w:r w:rsidR="004E329E">
        <w:rPr>
          <w:rFonts w:ascii="Times New Roman" w:hAnsi="Times New Roman" w:cs="Times New Roman"/>
        </w:rPr>
        <w:t>в достижение принципов открытости, транспарентности и подотчетности</w:t>
      </w:r>
      <w:r w:rsidR="004E329E" w:rsidRPr="004E329E">
        <w:rPr>
          <w:rFonts w:ascii="Times New Roman" w:hAnsi="Times New Roman" w:cs="Times New Roman"/>
        </w:rPr>
        <w:t xml:space="preserve"> государственных институтов</w:t>
      </w:r>
      <w:r w:rsidR="004E329E">
        <w:rPr>
          <w:rFonts w:ascii="Times New Roman" w:hAnsi="Times New Roman" w:cs="Times New Roman"/>
        </w:rPr>
        <w:t xml:space="preserve"> в рамках реализации пятого направления Плана нации Президента Казахстана была вовлечена вся вертикаль институтов государственного управления. </w:t>
      </w:r>
    </w:p>
    <w:p w14:paraId="1884D07A" w14:textId="107D40D5" w:rsidR="00266CC2" w:rsidRDefault="009D6E6A" w:rsidP="00266CC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Внедрение открытого правительства позволило на практике предоставить гражданам страны активно вовлечься в процесс выработки самых важных государственных решений, а также через доступный мониторинг исполнения ключевых </w:t>
      </w:r>
      <w:r w:rsidR="00A152E0">
        <w:rPr>
          <w:rFonts w:ascii="Times New Roman" w:hAnsi="Times New Roman" w:cs="Times New Roman"/>
        </w:rPr>
        <w:t>правительственных программ установить действенный контроль за исполнением государственными органами важнейших задач Лидера нации.</w:t>
      </w:r>
      <w:r>
        <w:rPr>
          <w:rFonts w:ascii="Times New Roman" w:hAnsi="Times New Roman" w:cs="Times New Roman"/>
        </w:rPr>
        <w:t xml:space="preserve"> </w:t>
      </w:r>
    </w:p>
    <w:p w14:paraId="4F1420D9" w14:textId="77777777" w:rsidR="00E12271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</w:p>
    <w:p w14:paraId="523CF2FB" w14:textId="77777777" w:rsidR="00E12271" w:rsidRPr="00F01007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b/>
        </w:rPr>
      </w:pPr>
      <w:r w:rsidRPr="00F01007">
        <w:rPr>
          <w:rFonts w:ascii="Times New Roman" w:hAnsi="Times New Roman" w:cs="Times New Roman"/>
          <w:b/>
        </w:rPr>
        <w:t>Клиентоориентированность и цифровизация государственных услуг</w:t>
      </w:r>
    </w:p>
    <w:p w14:paraId="07427256" w14:textId="77777777" w:rsidR="00E12271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</w:p>
    <w:p w14:paraId="1B28F6FB" w14:textId="77777777" w:rsidR="00E12271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Стратегией «Казахстан-2050»</w:t>
      </w:r>
      <w:r w:rsidRPr="0053613E">
        <w:rPr>
          <w:rFonts w:ascii="Times New Roman" w:hAnsi="Times New Roman" w:cs="Times New Roman"/>
        </w:rPr>
        <w:t xml:space="preserve"> Президентом Республики Казахстан поставлена задача по смещению акцентов от односторонне-властных подходов во взаимоотношениях государственных органов с населением к эффективному оказанию государственных услуг гражданам.</w:t>
      </w:r>
    </w:p>
    <w:p w14:paraId="0D97B555" w14:textId="77777777" w:rsidR="00E12271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51430E">
        <w:rPr>
          <w:rFonts w:ascii="Times New Roman" w:hAnsi="Times New Roman" w:cs="Times New Roman"/>
        </w:rPr>
        <w:t>Сегодня взаимоотношения госаппарата с гражданами строятся на принципах «клиентоориентированности», прозрачности и доступности получения услуг.</w:t>
      </w:r>
    </w:p>
    <w:p w14:paraId="092DC369" w14:textId="77777777" w:rsidR="00720D59" w:rsidRPr="00720D59" w:rsidRDefault="00720D59" w:rsidP="00720D59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720D59">
        <w:rPr>
          <w:rFonts w:ascii="Times New Roman" w:hAnsi="Times New Roman" w:cs="Times New Roman"/>
        </w:rPr>
        <w:t>За 2017 год госорганами оказано более 168,5 млн. государственных услуг, что на 25,6 млн. или на 18% больше, чем в 2016 году (142,8 млн.) и на 18,5 млн. или на 12% больше, чем в 2015 году (150 млн.). В том числе, центральными государственными органами – более 91 млн. (в 2016 году – более 62,4 млн., в 2015 – более 55,3 млн.), местными исполнительными органами – 73,3 млн. (в 2016 году – 80,4 млн., в 2015 году – 94,6 млн.).</w:t>
      </w:r>
    </w:p>
    <w:p w14:paraId="3BAE37DC" w14:textId="77777777" w:rsidR="00720D59" w:rsidRDefault="00720D59" w:rsidP="00720D59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E6445D">
        <w:rPr>
          <w:rFonts w:ascii="Times New Roman" w:hAnsi="Times New Roman" w:cs="Times New Roman"/>
          <w:color w:val="FF0000"/>
          <w:highlight w:val="yellow"/>
        </w:rPr>
        <w:lastRenderedPageBreak/>
        <w:t>За 9 месяцев 2018 года</w:t>
      </w:r>
      <w:r w:rsidRPr="00E6445D">
        <w:rPr>
          <w:rFonts w:ascii="Times New Roman" w:hAnsi="Times New Roman" w:cs="Times New Roman"/>
          <w:highlight w:val="yellow"/>
        </w:rPr>
        <w:t xml:space="preserve"> государственными органами оказано более 112,3 млн. государственных услуг. В том числе, центральными государственными органами – 54,7 млн., местными исполнительными органами – 57,5 млн. услуг.</w:t>
      </w:r>
    </w:p>
    <w:p w14:paraId="4D050AAA" w14:textId="77777777" w:rsidR="006C4C28" w:rsidRDefault="006C4C28" w:rsidP="00FC2B26">
      <w:pPr>
        <w:tabs>
          <w:tab w:val="num" w:pos="720"/>
        </w:tabs>
        <w:jc w:val="center"/>
        <w:rPr>
          <w:rFonts w:ascii="Times New Roman" w:hAnsi="Times New Roman" w:cs="Times New Roman"/>
        </w:rPr>
      </w:pPr>
    </w:p>
    <w:p w14:paraId="608EF5DC" w14:textId="70D81B20" w:rsidR="006C4C28" w:rsidRPr="006C4C28" w:rsidRDefault="00FC2B26" w:rsidP="006C4C28">
      <w:pPr>
        <w:tabs>
          <w:tab w:val="num" w:pos="720"/>
        </w:tabs>
        <w:jc w:val="center"/>
        <w:rPr>
          <w:rFonts w:ascii="Times New Roman" w:hAnsi="Times New Roman" w:cs="Times New Roman"/>
          <w:b/>
        </w:rPr>
      </w:pPr>
      <w:r w:rsidRPr="006C4C28">
        <w:rPr>
          <w:rFonts w:ascii="Times New Roman" w:hAnsi="Times New Roman" w:cs="Times New Roman"/>
          <w:b/>
        </w:rPr>
        <w:t xml:space="preserve">Количество государственных услуг, оказанных госорганами в 2015-2018 </w:t>
      </w:r>
      <w:r w:rsidR="006C4C28" w:rsidRPr="006C4C28">
        <w:rPr>
          <w:rFonts w:ascii="Times New Roman" w:hAnsi="Times New Roman" w:cs="Times New Roman"/>
          <w:b/>
        </w:rPr>
        <w:t>гг.</w:t>
      </w:r>
      <w:r w:rsidR="006C4C28">
        <w:rPr>
          <w:rFonts w:ascii="Times New Roman" w:hAnsi="Times New Roman" w:cs="Times New Roman"/>
          <w:b/>
        </w:rPr>
        <w:t xml:space="preserve"> </w:t>
      </w:r>
      <w:r w:rsidR="006C4C28" w:rsidRPr="006C4C28">
        <w:rPr>
          <w:rFonts w:ascii="Times New Roman" w:hAnsi="Times New Roman" w:cs="Times New Roman"/>
          <w:b/>
        </w:rPr>
        <w:t>(млн.</w:t>
      </w:r>
      <w:r w:rsidR="006C4C28">
        <w:rPr>
          <w:rFonts w:ascii="Times New Roman" w:hAnsi="Times New Roman" w:cs="Times New Roman"/>
          <w:b/>
        </w:rPr>
        <w:t xml:space="preserve"> ш</w:t>
      </w:r>
      <w:r w:rsidR="006C4C28" w:rsidRPr="006C4C28">
        <w:rPr>
          <w:rFonts w:ascii="Times New Roman" w:hAnsi="Times New Roman" w:cs="Times New Roman"/>
          <w:b/>
        </w:rPr>
        <w:t>т</w:t>
      </w:r>
      <w:r w:rsidR="006C4C28">
        <w:rPr>
          <w:rFonts w:ascii="Times New Roman" w:hAnsi="Times New Roman" w:cs="Times New Roman"/>
          <w:b/>
        </w:rPr>
        <w:t>.</w:t>
      </w:r>
      <w:r w:rsidR="006C4C28" w:rsidRPr="006C4C28">
        <w:rPr>
          <w:rFonts w:ascii="Times New Roman" w:hAnsi="Times New Roman" w:cs="Times New Roman"/>
          <w:b/>
        </w:rPr>
        <w:t>)</w:t>
      </w:r>
    </w:p>
    <w:p w14:paraId="5576F2D3" w14:textId="77777777" w:rsidR="006C4C28" w:rsidRDefault="006C4C28" w:rsidP="00FC2B26">
      <w:pPr>
        <w:tabs>
          <w:tab w:val="num" w:pos="720"/>
        </w:tabs>
        <w:jc w:val="center"/>
        <w:rPr>
          <w:rFonts w:ascii="Times New Roman" w:hAnsi="Times New Roman" w:cs="Times New Roman"/>
        </w:rPr>
      </w:pPr>
    </w:p>
    <w:p w14:paraId="1ECA5C26" w14:textId="6458B465" w:rsidR="00FC2B26" w:rsidRPr="00720D59" w:rsidRDefault="00FC2B26" w:rsidP="00FC2B26">
      <w:pPr>
        <w:tabs>
          <w:tab w:val="num" w:pos="72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A0D6121" wp14:editId="36B4290E">
            <wp:extent cx="5744023" cy="2277708"/>
            <wp:effectExtent l="0" t="0" r="22225" b="3429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61B4904" w14:textId="77777777" w:rsidR="006C4C28" w:rsidRDefault="006C4C28" w:rsidP="00720D59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</w:p>
    <w:p w14:paraId="25A1CCEA" w14:textId="77777777" w:rsidR="00720D59" w:rsidRPr="00720D59" w:rsidRDefault="00720D59" w:rsidP="00720D59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720D59">
        <w:rPr>
          <w:rFonts w:ascii="Times New Roman" w:hAnsi="Times New Roman" w:cs="Times New Roman"/>
        </w:rPr>
        <w:t xml:space="preserve">Доля госуслуг, оказанных в электронном виде составила </w:t>
      </w:r>
      <w:r w:rsidRPr="00A20E38">
        <w:rPr>
          <w:rFonts w:ascii="Times New Roman" w:hAnsi="Times New Roman" w:cs="Times New Roman"/>
          <w:color w:val="FF0000"/>
        </w:rPr>
        <w:t>70,7 млн. или 63%</w:t>
      </w:r>
      <w:r w:rsidRPr="00720D59">
        <w:rPr>
          <w:rFonts w:ascii="Times New Roman" w:hAnsi="Times New Roman" w:cs="Times New Roman"/>
        </w:rPr>
        <w:t xml:space="preserve">, что больше </w:t>
      </w:r>
      <w:r w:rsidRPr="00A20E38">
        <w:rPr>
          <w:rFonts w:ascii="Times New Roman" w:hAnsi="Times New Roman" w:cs="Times New Roman"/>
          <w:color w:val="FF0000"/>
        </w:rPr>
        <w:t>на 13%</w:t>
      </w:r>
      <w:r w:rsidRPr="00720D59">
        <w:rPr>
          <w:rFonts w:ascii="Times New Roman" w:hAnsi="Times New Roman" w:cs="Times New Roman"/>
        </w:rPr>
        <w:t xml:space="preserve"> по сравнению с прошлым годом (в 2017 году – 84,6 млн. (50%), 2016 году – 50,5 млн. (35%), в 2015 году – 31,6 млн (21%). </w:t>
      </w:r>
    </w:p>
    <w:p w14:paraId="47141CC3" w14:textId="41F09DA3" w:rsidR="00720D59" w:rsidRDefault="00720D59" w:rsidP="00720D59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720D59">
        <w:rPr>
          <w:rFonts w:ascii="Times New Roman" w:hAnsi="Times New Roman" w:cs="Times New Roman"/>
        </w:rPr>
        <w:t xml:space="preserve">Доля госуслуг, оказанных через центры, работающие по принципу «одного окна» (филиалы Госкорпорации) составила </w:t>
      </w:r>
      <w:r w:rsidRPr="00A20E38">
        <w:rPr>
          <w:rFonts w:ascii="Times New Roman" w:hAnsi="Times New Roman" w:cs="Times New Roman"/>
          <w:color w:val="FF0000"/>
        </w:rPr>
        <w:t>22,4 млн. или 20%, что на 6% больше</w:t>
      </w:r>
      <w:r w:rsidRPr="00720D59">
        <w:rPr>
          <w:rFonts w:ascii="Times New Roman" w:hAnsi="Times New Roman" w:cs="Times New Roman"/>
        </w:rPr>
        <w:t xml:space="preserve"> по сравнению с 2016 годом (в 2017 году – 38 млн. (23%), 2016 году – 19,8 млн. (14%), в 2015 году – 13,8 млн. (9,3%).</w:t>
      </w:r>
    </w:p>
    <w:p w14:paraId="1700AA47" w14:textId="77777777" w:rsidR="00761105" w:rsidRPr="00761105" w:rsidRDefault="00761105" w:rsidP="00761105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E6445D">
        <w:rPr>
          <w:rFonts w:ascii="Times New Roman" w:hAnsi="Times New Roman" w:cs="Times New Roman"/>
          <w:color w:val="FF0000"/>
          <w:highlight w:val="yellow"/>
        </w:rPr>
        <w:t>За 9 месяцев 2018 года</w:t>
      </w:r>
      <w:r w:rsidRPr="00E6445D">
        <w:rPr>
          <w:rFonts w:ascii="Times New Roman" w:hAnsi="Times New Roman" w:cs="Times New Roman"/>
          <w:highlight w:val="yellow"/>
        </w:rPr>
        <w:t xml:space="preserve"> госорганами более 180 тыс. услугополучателям отказано в предоставлении госуслуг (ЦГО – 144 тыс., МИО –36 тыс.).</w:t>
      </w:r>
    </w:p>
    <w:p w14:paraId="0F9135BF" w14:textId="77777777" w:rsidR="00761105" w:rsidRPr="00A20E38" w:rsidRDefault="00761105" w:rsidP="00761105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i/>
        </w:rPr>
      </w:pPr>
      <w:r w:rsidRPr="00A20E38">
        <w:rPr>
          <w:rFonts w:ascii="Times New Roman" w:hAnsi="Times New Roman" w:cs="Times New Roman"/>
          <w:i/>
        </w:rPr>
        <w:t>Справочно: 2016 году – 247,8 тыс. (ЦГО – 182,5 тыс., МИО – 65,3 тыс.), 2017 году – 370,4 тыс. (ЦГО – 394,9 тыс., МИО – 75,5 тыс.) отказов.</w:t>
      </w:r>
    </w:p>
    <w:p w14:paraId="74E6AEFF" w14:textId="67E528E4" w:rsidR="00761105" w:rsidRPr="00761105" w:rsidRDefault="00761105" w:rsidP="00761105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761105">
        <w:rPr>
          <w:rFonts w:ascii="Times New Roman" w:hAnsi="Times New Roman" w:cs="Times New Roman"/>
        </w:rPr>
        <w:t>Большинство обоснованных отказов связано с установлением факта неполноты представленных документов и (или) докуме</w:t>
      </w:r>
      <w:r>
        <w:rPr>
          <w:rFonts w:ascii="Times New Roman" w:hAnsi="Times New Roman" w:cs="Times New Roman"/>
        </w:rPr>
        <w:t>нтов с истекшим сроком действия;</w:t>
      </w:r>
      <w:r w:rsidRPr="00761105">
        <w:rPr>
          <w:rFonts w:ascii="Times New Roman" w:hAnsi="Times New Roman" w:cs="Times New Roman"/>
        </w:rPr>
        <w:t xml:space="preserve"> занятием видом деятельности</w:t>
      </w:r>
      <w:r>
        <w:rPr>
          <w:rFonts w:ascii="Times New Roman" w:hAnsi="Times New Roman" w:cs="Times New Roman"/>
        </w:rPr>
        <w:t>,</w:t>
      </w:r>
      <w:r w:rsidRPr="00761105">
        <w:rPr>
          <w:rFonts w:ascii="Times New Roman" w:hAnsi="Times New Roman" w:cs="Times New Roman"/>
        </w:rPr>
        <w:t xml:space="preserve"> запрещённ</w:t>
      </w:r>
      <w:r>
        <w:rPr>
          <w:rFonts w:ascii="Times New Roman" w:hAnsi="Times New Roman" w:cs="Times New Roman"/>
        </w:rPr>
        <w:t>ого</w:t>
      </w:r>
      <w:r w:rsidRPr="00761105">
        <w:rPr>
          <w:rFonts w:ascii="Times New Roman" w:hAnsi="Times New Roman" w:cs="Times New Roman"/>
        </w:rPr>
        <w:t xml:space="preserve"> законами Республики Казахстан для отдель</w:t>
      </w:r>
      <w:r>
        <w:rPr>
          <w:rFonts w:ascii="Times New Roman" w:hAnsi="Times New Roman" w:cs="Times New Roman"/>
        </w:rPr>
        <w:t>ных категорий услугополучателей;</w:t>
      </w:r>
      <w:r w:rsidRPr="00761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невнесением лицензионного сбора;</w:t>
      </w:r>
      <w:r w:rsidRPr="00761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 соответствия</w:t>
      </w:r>
      <w:r w:rsidRPr="00761105">
        <w:rPr>
          <w:rFonts w:ascii="Times New Roman" w:hAnsi="Times New Roman" w:cs="Times New Roman"/>
        </w:rPr>
        <w:t xml:space="preserve"> квалификационным </w:t>
      </w:r>
      <w:r>
        <w:rPr>
          <w:rFonts w:ascii="Times New Roman" w:hAnsi="Times New Roman" w:cs="Times New Roman"/>
        </w:rPr>
        <w:t xml:space="preserve">и иным </w:t>
      </w:r>
      <w:r w:rsidRPr="00761105"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</w:rPr>
        <w:t xml:space="preserve"> (в том числе согласно </w:t>
      </w:r>
      <w:r w:rsidRPr="00761105">
        <w:rPr>
          <w:rFonts w:ascii="Times New Roman" w:hAnsi="Times New Roman" w:cs="Times New Roman"/>
        </w:rPr>
        <w:t>сведениям от соответствующих уполномоченных органов</w:t>
      </w:r>
      <w:r>
        <w:rPr>
          <w:rFonts w:ascii="Times New Roman" w:hAnsi="Times New Roman" w:cs="Times New Roman"/>
        </w:rPr>
        <w:t>);</w:t>
      </w:r>
      <w:r w:rsidRPr="007611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наличием</w:t>
      </w:r>
      <w:r w:rsidRPr="00761105">
        <w:rPr>
          <w:rFonts w:ascii="Times New Roman" w:hAnsi="Times New Roman" w:cs="Times New Roman"/>
        </w:rPr>
        <w:t xml:space="preserve"> в отношении заявителя </w:t>
      </w:r>
      <w:r>
        <w:rPr>
          <w:rFonts w:ascii="Times New Roman" w:hAnsi="Times New Roman" w:cs="Times New Roman"/>
        </w:rPr>
        <w:t>вступившего в законную силу решения</w:t>
      </w:r>
      <w:r w:rsidRPr="00761105">
        <w:rPr>
          <w:rFonts w:ascii="Times New Roman" w:hAnsi="Times New Roman" w:cs="Times New Roman"/>
        </w:rPr>
        <w:t xml:space="preserve"> (приговор</w:t>
      </w:r>
      <w:r>
        <w:rPr>
          <w:rFonts w:ascii="Times New Roman" w:hAnsi="Times New Roman" w:cs="Times New Roman"/>
        </w:rPr>
        <w:t>а</w:t>
      </w:r>
      <w:r w:rsidRPr="00761105">
        <w:rPr>
          <w:rFonts w:ascii="Times New Roman" w:hAnsi="Times New Roman" w:cs="Times New Roman"/>
        </w:rPr>
        <w:t>) суда о приостановлении или запрещении деятельности или отдельных видов деятельности по получению госуслуги и т.д.</w:t>
      </w:r>
    </w:p>
    <w:p w14:paraId="50D4633F" w14:textId="0543619A" w:rsidR="00761105" w:rsidRDefault="00761105" w:rsidP="00761105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E6445D">
        <w:rPr>
          <w:rFonts w:ascii="Times New Roman" w:hAnsi="Times New Roman" w:cs="Times New Roman"/>
          <w:highlight w:val="yellow"/>
        </w:rPr>
        <w:t xml:space="preserve">Вместе с тем, </w:t>
      </w:r>
      <w:r w:rsidRPr="00E6445D">
        <w:rPr>
          <w:rFonts w:ascii="Times New Roman" w:hAnsi="Times New Roman" w:cs="Times New Roman"/>
          <w:color w:val="FF0000"/>
          <w:highlight w:val="yellow"/>
        </w:rPr>
        <w:t xml:space="preserve">по итогам 9 месяцев </w:t>
      </w:r>
      <w:r w:rsidR="00A20E38" w:rsidRPr="00E6445D">
        <w:rPr>
          <w:rFonts w:ascii="Times New Roman" w:hAnsi="Times New Roman" w:cs="Times New Roman"/>
          <w:color w:val="FF0000"/>
          <w:highlight w:val="yellow"/>
        </w:rPr>
        <w:t>2018 года</w:t>
      </w:r>
      <w:r w:rsidRPr="00E6445D">
        <w:rPr>
          <w:rFonts w:ascii="Times New Roman" w:hAnsi="Times New Roman" w:cs="Times New Roman"/>
          <w:highlight w:val="yellow"/>
        </w:rPr>
        <w:t xml:space="preserve"> Агентством и его территориальными департаментами в рамках контрольных мероприятий </w:t>
      </w:r>
      <w:r w:rsidRPr="00E6445D">
        <w:rPr>
          <w:rFonts w:ascii="Times New Roman" w:hAnsi="Times New Roman" w:cs="Times New Roman"/>
          <w:highlight w:val="yellow"/>
        </w:rPr>
        <w:lastRenderedPageBreak/>
        <w:t>выявлено 304 факта необоснованных отказов (2017 году – 215 фактов, 2016 году – 683 факта) в оказании госуслуг</w:t>
      </w:r>
      <w:r w:rsidRPr="00761105">
        <w:rPr>
          <w:rFonts w:ascii="Times New Roman" w:hAnsi="Times New Roman" w:cs="Times New Roman"/>
        </w:rPr>
        <w:t>.</w:t>
      </w:r>
    </w:p>
    <w:p w14:paraId="65DD4CED" w14:textId="53716827" w:rsidR="00A20E38" w:rsidRDefault="006C4C28" w:rsidP="00761105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Важное место в модернизации сферы государственных услуг занимает вопрос обеспечения их большей доступности и удобства получения потребителями.</w:t>
      </w:r>
    </w:p>
    <w:p w14:paraId="21153DB8" w14:textId="77777777" w:rsidR="00FA7E24" w:rsidRPr="00FA7E24" w:rsidRDefault="00FA7E24" w:rsidP="00FA7E2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A7E24">
        <w:rPr>
          <w:rFonts w:ascii="Times New Roman" w:hAnsi="Times New Roman" w:cs="Times New Roman"/>
        </w:rPr>
        <w:t xml:space="preserve">В целях обеспечения открытости в 50 местных исполнительных органах создан «доступный акимат», где граждане могут получить до 24 видов госуслуг.   </w:t>
      </w:r>
    </w:p>
    <w:p w14:paraId="46ED7C82" w14:textId="77777777" w:rsidR="00FA7E24" w:rsidRPr="006C4C28" w:rsidRDefault="00FA7E24" w:rsidP="00FA7E2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i/>
        </w:rPr>
      </w:pPr>
      <w:r w:rsidRPr="006C4C28">
        <w:rPr>
          <w:rFonts w:ascii="Times New Roman" w:hAnsi="Times New Roman" w:cs="Times New Roman"/>
          <w:i/>
        </w:rPr>
        <w:t xml:space="preserve">Справочно: в областных акиматах – 4, городских – 23, районных – 23. </w:t>
      </w:r>
    </w:p>
    <w:p w14:paraId="26F63B74" w14:textId="34C0A2A6" w:rsidR="00FA7E24" w:rsidRPr="00153910" w:rsidRDefault="00FA7E24" w:rsidP="00153910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A7E24">
        <w:rPr>
          <w:rFonts w:ascii="Times New Roman" w:hAnsi="Times New Roman" w:cs="Times New Roman"/>
        </w:rPr>
        <w:t xml:space="preserve">К примеру, при акимате г. Петропавловск с 21 ноября 2017 года функционирует </w:t>
      </w:r>
      <w:r w:rsidRPr="004D3E49">
        <w:rPr>
          <w:rFonts w:ascii="Times New Roman" w:hAnsi="Times New Roman" w:cs="Times New Roman"/>
        </w:rPr>
        <w:t>проект «Открытый акимат»,</w:t>
      </w:r>
      <w:r w:rsidRPr="00FA7E24">
        <w:rPr>
          <w:rFonts w:ascii="Times New Roman" w:hAnsi="Times New Roman" w:cs="Times New Roman"/>
        </w:rPr>
        <w:t xml:space="preserve"> </w:t>
      </w:r>
      <w:r w:rsidR="004D3E49">
        <w:rPr>
          <w:rFonts w:ascii="Times New Roman" w:hAnsi="Times New Roman" w:cs="Times New Roman"/>
        </w:rPr>
        <w:t>суть которого в размещении на единой площадке представительств</w:t>
      </w:r>
      <w:r w:rsidRPr="00FA7E24">
        <w:rPr>
          <w:rFonts w:ascii="Times New Roman" w:hAnsi="Times New Roman" w:cs="Times New Roman"/>
        </w:rPr>
        <w:t xml:space="preserve"> </w:t>
      </w:r>
      <w:r w:rsidR="004D3E49">
        <w:rPr>
          <w:rFonts w:ascii="Times New Roman" w:hAnsi="Times New Roman" w:cs="Times New Roman"/>
        </w:rPr>
        <w:t>различных</w:t>
      </w:r>
      <w:r w:rsidRPr="00FA7E24">
        <w:rPr>
          <w:rFonts w:ascii="Times New Roman" w:hAnsi="Times New Roman" w:cs="Times New Roman"/>
        </w:rPr>
        <w:t xml:space="preserve"> госорганов (отделы образования, архитектуры и градостроительства, земельных отношений, ЖКХ), которые предоставляют 25 гос</w:t>
      </w:r>
      <w:r w:rsidR="00153910">
        <w:rPr>
          <w:rFonts w:ascii="Times New Roman" w:hAnsi="Times New Roman" w:cs="Times New Roman"/>
        </w:rPr>
        <w:t>ударственных услуг</w:t>
      </w:r>
      <w:r w:rsidRPr="00153910">
        <w:rPr>
          <w:rFonts w:ascii="Times New Roman" w:hAnsi="Times New Roman" w:cs="Times New Roman"/>
        </w:rPr>
        <w:t xml:space="preserve">. </w:t>
      </w:r>
    </w:p>
    <w:p w14:paraId="4F53A270" w14:textId="77777777" w:rsidR="00FA7E24" w:rsidRPr="00FA7E24" w:rsidRDefault="00FA7E24" w:rsidP="00FA7E2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A7E24">
        <w:rPr>
          <w:rFonts w:ascii="Times New Roman" w:hAnsi="Times New Roman" w:cs="Times New Roman"/>
        </w:rPr>
        <w:t>В «Открытом акимате» внедрена электронная система управления очередями и ресепшн с консультантами. Все услугодатели, находящиеся в здании акимата, расположены на первом этаже.</w:t>
      </w:r>
    </w:p>
    <w:p w14:paraId="568B7F99" w14:textId="77777777" w:rsidR="00FA7E24" w:rsidRPr="00FA7E24" w:rsidRDefault="00FA7E24" w:rsidP="00FA7E2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A7E24">
        <w:rPr>
          <w:rFonts w:ascii="Times New Roman" w:hAnsi="Times New Roman" w:cs="Times New Roman"/>
        </w:rPr>
        <w:t>Преимуществом является:</w:t>
      </w:r>
    </w:p>
    <w:p w14:paraId="40AAF36A" w14:textId="5E9842F6" w:rsidR="00FA7E24" w:rsidRPr="00153910" w:rsidRDefault="00FA7E24" w:rsidP="00153910">
      <w:pPr>
        <w:pStyle w:val="a4"/>
        <w:numPr>
          <w:ilvl w:val="1"/>
          <w:numId w:val="5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3910">
        <w:rPr>
          <w:rFonts w:ascii="Times New Roman" w:hAnsi="Times New Roman" w:cs="Times New Roman"/>
        </w:rPr>
        <w:t xml:space="preserve">снижение коррупционных рисков при оказании государственных услуг (установлены камеры видео- и аудио-фиксации всего процесса оказания государственных услуг), </w:t>
      </w:r>
    </w:p>
    <w:p w14:paraId="7948F362" w14:textId="29903271" w:rsidR="00FA7E24" w:rsidRPr="00153910" w:rsidRDefault="00FA7E24" w:rsidP="00153910">
      <w:pPr>
        <w:pStyle w:val="a4"/>
        <w:numPr>
          <w:ilvl w:val="1"/>
          <w:numId w:val="5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3910">
        <w:rPr>
          <w:rFonts w:ascii="Times New Roman" w:hAnsi="Times New Roman" w:cs="Times New Roman"/>
        </w:rPr>
        <w:t>удобная система электронной очереди,</w:t>
      </w:r>
    </w:p>
    <w:p w14:paraId="7EADFA8C" w14:textId="2D5CF97B" w:rsidR="00FA7E24" w:rsidRPr="00153910" w:rsidRDefault="00FA7E24" w:rsidP="00153910">
      <w:pPr>
        <w:pStyle w:val="a4"/>
        <w:numPr>
          <w:ilvl w:val="1"/>
          <w:numId w:val="5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3910">
        <w:rPr>
          <w:rFonts w:ascii="Times New Roman" w:hAnsi="Times New Roman" w:cs="Times New Roman"/>
        </w:rPr>
        <w:t xml:space="preserve">оптимизация рабочего времени специалистов, </w:t>
      </w:r>
    </w:p>
    <w:p w14:paraId="7371C81D" w14:textId="7A47EC64" w:rsidR="00FA7E24" w:rsidRPr="00153910" w:rsidRDefault="00FA7E24" w:rsidP="00153910">
      <w:pPr>
        <w:pStyle w:val="a4"/>
        <w:numPr>
          <w:ilvl w:val="1"/>
          <w:numId w:val="5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3910">
        <w:rPr>
          <w:rFonts w:ascii="Times New Roman" w:hAnsi="Times New Roman" w:cs="Times New Roman"/>
        </w:rPr>
        <w:t>минимизирование преград при получении услуг (все госуслуги, доступные для получения в здании акимата, переведены в кабинеты первого этажа);</w:t>
      </w:r>
    </w:p>
    <w:p w14:paraId="6F16F918" w14:textId="5A4C6EA2" w:rsidR="00FA7E24" w:rsidRPr="00153910" w:rsidRDefault="00FA7E24" w:rsidP="00153910">
      <w:pPr>
        <w:pStyle w:val="a4"/>
        <w:numPr>
          <w:ilvl w:val="1"/>
          <w:numId w:val="5"/>
        </w:numPr>
        <w:tabs>
          <w:tab w:val="num" w:pos="72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153910">
        <w:rPr>
          <w:rFonts w:ascii="Times New Roman" w:hAnsi="Times New Roman" w:cs="Times New Roman"/>
        </w:rPr>
        <w:t>создание комфортных условий для услугополучателей.</w:t>
      </w:r>
    </w:p>
    <w:p w14:paraId="5F5EF199" w14:textId="273D74D7" w:rsidR="00FA7E24" w:rsidRPr="00FA7E24" w:rsidRDefault="00FA7E24" w:rsidP="00FA7E2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FA7E24">
        <w:rPr>
          <w:rFonts w:ascii="Times New Roman" w:hAnsi="Times New Roman" w:cs="Times New Roman"/>
        </w:rPr>
        <w:t>С момента запуска полноформатной работы «Открытого акимат</w:t>
      </w:r>
      <w:r w:rsidR="006C4C28">
        <w:rPr>
          <w:rFonts w:ascii="Times New Roman" w:hAnsi="Times New Roman" w:cs="Times New Roman"/>
        </w:rPr>
        <w:t>а</w:t>
      </w:r>
      <w:r w:rsidRPr="00FA7E24">
        <w:rPr>
          <w:rFonts w:ascii="Times New Roman" w:hAnsi="Times New Roman" w:cs="Times New Roman"/>
        </w:rPr>
        <w:t>» в профильные отделы обратилось 38555 человек (в среднем в день для получения госуслуг приходят около 200 граждан).</w:t>
      </w:r>
    </w:p>
    <w:p w14:paraId="774C2A89" w14:textId="3F6830A3" w:rsidR="00002384" w:rsidRPr="00002384" w:rsidRDefault="00153910" w:rsidP="00153910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открыты и функционируют 8</w:t>
      </w:r>
      <w:r w:rsidR="00002384" w:rsidRPr="00002384">
        <w:rPr>
          <w:rFonts w:ascii="Times New Roman" w:hAnsi="Times New Roman" w:cs="Times New Roman"/>
        </w:rPr>
        <w:t>249 уголков самообслуживания на всех уровнях местных исполнительных органов, территориальных подразделениях, в ВУЗах, колледжах и школах, поликлиниках.</w:t>
      </w:r>
    </w:p>
    <w:p w14:paraId="15B48619" w14:textId="360659FD" w:rsidR="00002384" w:rsidRDefault="00002384" w:rsidP="009D6F6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002384">
        <w:rPr>
          <w:rFonts w:ascii="Times New Roman" w:hAnsi="Times New Roman" w:cs="Times New Roman"/>
        </w:rPr>
        <w:t>В результате, граждане стали больше получать электронные услуги.</w:t>
      </w:r>
      <w:r w:rsidR="009D6F64">
        <w:rPr>
          <w:rFonts w:ascii="Times New Roman" w:hAnsi="Times New Roman" w:cs="Times New Roman"/>
        </w:rPr>
        <w:t xml:space="preserve"> </w:t>
      </w:r>
      <w:r w:rsidRPr="00002384">
        <w:rPr>
          <w:rFonts w:ascii="Times New Roman" w:hAnsi="Times New Roman" w:cs="Times New Roman"/>
        </w:rPr>
        <w:t xml:space="preserve">Так, если в </w:t>
      </w:r>
      <w:r>
        <w:rPr>
          <w:rFonts w:ascii="Times New Roman" w:hAnsi="Times New Roman" w:cs="Times New Roman"/>
        </w:rPr>
        <w:t>2017</w:t>
      </w:r>
      <w:r w:rsidRPr="00002384">
        <w:rPr>
          <w:rFonts w:ascii="Times New Roman" w:hAnsi="Times New Roman" w:cs="Times New Roman"/>
        </w:rPr>
        <w:t xml:space="preserve"> году доля полученных услуг составляла 50%, </w:t>
      </w:r>
      <w:r w:rsidRPr="00E6445D">
        <w:rPr>
          <w:rFonts w:ascii="Times New Roman" w:hAnsi="Times New Roman" w:cs="Times New Roman"/>
          <w:highlight w:val="yellow"/>
        </w:rPr>
        <w:t xml:space="preserve">то </w:t>
      </w:r>
      <w:r w:rsidRPr="00E6445D">
        <w:rPr>
          <w:rFonts w:ascii="Times New Roman" w:hAnsi="Times New Roman" w:cs="Times New Roman"/>
          <w:color w:val="FF0000"/>
          <w:highlight w:val="yellow"/>
        </w:rPr>
        <w:t>за 9 месяцев 2018 года</w:t>
      </w:r>
      <w:r w:rsidRPr="00E6445D">
        <w:rPr>
          <w:rFonts w:ascii="Times New Roman" w:hAnsi="Times New Roman" w:cs="Times New Roman"/>
          <w:highlight w:val="yellow"/>
        </w:rPr>
        <w:t xml:space="preserve"> этот показатель достиг 63%.</w:t>
      </w:r>
      <w:r w:rsidRPr="00002384">
        <w:rPr>
          <w:rFonts w:ascii="Times New Roman" w:hAnsi="Times New Roman" w:cs="Times New Roman"/>
        </w:rPr>
        <w:t xml:space="preserve"> </w:t>
      </w:r>
    </w:p>
    <w:p w14:paraId="75605953" w14:textId="77777777" w:rsidR="009358EB" w:rsidRPr="009358EB" w:rsidRDefault="009358EB" w:rsidP="009358EB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9358EB">
        <w:rPr>
          <w:rFonts w:ascii="Times New Roman" w:hAnsi="Times New Roman" w:cs="Times New Roman"/>
        </w:rPr>
        <w:t>В целях развития информационной открытости и прозрачности учебного процесса, обеспечения студентам комфортных условий при получении услуг, формирования культуры взаимного уважения и создания среды, нетерпимой к проявлениям коррупции, Агентством по делам государственной службы и противодействию коррупции совместно с высшими и средне специальными учебными заведениями открыты Центры обслуживания студентов.</w:t>
      </w:r>
    </w:p>
    <w:p w14:paraId="0C4FAF1B" w14:textId="77777777" w:rsidR="009358EB" w:rsidRPr="009358EB" w:rsidRDefault="009358EB" w:rsidP="009358EB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9358EB">
        <w:rPr>
          <w:rFonts w:ascii="Times New Roman" w:hAnsi="Times New Roman" w:cs="Times New Roman"/>
        </w:rPr>
        <w:lastRenderedPageBreak/>
        <w:t>Данные Центры по принципу «одного окна» оказывают студентам услуги по административным, образовательным, медицинским, социально-бытовым и консультативным вопросам, а также предоставляют некоторые государственные услуги.</w:t>
      </w:r>
    </w:p>
    <w:p w14:paraId="67FD4C4A" w14:textId="2F8E4F28" w:rsidR="009358EB" w:rsidRPr="009358EB" w:rsidRDefault="003D1F28" w:rsidP="009358EB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настоящее время</w:t>
      </w:r>
      <w:r w:rsidR="009358EB" w:rsidRPr="009358EB">
        <w:rPr>
          <w:rFonts w:ascii="Times New Roman" w:hAnsi="Times New Roman" w:cs="Times New Roman"/>
        </w:rPr>
        <w:t xml:space="preserve"> при ВУЗах и колледжах функционируют 384 центра обслуживания студентов (ВУЗ – 74, колледжи – 310).</w:t>
      </w:r>
    </w:p>
    <w:p w14:paraId="7F16E2FD" w14:textId="7F5334E9" w:rsidR="00E12271" w:rsidRPr="00B86902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 xml:space="preserve">Следует отметить, что с 1 ноября </w:t>
      </w:r>
      <w:r w:rsidR="002B6B10" w:rsidRPr="00B86902">
        <w:rPr>
          <w:rFonts w:ascii="Times New Roman" w:hAnsi="Times New Roman" w:cs="Times New Roman"/>
        </w:rPr>
        <w:t>2018 года</w:t>
      </w:r>
      <w:r w:rsidRPr="00B86902">
        <w:rPr>
          <w:rFonts w:ascii="Times New Roman" w:hAnsi="Times New Roman" w:cs="Times New Roman"/>
        </w:rPr>
        <w:t xml:space="preserve"> в тестовом режиме запущено мобильное приложение «Цифровой агент», с помощью которого граждане Казахстана могут в режиме реального времени информировать Агентство о качестве обслуживания услугополучателей.</w:t>
      </w:r>
    </w:p>
    <w:p w14:paraId="5903685A" w14:textId="06E5B3E4" w:rsidR="00E12271" w:rsidRPr="00B86902" w:rsidRDefault="00E12271" w:rsidP="00367E1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 xml:space="preserve">На первом этапе была </w:t>
      </w:r>
      <w:r w:rsidR="00367E1A">
        <w:rPr>
          <w:rFonts w:ascii="Times New Roman" w:hAnsi="Times New Roman" w:cs="Times New Roman"/>
        </w:rPr>
        <w:t>внедрена</w:t>
      </w:r>
      <w:r w:rsidRPr="00B86902">
        <w:rPr>
          <w:rFonts w:ascii="Times New Roman" w:hAnsi="Times New Roman" w:cs="Times New Roman"/>
        </w:rPr>
        <w:t xml:space="preserve"> оценка услуг оказываемые ЦОНами.</w:t>
      </w:r>
      <w:r w:rsidR="00367E1A">
        <w:rPr>
          <w:rFonts w:ascii="Times New Roman" w:hAnsi="Times New Roman" w:cs="Times New Roman"/>
        </w:rPr>
        <w:t xml:space="preserve"> </w:t>
      </w:r>
      <w:r w:rsidRPr="00B86902">
        <w:rPr>
          <w:rFonts w:ascii="Times New Roman" w:hAnsi="Times New Roman" w:cs="Times New Roman"/>
        </w:rPr>
        <w:t>В последующем это будет распространено на всех услугодателей, то есть госучреждения и организации.</w:t>
      </w:r>
    </w:p>
    <w:p w14:paraId="72C7182A" w14:textId="42F9F6C8" w:rsidR="00E12271" w:rsidRPr="00B86902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 xml:space="preserve">По предложению </w:t>
      </w:r>
      <w:r w:rsidR="003A3C4B">
        <w:rPr>
          <w:rFonts w:ascii="Times New Roman" w:hAnsi="Times New Roman" w:cs="Times New Roman"/>
        </w:rPr>
        <w:t>АДГСПК</w:t>
      </w:r>
      <w:r w:rsidRPr="00B86902">
        <w:rPr>
          <w:rFonts w:ascii="Times New Roman" w:hAnsi="Times New Roman" w:cs="Times New Roman"/>
        </w:rPr>
        <w:t xml:space="preserve"> в перечень критериев оценки качества оказания госуслуг населением предусмотрены следующие виды оценок:</w:t>
      </w:r>
    </w:p>
    <w:p w14:paraId="5AF6EA6F" w14:textId="77777777" w:rsidR="00E12271" w:rsidRPr="00B86902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>1. Сервис обслуживания (компетентность, оперативность, вежливость и профессиональная этика сотрудника, консультации);</w:t>
      </w:r>
    </w:p>
    <w:p w14:paraId="4D8C82CF" w14:textId="77777777" w:rsidR="00E12271" w:rsidRPr="00B86902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>2. Доступность информации об услуге (открытость, доступность, достоверность, ясность полученной информации);</w:t>
      </w:r>
    </w:p>
    <w:p w14:paraId="22831AEA" w14:textId="77777777" w:rsidR="00E12271" w:rsidRPr="00B86902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>3. Процедура (процесс сбора и подачи документов, время ожидания в очереди, административные барьеры, бюрократия);</w:t>
      </w:r>
    </w:p>
    <w:p w14:paraId="1AAC4313" w14:textId="77777777" w:rsidR="00E12271" w:rsidRPr="00B86902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>4. Условия ожидания (наличие условий в зале ожидания: сидячие места, электронная очередь, кондиционер);</w:t>
      </w:r>
    </w:p>
    <w:p w14:paraId="5D95EEFE" w14:textId="77777777" w:rsidR="00E12271" w:rsidRPr="00B86902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>5. Условия для лиц с ограниченными возможностями (пандусы, кнопки вызова, тактильные указатели, шрифт Брайля);</w:t>
      </w:r>
    </w:p>
    <w:p w14:paraId="5BFE5DDD" w14:textId="77777777" w:rsidR="00E12271" w:rsidRPr="00B86902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>6. Качество оказанной услуги (удовлетворенность результатом полученной услуги).</w:t>
      </w:r>
    </w:p>
    <w:p w14:paraId="4863CE16" w14:textId="77777777" w:rsidR="00E12271" w:rsidRPr="00B86902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>Оценка качества будет производится по 5 - балльной системе.</w:t>
      </w:r>
    </w:p>
    <w:p w14:paraId="37E603ED" w14:textId="77777777" w:rsidR="00E12271" w:rsidRPr="00B86902" w:rsidRDefault="00E1227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>Кроме того, имеется возможность прикрепления фото/видеоматериалов во время оценки услуги.</w:t>
      </w:r>
    </w:p>
    <w:p w14:paraId="4D20BF17" w14:textId="0BB55D9A" w:rsidR="00E12271" w:rsidRDefault="00E12271" w:rsidP="00B8690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B86902">
        <w:rPr>
          <w:rFonts w:ascii="Times New Roman" w:hAnsi="Times New Roman" w:cs="Times New Roman"/>
        </w:rPr>
        <w:t xml:space="preserve">Наряду с этим, </w:t>
      </w:r>
      <w:r w:rsidR="003A3C4B">
        <w:rPr>
          <w:rFonts w:ascii="Times New Roman" w:hAnsi="Times New Roman" w:cs="Times New Roman"/>
        </w:rPr>
        <w:t>АДГСПК</w:t>
      </w:r>
      <w:r w:rsidRPr="00B86902">
        <w:rPr>
          <w:rFonts w:ascii="Times New Roman" w:hAnsi="Times New Roman" w:cs="Times New Roman"/>
        </w:rPr>
        <w:t xml:space="preserve"> будет в автоматическом режиме просматривать статистические данные и рейтинги в разрезе госуслуг, регионов, госорганов и т.д.</w:t>
      </w:r>
    </w:p>
    <w:p w14:paraId="6A811EAD" w14:textId="56388799" w:rsidR="0048456A" w:rsidRPr="0048456A" w:rsidRDefault="0048456A" w:rsidP="00DF529E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48456A">
        <w:rPr>
          <w:rFonts w:ascii="Times New Roman" w:hAnsi="Times New Roman" w:cs="Times New Roman"/>
        </w:rPr>
        <w:t>Характер института государственных услуг предопределяет высокие требования к лицам, их оказывающим.</w:t>
      </w:r>
    </w:p>
    <w:p w14:paraId="7682D286" w14:textId="77777777" w:rsidR="0048456A" w:rsidRPr="0048456A" w:rsidRDefault="0048456A" w:rsidP="004845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48456A">
        <w:rPr>
          <w:rFonts w:ascii="Times New Roman" w:hAnsi="Times New Roman" w:cs="Times New Roman"/>
        </w:rPr>
        <w:t>Вместе с тем, по сравнению прошлым годом увеличилась в 2 раза (с 468 до 973) количество поступивших жалоб в Агентство на качество оказания государственных услуг.</w:t>
      </w:r>
    </w:p>
    <w:p w14:paraId="2C22F5EC" w14:textId="28DC3B66" w:rsidR="0048456A" w:rsidRPr="006D0E3E" w:rsidRDefault="0048456A" w:rsidP="005D74B6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highlight w:val="yellow"/>
        </w:rPr>
      </w:pPr>
      <w:r w:rsidRPr="006D0E3E">
        <w:rPr>
          <w:rFonts w:ascii="Times New Roman" w:hAnsi="Times New Roman" w:cs="Times New Roman"/>
          <w:highlight w:val="yellow"/>
        </w:rPr>
        <w:t xml:space="preserve">При этом, по итогам проведенной Агентством целенаправленной работы количество допускаемых нарушений государственными органами сократилось в 8 раз за последние два года с 800 тыс. в 2016 году до 100 тыс. </w:t>
      </w:r>
      <w:r w:rsidRPr="006D0E3E">
        <w:rPr>
          <w:rFonts w:ascii="Times New Roman" w:hAnsi="Times New Roman" w:cs="Times New Roman"/>
          <w:color w:val="FF0000"/>
          <w:highlight w:val="yellow"/>
        </w:rPr>
        <w:t>за 9 месяцев текущего года</w:t>
      </w:r>
      <w:r w:rsidRPr="006D0E3E">
        <w:rPr>
          <w:rFonts w:ascii="Times New Roman" w:hAnsi="Times New Roman" w:cs="Times New Roman"/>
          <w:highlight w:val="yellow"/>
        </w:rPr>
        <w:t>.</w:t>
      </w:r>
    </w:p>
    <w:p w14:paraId="640D5D9E" w14:textId="4081FFA1" w:rsidR="0048456A" w:rsidRPr="0048456A" w:rsidRDefault="0048456A" w:rsidP="00DF529E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6D0E3E">
        <w:rPr>
          <w:rFonts w:ascii="Times New Roman" w:hAnsi="Times New Roman" w:cs="Times New Roman"/>
          <w:highlight w:val="yellow"/>
        </w:rPr>
        <w:lastRenderedPageBreak/>
        <w:t xml:space="preserve">Агентством ежегодно снижает количество проводимых плановых проверок в государственных органах с 1,5 тыс. за 2016 год до 700 </w:t>
      </w:r>
      <w:r w:rsidRPr="006D0E3E">
        <w:rPr>
          <w:rFonts w:ascii="Times New Roman" w:hAnsi="Times New Roman" w:cs="Times New Roman"/>
          <w:color w:val="FF0000"/>
          <w:highlight w:val="yellow"/>
        </w:rPr>
        <w:t>за 9 месяцев 2018 года</w:t>
      </w:r>
      <w:r w:rsidRPr="006D0E3E">
        <w:rPr>
          <w:rFonts w:ascii="Times New Roman" w:hAnsi="Times New Roman" w:cs="Times New Roman"/>
          <w:highlight w:val="yellow"/>
        </w:rPr>
        <w:t>.</w:t>
      </w:r>
    </w:p>
    <w:p w14:paraId="6FCD5FE5" w14:textId="77777777" w:rsidR="0048456A" w:rsidRPr="0048456A" w:rsidRDefault="0048456A" w:rsidP="004845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48456A">
        <w:rPr>
          <w:rFonts w:ascii="Times New Roman" w:hAnsi="Times New Roman" w:cs="Times New Roman"/>
        </w:rPr>
        <w:t>В этой связи, одним из действенных механизмов профилактики правонарушений является самостоятельное проведение услугодателем внутреннего контроля за качеством оказания государственных услуг.</w:t>
      </w:r>
    </w:p>
    <w:p w14:paraId="484508FE" w14:textId="1DCEFD68" w:rsidR="0048456A" w:rsidRPr="0048456A" w:rsidRDefault="0048456A" w:rsidP="005D74B6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48456A">
        <w:rPr>
          <w:rFonts w:ascii="Times New Roman" w:hAnsi="Times New Roman" w:cs="Times New Roman"/>
        </w:rPr>
        <w:t>Агентство, наряду с проверками, совместно с общественностью осуществляет контроль методом «тайного покупателя». Данный механизм позволяет постоянно выявлять нарушения законодательства в сфере оказания государственных услуг.</w:t>
      </w:r>
    </w:p>
    <w:p w14:paraId="37F19983" w14:textId="68E7C073" w:rsidR="0048456A" w:rsidRPr="0048456A" w:rsidRDefault="0048456A" w:rsidP="005D74B6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48456A">
        <w:rPr>
          <w:rFonts w:ascii="Times New Roman" w:hAnsi="Times New Roman" w:cs="Times New Roman"/>
        </w:rPr>
        <w:t xml:space="preserve">Важную роль в контроле за качеством оказания государственных услуг </w:t>
      </w:r>
      <w:r w:rsidR="005D74B6">
        <w:rPr>
          <w:rFonts w:ascii="Times New Roman" w:hAnsi="Times New Roman" w:cs="Times New Roman"/>
        </w:rPr>
        <w:t xml:space="preserve">и снижении «бытовой» коррупции </w:t>
      </w:r>
      <w:r w:rsidRPr="0048456A">
        <w:rPr>
          <w:rFonts w:ascii="Times New Roman" w:hAnsi="Times New Roman" w:cs="Times New Roman"/>
        </w:rPr>
        <w:t>в данной сфере играют неправительственные организации.</w:t>
      </w:r>
    </w:p>
    <w:p w14:paraId="365425DB" w14:textId="622C1237" w:rsidR="0048456A" w:rsidRPr="0048456A" w:rsidRDefault="00B86902" w:rsidP="005D74B6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</w:t>
      </w:r>
      <w:r w:rsidR="0048456A" w:rsidRPr="0048456A">
        <w:rPr>
          <w:rFonts w:ascii="Times New Roman" w:hAnsi="Times New Roman" w:cs="Times New Roman"/>
        </w:rPr>
        <w:t xml:space="preserve"> с участием общественности осуществлено 1 484 визитов в 1 209 организаций и государственных учреждений, оказывающие услуги, выявлено 1 433 нарушений. </w:t>
      </w:r>
    </w:p>
    <w:p w14:paraId="553D053E" w14:textId="77777777" w:rsidR="0048456A" w:rsidRPr="0048456A" w:rsidRDefault="0048456A" w:rsidP="004845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48456A">
        <w:rPr>
          <w:rFonts w:ascii="Times New Roman" w:hAnsi="Times New Roman" w:cs="Times New Roman"/>
        </w:rPr>
        <w:t xml:space="preserve">По итогам проведенной работы направлены соответствующие рекомендации. </w:t>
      </w:r>
    </w:p>
    <w:p w14:paraId="73E356BE" w14:textId="1451F752" w:rsidR="0048456A" w:rsidRPr="0048456A" w:rsidRDefault="0048456A" w:rsidP="005D74B6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48456A">
        <w:rPr>
          <w:rFonts w:ascii="Times New Roman" w:hAnsi="Times New Roman" w:cs="Times New Roman"/>
        </w:rPr>
        <w:t>При этом, для пост - контроля исполнения внесенных рекомендаций проведены 726 повторных визитов в государственные органы.</w:t>
      </w:r>
    </w:p>
    <w:p w14:paraId="7383AAEF" w14:textId="77777777" w:rsidR="0048456A" w:rsidRPr="0048456A" w:rsidRDefault="0048456A" w:rsidP="004845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48456A">
        <w:rPr>
          <w:rFonts w:ascii="Times New Roman" w:hAnsi="Times New Roman" w:cs="Times New Roman"/>
        </w:rPr>
        <w:t>Принятые меры способствовали повышению эффективности услугодателей, снижению административных барьеров, оптимизации бизнес-процессов.</w:t>
      </w:r>
    </w:p>
    <w:p w14:paraId="301AB061" w14:textId="357125E3" w:rsidR="00A20E38" w:rsidRPr="00A20E38" w:rsidRDefault="00B86902" w:rsidP="00A20E3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общественного</w:t>
      </w:r>
      <w:r w:rsidR="00A20E38" w:rsidRPr="00A20E38">
        <w:rPr>
          <w:rFonts w:ascii="Times New Roman" w:hAnsi="Times New Roman" w:cs="Times New Roman"/>
        </w:rPr>
        <w:t xml:space="preserve"> мониторинг</w:t>
      </w:r>
      <w:r>
        <w:rPr>
          <w:rFonts w:ascii="Times New Roman" w:hAnsi="Times New Roman" w:cs="Times New Roman"/>
        </w:rPr>
        <w:t>а</w:t>
      </w:r>
      <w:r w:rsidR="00A20E38" w:rsidRPr="00A20E38">
        <w:rPr>
          <w:rFonts w:ascii="Times New Roman" w:hAnsi="Times New Roman" w:cs="Times New Roman"/>
        </w:rPr>
        <w:t xml:space="preserve"> качества оказания государственных услуг в 2018 году исследовательским центром «Сандж» </w:t>
      </w:r>
      <w:r>
        <w:rPr>
          <w:rFonts w:ascii="Times New Roman" w:hAnsi="Times New Roman" w:cs="Times New Roman"/>
        </w:rPr>
        <w:t xml:space="preserve">проведено исследование </w:t>
      </w:r>
      <w:r w:rsidR="00A20E38" w:rsidRPr="00A20E38">
        <w:rPr>
          <w:rFonts w:ascii="Times New Roman" w:hAnsi="Times New Roman" w:cs="Times New Roman"/>
        </w:rPr>
        <w:t>по всей республике, включая сельскую местность, по 60 видам государственных услуг, отобранных по принципу массовости, проблемности и социальной значимости. Охват составил более 10000 респондентов.</w:t>
      </w:r>
    </w:p>
    <w:p w14:paraId="0AED56AD" w14:textId="77777777" w:rsidR="00A20E38" w:rsidRPr="00A20E38" w:rsidRDefault="00A20E38" w:rsidP="00A20E3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A20E38">
        <w:rPr>
          <w:rFonts w:ascii="Times New Roman" w:hAnsi="Times New Roman" w:cs="Times New Roman"/>
        </w:rPr>
        <w:t>По результатам общественного мониторинга, уровень удовлетворенности населения качеством оказания государственных услуг составил 72,4%, что на 6,5% выше прошлогоднего показателя (65,9%).</w:t>
      </w:r>
    </w:p>
    <w:p w14:paraId="0AE6C830" w14:textId="579F10D1" w:rsidR="00A20E38" w:rsidRPr="00A20E38" w:rsidRDefault="00F84AA8" w:rsidP="00A20E3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20E38" w:rsidRPr="00A20E38">
        <w:rPr>
          <w:rFonts w:ascii="Times New Roman" w:hAnsi="Times New Roman" w:cs="Times New Roman"/>
        </w:rPr>
        <w:t>езультаты мониторинга показали, что среди центральных государственных органов по качеству оказания госуслуг лидируют Национальный Банк (87,9%) и Агентство по делам государственной службы и противодействию коррупции (86,6%), следом идут министерства энергетики (83,3%), иностранных дел (82,8%), информации и коммуникаций (81,6%), здравоохранения (79,7%), сельского хозяйства (77,4%).</w:t>
      </w:r>
    </w:p>
    <w:p w14:paraId="0FF42979" w14:textId="77777777" w:rsidR="00A20E38" w:rsidRPr="00A20E38" w:rsidRDefault="00A20E38" w:rsidP="00A20E3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A20E38">
        <w:rPr>
          <w:rFonts w:ascii="Times New Roman" w:hAnsi="Times New Roman" w:cs="Times New Roman"/>
        </w:rPr>
        <w:t xml:space="preserve">Среди местных исполнительных органов в топ-тройке расположились Восточно-Казахстанская (92%), Костанайская (90%) и Северо-Казахстанская (86,3%) области, в то время как рейтинг замыкают Жамбылская (53,3%), Атырауская (47,3%) и Мангистауская (38,3%) области. </w:t>
      </w:r>
    </w:p>
    <w:p w14:paraId="24E7C8AC" w14:textId="77777777" w:rsidR="00A20E38" w:rsidRPr="00A20E38" w:rsidRDefault="00A20E38" w:rsidP="00A20E3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A20E38">
        <w:rPr>
          <w:rFonts w:ascii="Times New Roman" w:hAnsi="Times New Roman" w:cs="Times New Roman"/>
        </w:rPr>
        <w:lastRenderedPageBreak/>
        <w:t xml:space="preserve">Результаты общественного мониторинга с рекомендациями по повышению качества оказания государственных услуг направлены во все центральные и местные исполнительные органы. </w:t>
      </w:r>
    </w:p>
    <w:p w14:paraId="6B0A2D6C" w14:textId="77777777" w:rsidR="00A20E38" w:rsidRPr="00A20E38" w:rsidRDefault="00A20E38" w:rsidP="00A20E38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 w:rsidRPr="00A20E38">
        <w:rPr>
          <w:rFonts w:ascii="Times New Roman" w:hAnsi="Times New Roman" w:cs="Times New Roman"/>
        </w:rPr>
        <w:t xml:space="preserve">Кроме того, итоги мониторинга будут включены в ежегодную оценку эффективности деятельности государственных органов. </w:t>
      </w:r>
    </w:p>
    <w:p w14:paraId="241B8BD1" w14:textId="77777777" w:rsidR="009E6273" w:rsidRDefault="006B20BD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целом, оценивая итоги </w:t>
      </w:r>
      <w:r w:rsidR="00C92E31">
        <w:rPr>
          <w:rFonts w:ascii="Times New Roman" w:hAnsi="Times New Roman" w:cs="Times New Roman"/>
        </w:rPr>
        <w:t>деятельности государственных органов в сфере оказания</w:t>
      </w:r>
      <w:r>
        <w:rPr>
          <w:rFonts w:ascii="Times New Roman" w:hAnsi="Times New Roman" w:cs="Times New Roman"/>
        </w:rPr>
        <w:t xml:space="preserve"> государственных услуг в 2018 году, следует выделить следующие моменты. </w:t>
      </w:r>
    </w:p>
    <w:p w14:paraId="1A64FAF0" w14:textId="77777777" w:rsidR="00CB328A" w:rsidRDefault="006B20BD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Во-первых, </w:t>
      </w:r>
      <w:r w:rsidR="00C92E31">
        <w:rPr>
          <w:rFonts w:ascii="Times New Roman" w:hAnsi="Times New Roman" w:cs="Times New Roman"/>
        </w:rPr>
        <w:t xml:space="preserve">существенно выросли количественные показатели оказанных государственных услуг, включая услуги, оказанные в электронном формате, что позволило значительно сократить «живой» контакт услугодателей и услугополучателей и соответственно снизить коррупционные риски в этой сфере. </w:t>
      </w:r>
    </w:p>
    <w:p w14:paraId="057C42CC" w14:textId="77777777" w:rsidR="00CB328A" w:rsidRDefault="00C92E3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Во-вторых, </w:t>
      </w:r>
      <w:r w:rsidR="00E31CA9">
        <w:rPr>
          <w:rFonts w:ascii="Times New Roman" w:hAnsi="Times New Roman" w:cs="Times New Roman"/>
        </w:rPr>
        <w:t>внедрение</w:t>
      </w:r>
      <w:r w:rsidR="009E6273">
        <w:rPr>
          <w:rFonts w:ascii="Times New Roman" w:hAnsi="Times New Roman" w:cs="Times New Roman"/>
        </w:rPr>
        <w:t xml:space="preserve"> инновационных форм</w:t>
      </w:r>
      <w:r w:rsidR="00E31CA9">
        <w:rPr>
          <w:rFonts w:ascii="Times New Roman" w:hAnsi="Times New Roman" w:cs="Times New Roman"/>
        </w:rPr>
        <w:t xml:space="preserve">атов процесса оказания госуслуг, увеличивших их доступность, </w:t>
      </w:r>
      <w:r w:rsidR="006800BD">
        <w:rPr>
          <w:rFonts w:ascii="Times New Roman" w:hAnsi="Times New Roman" w:cs="Times New Roman"/>
        </w:rPr>
        <w:t>повысило</w:t>
      </w:r>
      <w:r w:rsidR="00E31CA9">
        <w:rPr>
          <w:rFonts w:ascii="Times New Roman" w:hAnsi="Times New Roman" w:cs="Times New Roman"/>
        </w:rPr>
        <w:t xml:space="preserve"> качество </w:t>
      </w:r>
      <w:r w:rsidR="006800BD">
        <w:rPr>
          <w:rFonts w:ascii="Times New Roman" w:hAnsi="Times New Roman" w:cs="Times New Roman"/>
        </w:rPr>
        <w:t xml:space="preserve">этой сферы. И это подтверждается как снижением количества жалоб на действия услугодателей, так и социологическими замерами, показавших увеличение доли услугополучателей, удовлетворенных полученными госуслугами. </w:t>
      </w:r>
    </w:p>
    <w:p w14:paraId="71871657" w14:textId="0B1B49DB" w:rsidR="00A20E38" w:rsidRDefault="006800BD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В-третьих, значительно расширилось участие общественности в мониторинге и контроле сферы госуслуг, что явилось фактором повышения доверия граждан к деятельности государственных органов по оказанию услуг населению, а также </w:t>
      </w:r>
      <w:r w:rsidR="00433AAE">
        <w:rPr>
          <w:rFonts w:ascii="Times New Roman" w:hAnsi="Times New Roman" w:cs="Times New Roman"/>
        </w:rPr>
        <w:t>ответственности госорганов к выполняемой работе в данной сфере</w:t>
      </w:r>
      <w:r>
        <w:rPr>
          <w:rFonts w:ascii="Times New Roman" w:hAnsi="Times New Roman" w:cs="Times New Roman"/>
        </w:rPr>
        <w:t>.</w:t>
      </w:r>
      <w:r w:rsidR="00E31CA9">
        <w:rPr>
          <w:rFonts w:ascii="Times New Roman" w:hAnsi="Times New Roman" w:cs="Times New Roman"/>
        </w:rPr>
        <w:t xml:space="preserve"> </w:t>
      </w:r>
    </w:p>
    <w:p w14:paraId="1DF4A37B" w14:textId="50C21AB1" w:rsidR="00E12271" w:rsidRPr="00A31D33" w:rsidRDefault="00397021" w:rsidP="00E12271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30672C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56A95F0B" w14:textId="77777777" w:rsidR="00A26944" w:rsidRDefault="00A26944" w:rsidP="00E12271">
      <w:pPr>
        <w:ind w:firstLine="709"/>
        <w:jc w:val="both"/>
        <w:rPr>
          <w:rFonts w:ascii="Times New Roman" w:hAnsi="Times New Roman" w:cs="Times New Roman"/>
        </w:rPr>
      </w:pPr>
    </w:p>
    <w:p w14:paraId="0A7D3B97" w14:textId="77777777" w:rsidR="003A3C4B" w:rsidRDefault="003A3C4B" w:rsidP="00E12271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0163B6AC" w14:textId="77777777" w:rsidR="003A3C4B" w:rsidRDefault="003A3C4B" w:rsidP="00E12271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69639B68" w14:textId="77777777" w:rsidR="003A3C4B" w:rsidRDefault="003A3C4B" w:rsidP="00E12271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2D4DC418" w14:textId="77777777" w:rsidR="003A3C4B" w:rsidRDefault="003A3C4B" w:rsidP="00E12271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</w:p>
    <w:p w14:paraId="5F8354C7" w14:textId="77777777" w:rsidR="003A3C4B" w:rsidRDefault="003A3C4B" w:rsidP="006A34DB">
      <w:pPr>
        <w:jc w:val="both"/>
        <w:rPr>
          <w:rFonts w:ascii="Times New Roman" w:hAnsi="Times New Roman" w:cs="Times New Roman"/>
          <w:b/>
          <w:color w:val="0000FF"/>
        </w:rPr>
      </w:pPr>
    </w:p>
    <w:p w14:paraId="02A42CA0" w14:textId="5DB7E0C5" w:rsidR="00E12271" w:rsidRPr="003015B7" w:rsidRDefault="00A26944" w:rsidP="003A3C4B">
      <w:pPr>
        <w:pageBreakBefore/>
        <w:ind w:firstLine="709"/>
        <w:jc w:val="both"/>
        <w:rPr>
          <w:rFonts w:ascii="Times New Roman" w:hAnsi="Times New Roman" w:cs="Times New Roman"/>
          <w:b/>
          <w:color w:val="0000FF"/>
        </w:rPr>
      </w:pPr>
      <w:r w:rsidRPr="003015B7">
        <w:rPr>
          <w:rFonts w:ascii="Times New Roman" w:hAnsi="Times New Roman" w:cs="Times New Roman"/>
          <w:b/>
          <w:color w:val="0000FF"/>
        </w:rPr>
        <w:lastRenderedPageBreak/>
        <w:t>ГЛАВА II</w:t>
      </w:r>
      <w:r>
        <w:rPr>
          <w:rFonts w:ascii="Times New Roman" w:hAnsi="Times New Roman" w:cs="Times New Roman"/>
          <w:b/>
          <w:color w:val="0000FF"/>
        </w:rPr>
        <w:t>.</w:t>
      </w:r>
      <w:r w:rsidRPr="003015B7">
        <w:rPr>
          <w:rFonts w:ascii="Times New Roman" w:hAnsi="Times New Roman" w:cs="Times New Roman"/>
          <w:b/>
          <w:color w:val="0000FF"/>
        </w:rPr>
        <w:tab/>
        <w:t>СОСТОЯНИЕ И ТЕНДЕНЦИИ РАСПРОСТРАНЕНИЯ КОРРУПЦИИ НА МЕЖДУНАРОДНОМ И НАЦИОНАЛЬНОМ УРОВНЕ</w:t>
      </w:r>
    </w:p>
    <w:p w14:paraId="6F509751" w14:textId="77777777" w:rsidR="00E12271" w:rsidRPr="000B1ED9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01C9EA2E" w14:textId="77777777" w:rsidR="00E12271" w:rsidRPr="003015B7" w:rsidRDefault="00E12271" w:rsidP="00E12271">
      <w:pPr>
        <w:jc w:val="both"/>
        <w:rPr>
          <w:rFonts w:ascii="Times New Roman" w:hAnsi="Times New Roman" w:cs="Times New Roman"/>
          <w:color w:val="0000FF"/>
        </w:rPr>
      </w:pPr>
      <w:r w:rsidRPr="003015B7">
        <w:rPr>
          <w:rFonts w:ascii="Times New Roman" w:hAnsi="Times New Roman" w:cs="Times New Roman"/>
          <w:color w:val="0000FF"/>
        </w:rPr>
        <w:tab/>
        <w:t>2.1.</w:t>
      </w:r>
      <w:r w:rsidRPr="003015B7">
        <w:rPr>
          <w:rFonts w:ascii="Times New Roman" w:hAnsi="Times New Roman" w:cs="Times New Roman"/>
          <w:color w:val="0000FF"/>
        </w:rPr>
        <w:tab/>
        <w:t>Уровень распространения коррупции в зарубежных странах</w:t>
      </w:r>
    </w:p>
    <w:p w14:paraId="3A29928B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67E7C24D" w14:textId="77777777" w:rsidR="00E12271" w:rsidRPr="00BB2639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BB2639">
        <w:rPr>
          <w:rFonts w:ascii="Times New Roman" w:hAnsi="Times New Roman" w:cs="Times New Roman"/>
          <w:color w:val="FF0000"/>
        </w:rPr>
        <w:t>(информация требует обновления на основе Индекса восприятия коррупции за 2018 год)</w:t>
      </w:r>
    </w:p>
    <w:p w14:paraId="4115F2B8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020D4228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Индекс восприятия коррупции (ИВК), опубликованный в 2018 году демонстрирует весьма тревожащие факты: несмотря на повсеместные попытки бороться с коррупцией, большинство стран продвигаются в этой борьбе слишком медленно. Хотя время и является необходимостью для обуздания коррупции, за последние шесть лет многие страны едва ли сдвинулись с мёртвой точки, а некоторые и вовсе остались на прежнем месте. Ещё более настораживает дальнейший анализ результатов Индекса, из которого следует, что в странах, где пресса и неправительственные организации (НПО) наиболее уязвимы, уровень коррупции, как правило, крайне высок.</w:t>
      </w:r>
    </w:p>
    <w:p w14:paraId="51AFACAE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За последние шесть лет нескольким странам удалось значительно улучшить свой результат в ИВК – такие государства включают Кот-д’Ивуар, Сенегал; в то же время некоторые страны свои показатели ухудшили – среди них Сирия, Йемен и Австралия.</w:t>
      </w:r>
    </w:p>
    <w:p w14:paraId="5B80793C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В этом году самый высокий результат в рейтинге продемонстрировали Новая Зеландия и Дания – 89 и 88 баллов, соответственно. Сирия, Южный Судан и Сомали оказались в конце рейтинга – 14, 12 и 9 баллов, соответственно. Регионом с лучшими показателями является Западная Европа, где средний результат государств составил 66 баллов. Хуже всего обстоят дела в странах Африки к югу от Сахары (средний балл – 32) и странах Восточной Европы и Центральной Азии (средний балл – 34).</w:t>
      </w:r>
    </w:p>
    <w:p w14:paraId="6AB7E476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Общемировой рейтинг коррупции составил 43 балла, что говорит об общем ухудшении ситуации с коррупцией в мире. Традиционные лидеры рейтинга – Новая Зеландия и Дания в 2017 году несколько ухудшили свои показатели, набрав 89 и 88 баллов, против 90 в предыдущие годы.</w:t>
      </w:r>
    </w:p>
    <w:p w14:paraId="2BC471C3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Согласно анализу Трансперенси Интернейшнл, практически все журналисты, убитые за период с 2012 г. и до сегодняшнего дня, были убиты в коррумпированных странах.</w:t>
      </w:r>
    </w:p>
    <w:p w14:paraId="2A4D1916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Усилия команды специалистов Трансперенси Интернейшнл и их непосредственный опыт работы в более чем 100 странах по всему миру подтверждают тесную связь между коррупцией и свободой прессы.</w:t>
      </w:r>
    </w:p>
    <w:p w14:paraId="6AC83343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Коррупция связана с растущим притеснением гражданского общества</w:t>
      </w:r>
    </w:p>
    <w:p w14:paraId="1D637C1D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 xml:space="preserve">В Трансперенси Интернейшнл также проанализировали связь между уровнем коррупции и степенью свободы, с которой общественные организации способны работать и влиять на государственную политику. Этот </w:t>
      </w:r>
      <w:r w:rsidRPr="001A78FC">
        <w:rPr>
          <w:rFonts w:ascii="Times New Roman" w:hAnsi="Times New Roman" w:cs="Times New Roman"/>
          <w:color w:val="FF0000"/>
        </w:rPr>
        <w:lastRenderedPageBreak/>
        <w:t>анализ, включающий данные, собранные Всемирным проектом правосудия, демонстрирует, что явное большинство стран с низким показателем гражданских свобод, как правило, также отличается высоким уровнем коррупции.</w:t>
      </w:r>
    </w:p>
    <w:p w14:paraId="0C9D383C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Венгрия, чей результат в Индексе за последние шесть лет понизился на десять баллов – с 55 баллов в 2012 г. до 45 в 2017 г., является одним из наиболее тревожных примеров того, как ухудшаются условия для существования и деятельности гражданского общества в странах Восточной Европы. Недавний законопроект в Венгрии в случае вступления в силу станет прямой угрозой НПО, ограничив их деятельность и лишив статуса благотворительных организаций. Это приведёт к разрушительным последствиям для многих групп гражданского общества, которые уже ощущают притеснения из-за действия предыдущего закона, согласно которому НПО попадают под прицел правительства в зависимости от структуры их финансирования.</w:t>
      </w:r>
    </w:p>
    <w:p w14:paraId="06830528" w14:textId="77777777" w:rsidR="00E12271" w:rsidRPr="000B1ED9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6B697B36" w14:textId="77777777" w:rsidR="00E12271" w:rsidRPr="003015B7" w:rsidRDefault="00E12271" w:rsidP="00E12271">
      <w:pPr>
        <w:jc w:val="both"/>
        <w:rPr>
          <w:rFonts w:ascii="Times New Roman" w:hAnsi="Times New Roman" w:cs="Times New Roman"/>
          <w:color w:val="0000FF"/>
        </w:rPr>
      </w:pPr>
      <w:r w:rsidRPr="003015B7">
        <w:rPr>
          <w:rFonts w:ascii="Times New Roman" w:hAnsi="Times New Roman" w:cs="Times New Roman"/>
          <w:color w:val="0000FF"/>
        </w:rPr>
        <w:tab/>
        <w:t>2.2.</w:t>
      </w:r>
      <w:r w:rsidRPr="003015B7">
        <w:rPr>
          <w:rFonts w:ascii="Times New Roman" w:hAnsi="Times New Roman" w:cs="Times New Roman"/>
          <w:color w:val="0000FF"/>
        </w:rPr>
        <w:tab/>
        <w:t xml:space="preserve">Казахстан в международных рейтингах по противодействию коррупции </w:t>
      </w:r>
    </w:p>
    <w:p w14:paraId="48A8C2D9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10E1DDAB" w14:textId="23A53140" w:rsidR="00BF0E4B" w:rsidRDefault="00F21DC3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Измерение коррупции на международном уровне авторитетными общественными и научно-аналитическими организациями играет важную роль в оценке эффективности политических систем государств мира противостоять коррупционным проявлениям. </w:t>
      </w:r>
    </w:p>
    <w:p w14:paraId="448541CB" w14:textId="39B10477" w:rsidR="00800FDA" w:rsidRDefault="00F21DC3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этом плане международные рейтинги коррупции служат одним из индикаторов </w:t>
      </w:r>
      <w:r w:rsidR="00800FDA">
        <w:rPr>
          <w:rFonts w:ascii="Times New Roman" w:hAnsi="Times New Roman" w:cs="Times New Roman"/>
        </w:rPr>
        <w:t>степени решимости государственной власти на пути строительства правового государства с опорой на принципы верховенства закона</w:t>
      </w:r>
      <w:r>
        <w:rPr>
          <w:rFonts w:ascii="Times New Roman" w:hAnsi="Times New Roman" w:cs="Times New Roman"/>
        </w:rPr>
        <w:t xml:space="preserve">, </w:t>
      </w:r>
      <w:r w:rsidR="00800FDA">
        <w:rPr>
          <w:rFonts w:ascii="Times New Roman" w:hAnsi="Times New Roman" w:cs="Times New Roman"/>
        </w:rPr>
        <w:t>а также</w:t>
      </w:r>
      <w:r>
        <w:rPr>
          <w:rFonts w:ascii="Times New Roman" w:hAnsi="Times New Roman" w:cs="Times New Roman"/>
        </w:rPr>
        <w:t xml:space="preserve"> </w:t>
      </w:r>
      <w:r w:rsidR="00800FDA">
        <w:rPr>
          <w:rFonts w:ascii="Times New Roman" w:hAnsi="Times New Roman" w:cs="Times New Roman"/>
        </w:rPr>
        <w:t>показателем</w:t>
      </w:r>
      <w:r w:rsidR="00800FDA" w:rsidRPr="00800FDA">
        <w:rPr>
          <w:rFonts w:ascii="Times New Roman" w:hAnsi="Times New Roman" w:cs="Times New Roman"/>
        </w:rPr>
        <w:t xml:space="preserve"> </w:t>
      </w:r>
      <w:r w:rsidR="00800FDA">
        <w:rPr>
          <w:rFonts w:ascii="Times New Roman" w:hAnsi="Times New Roman" w:cs="Times New Roman"/>
        </w:rPr>
        <w:t>инвестиционной привлекательности страны.</w:t>
      </w:r>
    </w:p>
    <w:p w14:paraId="439C5B0B" w14:textId="3C1C688C" w:rsidR="00F21DC3" w:rsidRDefault="00800FDA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Активное антикоррупционное противостояние в Казахстане, стремительно набирающее темпы продвижения с момента принятия Антикоррупционной стратегии Казахстана, нашло свое позитивное отражение в 2018 году в целом ряде авторитетных международных рейтингов</w:t>
      </w:r>
      <w:r w:rsidR="006E3EA1">
        <w:rPr>
          <w:rFonts w:ascii="Times New Roman" w:hAnsi="Times New Roman" w:cs="Times New Roman"/>
        </w:rPr>
        <w:t>, прямо или косвенно отражающих оценку результативности политики противодействия коррупции в Казахстане</w:t>
      </w:r>
      <w:r>
        <w:rPr>
          <w:rFonts w:ascii="Times New Roman" w:hAnsi="Times New Roman" w:cs="Times New Roman"/>
        </w:rPr>
        <w:t xml:space="preserve">. </w:t>
      </w:r>
    </w:p>
    <w:p w14:paraId="24C2146D" w14:textId="77777777" w:rsidR="00D70CF6" w:rsidRDefault="00D70CF6" w:rsidP="00800FDA">
      <w:pPr>
        <w:jc w:val="both"/>
        <w:rPr>
          <w:rFonts w:ascii="Times New Roman" w:hAnsi="Times New Roman" w:cs="Times New Roman"/>
        </w:rPr>
      </w:pPr>
    </w:p>
    <w:p w14:paraId="458437A9" w14:textId="748663AF" w:rsidR="00BF0E4B" w:rsidRPr="00BF0E4B" w:rsidRDefault="00BF0E4B" w:rsidP="00E12271">
      <w:pPr>
        <w:ind w:firstLine="709"/>
        <w:jc w:val="both"/>
        <w:rPr>
          <w:rFonts w:ascii="Times New Roman" w:hAnsi="Times New Roman" w:cs="Times New Roman"/>
          <w:b/>
        </w:rPr>
      </w:pPr>
      <w:r w:rsidRPr="00BF0E4B">
        <w:rPr>
          <w:rFonts w:ascii="Times New Roman" w:hAnsi="Times New Roman" w:cs="Times New Roman"/>
          <w:b/>
        </w:rPr>
        <w:t xml:space="preserve">Индекс восприятия коррупции </w:t>
      </w:r>
      <w:r w:rsidR="00686A02" w:rsidRPr="00686A02">
        <w:rPr>
          <w:rFonts w:ascii="Times New Roman" w:hAnsi="Times New Roman" w:cs="Times New Roman"/>
          <w:b/>
        </w:rPr>
        <w:t>Transparency International</w:t>
      </w:r>
    </w:p>
    <w:p w14:paraId="092FFBF7" w14:textId="77777777" w:rsidR="00BF0E4B" w:rsidRDefault="00BF0E4B" w:rsidP="00E12271">
      <w:pPr>
        <w:ind w:firstLine="709"/>
        <w:jc w:val="both"/>
        <w:rPr>
          <w:rFonts w:ascii="Times New Roman" w:hAnsi="Times New Roman" w:cs="Times New Roman"/>
        </w:rPr>
      </w:pPr>
    </w:p>
    <w:p w14:paraId="0D47DEF8" w14:textId="77777777" w:rsidR="00E12271" w:rsidRPr="00BB2639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BB2639">
        <w:rPr>
          <w:rFonts w:ascii="Times New Roman" w:hAnsi="Times New Roman" w:cs="Times New Roman"/>
          <w:color w:val="FF0000"/>
        </w:rPr>
        <w:t>(информация требует обновления на основе Индекса восприятия коррупции за 2018 год)</w:t>
      </w:r>
    </w:p>
    <w:p w14:paraId="1941854C" w14:textId="77777777" w:rsidR="00E12271" w:rsidRDefault="00E12271" w:rsidP="00E12271">
      <w:pPr>
        <w:jc w:val="both"/>
        <w:rPr>
          <w:rFonts w:ascii="Times New Roman" w:hAnsi="Times New Roman" w:cs="Times New Roman"/>
        </w:rPr>
      </w:pPr>
    </w:p>
    <w:p w14:paraId="01A366BE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По итогам 2017 года в ИВК Казахстан поднялся на 122 строчку.</w:t>
      </w:r>
    </w:p>
    <w:p w14:paraId="1C17EE90" w14:textId="1F4B051B" w:rsidR="006E3EA1" w:rsidRPr="001A78FC" w:rsidRDefault="006E3EA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 xml:space="preserve">Основные положительные сдвиги в рейтинге, по мнению экспертов Transparency International, прежде всего, связаны с принятием нового антикоррупционного законодательства, внедрением института общественного контроля, осуществлением системной и последовательной </w:t>
      </w:r>
      <w:r w:rsidRPr="001A78FC">
        <w:rPr>
          <w:rFonts w:ascii="Times New Roman" w:hAnsi="Times New Roman" w:cs="Times New Roman"/>
          <w:color w:val="FF0000"/>
        </w:rPr>
        <w:lastRenderedPageBreak/>
        <w:t>работы по устранению причин и условий коррупции, а также совершенствованием процессов оказания государственных услуг.</w:t>
      </w:r>
    </w:p>
    <w:p w14:paraId="74A927FD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В Индексе восприятия коррупции Казахстан набрал 31 балл и занял 122 строчку, вместе с Азербайджаном и Молдовой.</w:t>
      </w:r>
    </w:p>
    <w:p w14:paraId="1870121F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В шести исследованиях из девяти Казахстан повысил свои рейтинги, по сравнению с прошлым годом, в двух – снизил количество баллов, один рейтинг остался неизменным.</w:t>
      </w:r>
    </w:p>
    <w:p w14:paraId="1E73DBFF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Эксперты шести рейтинговых агентств, на исследованиях которых строится Индекс восприятия коррупции, положительно оценили усилия Казахстана в борьбе с коррупцией.</w:t>
      </w:r>
    </w:p>
    <w:p w14:paraId="5DCB89F8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Global Insight Country Risk Ratings по сравнению с 2016 годом вырос на 1 балл с 34 до 35.</w:t>
      </w:r>
    </w:p>
    <w:p w14:paraId="6478E21B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Bertelsmann Foundation Transformation Index – увеличился на 5 баллов с 20 в 2016 году до 25 в 2017.</w:t>
      </w:r>
    </w:p>
    <w:p w14:paraId="0C871F0C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IMD World Competitiveness Yearbook – поднял оценку Казахстану сразу на 14 баллов с 41 до 55.</w:t>
      </w:r>
    </w:p>
    <w:p w14:paraId="36BEBECA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1A78FC">
        <w:rPr>
          <w:rFonts w:ascii="Times New Roman" w:hAnsi="Times New Roman" w:cs="Times New Roman"/>
          <w:color w:val="FF0000"/>
          <w:lang w:val="en-US"/>
        </w:rPr>
        <w:t xml:space="preserve">World Justice Project Rule of Law Index – </w:t>
      </w:r>
      <w:r w:rsidRPr="001A78FC">
        <w:rPr>
          <w:rFonts w:ascii="Times New Roman" w:hAnsi="Times New Roman" w:cs="Times New Roman"/>
          <w:color w:val="FF0000"/>
        </w:rPr>
        <w:t>добавил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2 </w:t>
      </w:r>
      <w:r w:rsidRPr="001A78FC">
        <w:rPr>
          <w:rFonts w:ascii="Times New Roman" w:hAnsi="Times New Roman" w:cs="Times New Roman"/>
          <w:color w:val="FF0000"/>
        </w:rPr>
        <w:t>балла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, </w:t>
      </w:r>
      <w:r w:rsidRPr="001A78FC">
        <w:rPr>
          <w:rFonts w:ascii="Times New Roman" w:hAnsi="Times New Roman" w:cs="Times New Roman"/>
          <w:color w:val="FF0000"/>
        </w:rPr>
        <w:t>общий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баллов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2017 </w:t>
      </w:r>
      <w:r w:rsidRPr="001A78FC">
        <w:rPr>
          <w:rFonts w:ascii="Times New Roman" w:hAnsi="Times New Roman" w:cs="Times New Roman"/>
          <w:color w:val="FF0000"/>
        </w:rPr>
        <w:t>составил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34 </w:t>
      </w:r>
      <w:r w:rsidRPr="001A78FC">
        <w:rPr>
          <w:rFonts w:ascii="Times New Roman" w:hAnsi="Times New Roman" w:cs="Times New Roman"/>
          <w:color w:val="FF0000"/>
        </w:rPr>
        <w:t>против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32 </w:t>
      </w:r>
      <w:r w:rsidRPr="001A78FC">
        <w:rPr>
          <w:rFonts w:ascii="Times New Roman" w:hAnsi="Times New Roman" w:cs="Times New Roman"/>
          <w:color w:val="FF0000"/>
        </w:rPr>
        <w:t>в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2016-</w:t>
      </w:r>
      <w:r w:rsidRPr="001A78FC">
        <w:rPr>
          <w:rFonts w:ascii="Times New Roman" w:hAnsi="Times New Roman" w:cs="Times New Roman"/>
          <w:color w:val="FF0000"/>
        </w:rPr>
        <w:t>м</w:t>
      </w:r>
      <w:r w:rsidRPr="001A78FC">
        <w:rPr>
          <w:rFonts w:ascii="Times New Roman" w:hAnsi="Times New Roman" w:cs="Times New Roman"/>
          <w:color w:val="FF0000"/>
          <w:lang w:val="en-US"/>
        </w:rPr>
        <w:t>.</w:t>
      </w:r>
    </w:p>
    <w:p w14:paraId="4EAA2466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1A78FC">
        <w:rPr>
          <w:rFonts w:ascii="Times New Roman" w:hAnsi="Times New Roman" w:cs="Times New Roman"/>
          <w:color w:val="FF0000"/>
          <w:lang w:val="en-US"/>
        </w:rPr>
        <w:t xml:space="preserve">Varieties of Democracy Project – </w:t>
      </w:r>
      <w:r w:rsidRPr="001A78FC">
        <w:rPr>
          <w:rFonts w:ascii="Times New Roman" w:hAnsi="Times New Roman" w:cs="Times New Roman"/>
          <w:color w:val="FF0000"/>
        </w:rPr>
        <w:t>рост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на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8 </w:t>
      </w:r>
      <w:r w:rsidRPr="001A78FC">
        <w:rPr>
          <w:rFonts w:ascii="Times New Roman" w:hAnsi="Times New Roman" w:cs="Times New Roman"/>
          <w:color w:val="FF0000"/>
        </w:rPr>
        <w:t>баллов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с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16 </w:t>
      </w:r>
      <w:r w:rsidRPr="001A78FC">
        <w:rPr>
          <w:rFonts w:ascii="Times New Roman" w:hAnsi="Times New Roman" w:cs="Times New Roman"/>
          <w:color w:val="FF0000"/>
        </w:rPr>
        <w:t>до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24.</w:t>
      </w:r>
    </w:p>
    <w:p w14:paraId="70432ECD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1A78FC">
        <w:rPr>
          <w:rFonts w:ascii="Times New Roman" w:hAnsi="Times New Roman" w:cs="Times New Roman"/>
          <w:color w:val="FF0000"/>
          <w:lang w:val="en-US"/>
        </w:rPr>
        <w:t xml:space="preserve">Economist Intelligence Unit Country Ratings – 1 </w:t>
      </w:r>
      <w:r w:rsidRPr="001A78FC">
        <w:rPr>
          <w:rFonts w:ascii="Times New Roman" w:hAnsi="Times New Roman" w:cs="Times New Roman"/>
          <w:color w:val="FF0000"/>
        </w:rPr>
        <w:t>балл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, </w:t>
      </w:r>
      <w:r w:rsidRPr="001A78FC">
        <w:rPr>
          <w:rFonts w:ascii="Times New Roman" w:hAnsi="Times New Roman" w:cs="Times New Roman"/>
          <w:color w:val="FF0000"/>
        </w:rPr>
        <w:t>с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19 </w:t>
      </w:r>
      <w:r w:rsidRPr="001A78FC">
        <w:rPr>
          <w:rFonts w:ascii="Times New Roman" w:hAnsi="Times New Roman" w:cs="Times New Roman"/>
          <w:color w:val="FF0000"/>
        </w:rPr>
        <w:t>до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20.</w:t>
      </w:r>
    </w:p>
    <w:p w14:paraId="5C674ED4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1A78FC">
        <w:rPr>
          <w:rFonts w:ascii="Times New Roman" w:hAnsi="Times New Roman" w:cs="Times New Roman"/>
          <w:color w:val="FF0000"/>
          <w:lang w:val="en-US"/>
        </w:rPr>
        <w:t xml:space="preserve">PRS International Country Risk Guide – </w:t>
      </w:r>
      <w:r w:rsidRPr="001A78FC">
        <w:rPr>
          <w:rFonts w:ascii="Times New Roman" w:hAnsi="Times New Roman" w:cs="Times New Roman"/>
          <w:color w:val="FF0000"/>
        </w:rPr>
        <w:t>оставил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рейтинг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без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изменений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- 24 </w:t>
      </w:r>
      <w:r w:rsidRPr="001A78FC">
        <w:rPr>
          <w:rFonts w:ascii="Times New Roman" w:hAnsi="Times New Roman" w:cs="Times New Roman"/>
          <w:color w:val="FF0000"/>
        </w:rPr>
        <w:t>балла</w:t>
      </w:r>
      <w:r w:rsidRPr="001A78FC">
        <w:rPr>
          <w:rFonts w:ascii="Times New Roman" w:hAnsi="Times New Roman" w:cs="Times New Roman"/>
          <w:color w:val="FF0000"/>
          <w:lang w:val="en-US"/>
        </w:rPr>
        <w:t>.</w:t>
      </w:r>
    </w:p>
    <w:p w14:paraId="02480BA3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1A78FC">
        <w:rPr>
          <w:rFonts w:ascii="Times New Roman" w:hAnsi="Times New Roman" w:cs="Times New Roman"/>
          <w:color w:val="FF0000"/>
        </w:rPr>
        <w:t>В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двух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рейтингах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— World Economic Forum </w:t>
      </w:r>
      <w:r w:rsidRPr="001A78FC">
        <w:rPr>
          <w:rFonts w:ascii="Times New Roman" w:hAnsi="Times New Roman" w:cs="Times New Roman"/>
          <w:color w:val="FF0000"/>
        </w:rPr>
        <w:t>и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Freedom House Nations in Transit Ratings, </w:t>
      </w:r>
      <w:r w:rsidRPr="001A78FC">
        <w:rPr>
          <w:rFonts w:ascii="Times New Roman" w:hAnsi="Times New Roman" w:cs="Times New Roman"/>
          <w:color w:val="FF0000"/>
        </w:rPr>
        <w:t>Казахстан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снизил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баллы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на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9 </w:t>
      </w:r>
      <w:r w:rsidRPr="001A78FC">
        <w:rPr>
          <w:rFonts w:ascii="Times New Roman" w:hAnsi="Times New Roman" w:cs="Times New Roman"/>
          <w:color w:val="FF0000"/>
        </w:rPr>
        <w:t>и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4 </w:t>
      </w:r>
      <w:r w:rsidRPr="001A78FC">
        <w:rPr>
          <w:rFonts w:ascii="Times New Roman" w:hAnsi="Times New Roman" w:cs="Times New Roman"/>
          <w:color w:val="FF0000"/>
        </w:rPr>
        <w:t>соответственно</w:t>
      </w:r>
      <w:r w:rsidRPr="001A78FC">
        <w:rPr>
          <w:rFonts w:ascii="Times New Roman" w:hAnsi="Times New Roman" w:cs="Times New Roman"/>
          <w:color w:val="FF0000"/>
          <w:lang w:val="en-US"/>
        </w:rPr>
        <w:t>.</w:t>
      </w:r>
    </w:p>
    <w:p w14:paraId="20F31FEB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1A78FC">
        <w:rPr>
          <w:rFonts w:ascii="Times New Roman" w:hAnsi="Times New Roman" w:cs="Times New Roman"/>
          <w:color w:val="FF0000"/>
          <w:lang w:val="en-US"/>
        </w:rPr>
        <w:t xml:space="preserve">World Economic Forum– 36 </w:t>
      </w:r>
      <w:r w:rsidRPr="001A78FC">
        <w:rPr>
          <w:rFonts w:ascii="Times New Roman" w:hAnsi="Times New Roman" w:cs="Times New Roman"/>
          <w:color w:val="FF0000"/>
        </w:rPr>
        <w:t>баллов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</w:t>
      </w:r>
      <w:r w:rsidRPr="001A78FC">
        <w:rPr>
          <w:rFonts w:ascii="Times New Roman" w:hAnsi="Times New Roman" w:cs="Times New Roman"/>
          <w:color w:val="FF0000"/>
        </w:rPr>
        <w:t>в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2017 </w:t>
      </w:r>
      <w:r w:rsidRPr="001A78FC">
        <w:rPr>
          <w:rFonts w:ascii="Times New Roman" w:hAnsi="Times New Roman" w:cs="Times New Roman"/>
          <w:color w:val="FF0000"/>
        </w:rPr>
        <w:t>и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45 – 2016 </w:t>
      </w:r>
      <w:r w:rsidRPr="001A78FC">
        <w:rPr>
          <w:rFonts w:ascii="Times New Roman" w:hAnsi="Times New Roman" w:cs="Times New Roman"/>
          <w:color w:val="FF0000"/>
        </w:rPr>
        <w:t>г</w:t>
      </w:r>
      <w:r w:rsidRPr="001A78FC">
        <w:rPr>
          <w:rFonts w:ascii="Times New Roman" w:hAnsi="Times New Roman" w:cs="Times New Roman"/>
          <w:color w:val="FF0000"/>
          <w:lang w:val="en-US"/>
        </w:rPr>
        <w:t>.</w:t>
      </w:r>
    </w:p>
    <w:p w14:paraId="2A1C3A97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  <w:lang w:val="en-US"/>
        </w:rPr>
      </w:pPr>
      <w:r w:rsidRPr="001A78FC">
        <w:rPr>
          <w:rFonts w:ascii="Times New Roman" w:hAnsi="Times New Roman" w:cs="Times New Roman"/>
          <w:color w:val="FF0000"/>
          <w:lang w:val="en-US"/>
        </w:rPr>
        <w:t xml:space="preserve">Freedom House Nations in Transit Ratings– 24 </w:t>
      </w:r>
      <w:r w:rsidRPr="001A78FC">
        <w:rPr>
          <w:rFonts w:ascii="Times New Roman" w:hAnsi="Times New Roman" w:cs="Times New Roman"/>
          <w:color w:val="FF0000"/>
        </w:rPr>
        <w:t>в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2017 </w:t>
      </w:r>
      <w:r w:rsidRPr="001A78FC">
        <w:rPr>
          <w:rFonts w:ascii="Times New Roman" w:hAnsi="Times New Roman" w:cs="Times New Roman"/>
          <w:color w:val="FF0000"/>
        </w:rPr>
        <w:t>и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28 –</w:t>
      </w:r>
      <w:r w:rsidRPr="001A78FC">
        <w:rPr>
          <w:rFonts w:ascii="Times New Roman" w:hAnsi="Times New Roman" w:cs="Times New Roman"/>
          <w:color w:val="FF0000"/>
        </w:rPr>
        <w:t>в</w:t>
      </w:r>
      <w:r w:rsidRPr="001A78FC">
        <w:rPr>
          <w:rFonts w:ascii="Times New Roman" w:hAnsi="Times New Roman" w:cs="Times New Roman"/>
          <w:color w:val="FF0000"/>
          <w:lang w:val="en-US"/>
        </w:rPr>
        <w:t xml:space="preserve"> 2016 </w:t>
      </w:r>
      <w:r w:rsidRPr="001A78FC">
        <w:rPr>
          <w:rFonts w:ascii="Times New Roman" w:hAnsi="Times New Roman" w:cs="Times New Roman"/>
          <w:color w:val="FF0000"/>
        </w:rPr>
        <w:t>г</w:t>
      </w:r>
      <w:r w:rsidRPr="001A78FC">
        <w:rPr>
          <w:rFonts w:ascii="Times New Roman" w:hAnsi="Times New Roman" w:cs="Times New Roman"/>
          <w:color w:val="FF0000"/>
          <w:lang w:val="en-US"/>
        </w:rPr>
        <w:t>.</w:t>
      </w:r>
    </w:p>
    <w:p w14:paraId="18007086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В период с 1999 по 2017 годы в рейтинге Трансперенси Интернейшнл за последний год Казахстан набрал максимальное количество баллов. Наихудшие результаты в Индексе восприятия коррупции Казахстан продемонстрировал в 2007 году, набрав 21 балл. До этого лучшим результатом нашей страны были 30 баллов из 100, полученные в 2000 году.</w:t>
      </w:r>
    </w:p>
    <w:p w14:paraId="6604FC69" w14:textId="77777777" w:rsidR="00E46BE0" w:rsidRPr="001A78FC" w:rsidRDefault="00E46BE0" w:rsidP="00E46BE0">
      <w:pPr>
        <w:jc w:val="both"/>
        <w:rPr>
          <w:rFonts w:ascii="Times New Roman" w:hAnsi="Times New Roman" w:cs="Times New Roman"/>
          <w:color w:val="FF0000"/>
        </w:rPr>
      </w:pPr>
    </w:p>
    <w:p w14:paraId="03F2754F" w14:textId="6306F12D" w:rsidR="00E46BE0" w:rsidRPr="001A78FC" w:rsidRDefault="00E46BE0" w:rsidP="00E46BE0">
      <w:pPr>
        <w:jc w:val="center"/>
        <w:rPr>
          <w:rFonts w:ascii="Times New Roman" w:hAnsi="Times New Roman" w:cs="Times New Roman"/>
          <w:color w:val="FF0000"/>
        </w:rPr>
      </w:pPr>
      <w:r w:rsidRPr="001A78FC">
        <w:rPr>
          <w:rFonts w:ascii="Arial" w:hAnsi="Arial" w:cs="Arial"/>
          <w:noProof/>
          <w:color w:val="FF0000"/>
        </w:rPr>
        <w:drawing>
          <wp:inline distT="0" distB="0" distL="0" distR="0" wp14:anchorId="1C5F2770" wp14:editId="0978B03C">
            <wp:extent cx="5105400" cy="1971675"/>
            <wp:effectExtent l="0" t="0" r="25400" b="349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D960EBA" w14:textId="77777777" w:rsidR="00E46BE0" w:rsidRPr="001A78FC" w:rsidRDefault="00E46BE0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14:paraId="63E98AF6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 xml:space="preserve">Среди стран бывшего Союза Казахстан уступает лишь Грузии, Беларуси и Армении, набравшими 56, 44 и 35 баллов соответственно. </w:t>
      </w:r>
      <w:r w:rsidRPr="001A78FC">
        <w:rPr>
          <w:rFonts w:ascii="Times New Roman" w:hAnsi="Times New Roman" w:cs="Times New Roman"/>
          <w:color w:val="FF0000"/>
        </w:rPr>
        <w:lastRenderedPageBreak/>
        <w:t>Азербайджан и Молдова наравне с Казахстаном набрали по 31 баллу. 30 баллов из ста эксперты дали Украине. По 29 баллов – Кыргызстану и России. Узбекистан, Таджикистан и Туркменистан получили 21, 20 и 19 баллов.</w:t>
      </w:r>
    </w:p>
    <w:p w14:paraId="1184E7BF" w14:textId="77777777" w:rsidR="00E12271" w:rsidRPr="001A78FC" w:rsidRDefault="00E12271" w:rsidP="00E12271">
      <w:pPr>
        <w:ind w:firstLine="709"/>
        <w:jc w:val="both"/>
        <w:rPr>
          <w:rFonts w:ascii="Times New Roman" w:hAnsi="Times New Roman" w:cs="Times New Roman"/>
          <w:color w:val="FF0000"/>
        </w:rPr>
      </w:pPr>
      <w:r w:rsidRPr="001A78FC">
        <w:rPr>
          <w:rFonts w:ascii="Times New Roman" w:hAnsi="Times New Roman" w:cs="Times New Roman"/>
          <w:color w:val="FF0000"/>
        </w:rPr>
        <w:t>Группа стран Восточная Европа и Центральная Азия, в которую входит Казахстан, названа одной из самых динамичных за прошедший год. Общий рейтинг группы – 34 балла.</w:t>
      </w:r>
    </w:p>
    <w:p w14:paraId="571E694D" w14:textId="45F4A639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1C0FA8CA" w14:textId="443227A6" w:rsidR="006E3EA1" w:rsidRPr="006E3EA1" w:rsidRDefault="006E3EA1" w:rsidP="00E12271">
      <w:pPr>
        <w:ind w:firstLine="709"/>
        <w:jc w:val="both"/>
        <w:rPr>
          <w:rFonts w:ascii="Times New Roman" w:hAnsi="Times New Roman" w:cs="Times New Roman"/>
          <w:b/>
        </w:rPr>
      </w:pPr>
      <w:r w:rsidRPr="006E3EA1">
        <w:rPr>
          <w:rFonts w:ascii="Times New Roman" w:hAnsi="Times New Roman" w:cs="Times New Roman"/>
          <w:b/>
        </w:rPr>
        <w:t>Doing Business Всемирного Банка</w:t>
      </w:r>
    </w:p>
    <w:p w14:paraId="1C9290BA" w14:textId="115EC69D" w:rsidR="006E3EA1" w:rsidRPr="006E3EA1" w:rsidRDefault="00A917D4" w:rsidP="006E3EA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рейтинге</w:t>
      </w:r>
      <w:r w:rsidR="006E3EA1" w:rsidRPr="006E3EA1">
        <w:rPr>
          <w:rFonts w:ascii="Times New Roman" w:hAnsi="Times New Roman" w:cs="Times New Roman"/>
        </w:rPr>
        <w:t xml:space="preserve"> Всемирного Банка Doing Business, </w:t>
      </w:r>
      <w:r>
        <w:rPr>
          <w:rFonts w:ascii="Times New Roman" w:hAnsi="Times New Roman" w:cs="Times New Roman"/>
        </w:rPr>
        <w:t>опубликованного</w:t>
      </w:r>
      <w:r w:rsidR="006E3EA1" w:rsidRPr="006E3EA1">
        <w:rPr>
          <w:rFonts w:ascii="Times New Roman" w:hAnsi="Times New Roman" w:cs="Times New Roman"/>
        </w:rPr>
        <w:t xml:space="preserve"> 31 октября 2018 года, Казахстан занял 28 мес</w:t>
      </w:r>
      <w:r>
        <w:rPr>
          <w:rFonts w:ascii="Times New Roman" w:hAnsi="Times New Roman" w:cs="Times New Roman"/>
        </w:rPr>
        <w:t>то среди 190 стран, повысив свои</w:t>
      </w:r>
      <w:r w:rsidR="006E3EA1" w:rsidRPr="006E3E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позиции</w:t>
      </w:r>
      <w:r w:rsidR="006E3EA1" w:rsidRPr="006E3EA1">
        <w:rPr>
          <w:rFonts w:ascii="Times New Roman" w:hAnsi="Times New Roman" w:cs="Times New Roman"/>
        </w:rPr>
        <w:t xml:space="preserve"> на 36 пунктов за последние 11 лет. Казахстан опередил такие страны как Испания, Франция, Польша, Португалия, Швейцария, Япония, Турция.</w:t>
      </w:r>
    </w:p>
    <w:p w14:paraId="3DC70058" w14:textId="77777777" w:rsidR="006E3EA1" w:rsidRPr="006E3EA1" w:rsidRDefault="006E3EA1" w:rsidP="006E3EA1">
      <w:pPr>
        <w:ind w:firstLine="709"/>
        <w:jc w:val="both"/>
        <w:rPr>
          <w:rFonts w:ascii="Times New Roman" w:hAnsi="Times New Roman" w:cs="Times New Roman"/>
        </w:rPr>
      </w:pPr>
      <w:r w:rsidRPr="006E3EA1">
        <w:rPr>
          <w:rFonts w:ascii="Times New Roman" w:hAnsi="Times New Roman" w:cs="Times New Roman"/>
        </w:rPr>
        <w:t>Казахстан сохранил первое место по индикатору «Защита миноритарных инвесторов» и продвинулся вверх по рейтингу по 6 индикаторам из 10: «Обеспечение исполнения контрактов (+2); «Получение разрешения на строительство» (+17); «Открытие предприятий» (+5); «Разрешение неплатежеспособности» (+2); «Получение кредитов» (+17); «Международная торговля» (+21).</w:t>
      </w:r>
    </w:p>
    <w:p w14:paraId="16650278" w14:textId="77777777" w:rsidR="006E3EA1" w:rsidRPr="006E3EA1" w:rsidRDefault="006E3EA1" w:rsidP="006E3EA1">
      <w:pPr>
        <w:ind w:firstLine="709"/>
        <w:jc w:val="both"/>
        <w:rPr>
          <w:rFonts w:ascii="Times New Roman" w:hAnsi="Times New Roman" w:cs="Times New Roman"/>
        </w:rPr>
      </w:pPr>
      <w:r w:rsidRPr="006E3EA1">
        <w:rPr>
          <w:rFonts w:ascii="Times New Roman" w:hAnsi="Times New Roman" w:cs="Times New Roman"/>
        </w:rPr>
        <w:t>По мнению экспертов Всемирного Банка, вхождение Казахстана в 30-ку стран по легкости ведения в рейтинге «Doing Business» стало возможным благодаря проводимой системной работе Правительства по реформированию действующего законодательства, совершенствованию разрешительной системы, упрощению процедур создания бизнеса, оптимизации государственной контрольно-надзорной деятельности, улучшению бизнес климата в стране и позиции Казахстана в международных рейтингах.</w:t>
      </w:r>
    </w:p>
    <w:p w14:paraId="5327E2F8" w14:textId="77777777" w:rsidR="006E3EA1" w:rsidRDefault="006E3EA1" w:rsidP="00E12271">
      <w:pPr>
        <w:ind w:firstLine="709"/>
        <w:jc w:val="both"/>
        <w:rPr>
          <w:rFonts w:ascii="Times New Roman" w:hAnsi="Times New Roman" w:cs="Times New Roman"/>
        </w:rPr>
      </w:pPr>
    </w:p>
    <w:p w14:paraId="5599B505" w14:textId="67A10D8A" w:rsidR="00800FDA" w:rsidRPr="002F45DA" w:rsidRDefault="00914EA5" w:rsidP="00E12271">
      <w:pPr>
        <w:ind w:firstLine="709"/>
        <w:jc w:val="both"/>
        <w:rPr>
          <w:rFonts w:ascii="Times New Roman" w:hAnsi="Times New Roman" w:cs="Times New Roman"/>
          <w:b/>
        </w:rPr>
      </w:pPr>
      <w:r w:rsidRPr="002F45DA">
        <w:rPr>
          <w:rFonts w:ascii="Times New Roman" w:hAnsi="Times New Roman" w:cs="Times New Roman"/>
          <w:b/>
        </w:rPr>
        <w:t>Рейтинг страновых рисков компании IHS Markit</w:t>
      </w:r>
    </w:p>
    <w:p w14:paraId="29408BD5" w14:textId="0CCC2CA0" w:rsidR="00A904B7" w:rsidRPr="00A904B7" w:rsidRDefault="00A904B7" w:rsidP="00A904B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Компания </w:t>
      </w:r>
      <w:r w:rsidRPr="00A904B7">
        <w:rPr>
          <w:rFonts w:ascii="Times New Roman" w:hAnsi="Times New Roman" w:cs="Times New Roman"/>
        </w:rPr>
        <w:t>IHS Markit</w:t>
      </w:r>
      <w:r>
        <w:rPr>
          <w:rFonts w:ascii="Times New Roman" w:hAnsi="Times New Roman" w:cs="Times New Roman"/>
        </w:rPr>
        <w:t>, являющаяся ведущим экспертно-аналитическим центром в сфере оценки современного бизнеса стран мира,  проводит анализ страновых рисков</w:t>
      </w:r>
      <w:r w:rsidRPr="00A904B7">
        <w:rPr>
          <w:rFonts w:ascii="Times New Roman" w:hAnsi="Times New Roman" w:cs="Times New Roman"/>
        </w:rPr>
        <w:t xml:space="preserve"> по шести факторам, которые включают политический, экономический, законодательный, налоговый, операционный риск и риск безопасности.</w:t>
      </w:r>
    </w:p>
    <w:p w14:paraId="2C41396E" w14:textId="627BA172" w:rsidR="00A904B7" w:rsidRPr="00A904B7" w:rsidRDefault="00A904B7" w:rsidP="00A904B7">
      <w:pPr>
        <w:ind w:firstLine="709"/>
        <w:jc w:val="both"/>
        <w:rPr>
          <w:rFonts w:ascii="Times New Roman" w:hAnsi="Times New Roman" w:cs="Times New Roman"/>
        </w:rPr>
      </w:pPr>
      <w:r w:rsidRPr="00A904B7">
        <w:rPr>
          <w:rFonts w:ascii="Times New Roman" w:hAnsi="Times New Roman" w:cs="Times New Roman"/>
        </w:rPr>
        <w:t xml:space="preserve">Индикатор по коррупции входит в группу операционных рисков, где оценивается уровень влияния коррупции на ведение бизнеса в стране. </w:t>
      </w:r>
      <w:r>
        <w:rPr>
          <w:rFonts w:ascii="Times New Roman" w:hAnsi="Times New Roman" w:cs="Times New Roman"/>
        </w:rPr>
        <w:t>При этом р</w:t>
      </w:r>
      <w:r w:rsidRPr="00A904B7">
        <w:rPr>
          <w:rFonts w:ascii="Times New Roman" w:hAnsi="Times New Roman" w:cs="Times New Roman"/>
        </w:rPr>
        <w:t xml:space="preserve">иск оценивается по шкале 0,1-10. </w:t>
      </w:r>
    </w:p>
    <w:p w14:paraId="5D44FCA3" w14:textId="77777777" w:rsidR="00A904B7" w:rsidRPr="00A904B7" w:rsidRDefault="00A904B7" w:rsidP="00A904B7">
      <w:pPr>
        <w:ind w:firstLine="709"/>
        <w:jc w:val="both"/>
        <w:rPr>
          <w:rFonts w:ascii="Times New Roman" w:hAnsi="Times New Roman" w:cs="Times New Roman"/>
        </w:rPr>
      </w:pPr>
      <w:r w:rsidRPr="00A904B7">
        <w:rPr>
          <w:rFonts w:ascii="Times New Roman" w:hAnsi="Times New Roman" w:cs="Times New Roman"/>
        </w:rPr>
        <w:t>13 ноября 2018 года компания IHS Markit опубликовала результаты исследования страновых рисков за 3 квартал, согласно которым Казахстан получил 2 балла (2,1 балла во 2 кв.)</w:t>
      </w:r>
    </w:p>
    <w:p w14:paraId="7C0EA608" w14:textId="20D16F18" w:rsidR="00A904B7" w:rsidRDefault="00A904B7" w:rsidP="00A904B7">
      <w:pPr>
        <w:ind w:firstLine="709"/>
        <w:jc w:val="both"/>
        <w:rPr>
          <w:rFonts w:ascii="Times New Roman" w:hAnsi="Times New Roman" w:cs="Times New Roman"/>
        </w:rPr>
      </w:pPr>
      <w:r w:rsidRPr="00A904B7">
        <w:rPr>
          <w:rFonts w:ascii="Times New Roman" w:hAnsi="Times New Roman" w:cs="Times New Roman"/>
        </w:rPr>
        <w:t xml:space="preserve">Следует отметить, что </w:t>
      </w:r>
      <w:r>
        <w:rPr>
          <w:rFonts w:ascii="Times New Roman" w:hAnsi="Times New Roman" w:cs="Times New Roman"/>
        </w:rPr>
        <w:t xml:space="preserve">был </w:t>
      </w:r>
      <w:r w:rsidRPr="00A904B7">
        <w:rPr>
          <w:rFonts w:ascii="Times New Roman" w:hAnsi="Times New Roman" w:cs="Times New Roman"/>
        </w:rPr>
        <w:t xml:space="preserve">достигнут прогресс по индикатору «коррупционные риски». Так, согласно </w:t>
      </w:r>
      <w:r>
        <w:rPr>
          <w:rFonts w:ascii="Times New Roman" w:hAnsi="Times New Roman" w:cs="Times New Roman"/>
        </w:rPr>
        <w:t>результатам анализа</w:t>
      </w:r>
      <w:r w:rsidRPr="00A904B7">
        <w:rPr>
          <w:rFonts w:ascii="Times New Roman" w:hAnsi="Times New Roman" w:cs="Times New Roman"/>
        </w:rPr>
        <w:t xml:space="preserve"> Казахстан набрал 3,2 балла, что на 0,3 балла меньше показателя 2 кв. 2018 года (3,5 баллов) и на 0,7 баллов меньше показателя 4 кв. 2017 года.  </w:t>
      </w:r>
    </w:p>
    <w:p w14:paraId="3A9CE496" w14:textId="59048A79" w:rsidR="00A904B7" w:rsidRDefault="00A904B7" w:rsidP="00A904B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Таким образом,</w:t>
      </w:r>
      <w:r w:rsidRPr="00A904B7">
        <w:rPr>
          <w:rFonts w:ascii="Times New Roman" w:hAnsi="Times New Roman" w:cs="Times New Roman"/>
        </w:rPr>
        <w:t xml:space="preserve"> Казахстан находится в рейтинге  выше большинства стран постсоветского пространства, уступая лишь по этому показателю Грузии, Беларусь, Литве, Латвии и Эстонии. </w:t>
      </w:r>
    </w:p>
    <w:p w14:paraId="3EC8E01D" w14:textId="77777777" w:rsidR="00A904B7" w:rsidRDefault="00A904B7" w:rsidP="00A904B7">
      <w:pPr>
        <w:ind w:firstLine="709"/>
        <w:jc w:val="both"/>
        <w:rPr>
          <w:rFonts w:ascii="Times New Roman" w:hAnsi="Times New Roman" w:cs="Times New Roman"/>
        </w:rPr>
      </w:pPr>
    </w:p>
    <w:p w14:paraId="1D9FB513" w14:textId="3881A7BA" w:rsidR="00A904B7" w:rsidRDefault="00A904B7" w:rsidP="00A904B7">
      <w:pPr>
        <w:jc w:val="center"/>
        <w:rPr>
          <w:rFonts w:ascii="Times New Roman" w:hAnsi="Times New Roman" w:cs="Times New Roman"/>
        </w:rPr>
      </w:pPr>
      <w:r w:rsidRPr="00E85B83">
        <w:rPr>
          <w:rFonts w:ascii="Arial" w:hAnsi="Arial" w:cs="Arial"/>
          <w:b/>
          <w:noProof/>
        </w:rPr>
        <w:drawing>
          <wp:inline distT="0" distB="0" distL="0" distR="0" wp14:anchorId="610C6023" wp14:editId="32D10930">
            <wp:extent cx="4914900" cy="19716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2F26D13" w14:textId="77777777" w:rsidR="00A904B7" w:rsidRDefault="00A904B7" w:rsidP="00A904B7">
      <w:pPr>
        <w:ind w:firstLine="709"/>
        <w:jc w:val="both"/>
        <w:rPr>
          <w:rFonts w:ascii="Times New Roman" w:hAnsi="Times New Roman" w:cs="Times New Roman"/>
        </w:rPr>
      </w:pPr>
    </w:p>
    <w:p w14:paraId="3A8A6B55" w14:textId="2A0188BA" w:rsidR="0008277E" w:rsidRDefault="0008277E" w:rsidP="00A904B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улучшения</w:t>
      </w:r>
      <w:r w:rsidR="00A904B7" w:rsidRPr="00A904B7">
        <w:rPr>
          <w:rFonts w:ascii="Times New Roman" w:hAnsi="Times New Roman" w:cs="Times New Roman"/>
        </w:rPr>
        <w:t xml:space="preserve"> результатов послужили </w:t>
      </w:r>
      <w:r>
        <w:rPr>
          <w:rFonts w:ascii="Times New Roman" w:hAnsi="Times New Roman" w:cs="Times New Roman"/>
        </w:rPr>
        <w:t>итоги</w:t>
      </w:r>
      <w:r w:rsidR="00A904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противодействия коррупции в высших эшелонах власти</w:t>
      </w:r>
      <w:r w:rsidR="00A904B7" w:rsidRPr="00A904B7">
        <w:rPr>
          <w:rFonts w:ascii="Times New Roman" w:hAnsi="Times New Roman" w:cs="Times New Roman"/>
        </w:rPr>
        <w:t xml:space="preserve"> и антикоррупционные меры</w:t>
      </w:r>
      <w:r w:rsidR="00A904B7">
        <w:rPr>
          <w:rFonts w:ascii="Times New Roman" w:hAnsi="Times New Roman" w:cs="Times New Roman"/>
        </w:rPr>
        <w:t>,</w:t>
      </w:r>
      <w:r w:rsidR="00A904B7" w:rsidRPr="00A904B7">
        <w:rPr>
          <w:rFonts w:ascii="Times New Roman" w:hAnsi="Times New Roman" w:cs="Times New Roman"/>
        </w:rPr>
        <w:t xml:space="preserve"> направление на улучшение бизнес-климата. </w:t>
      </w:r>
    </w:p>
    <w:p w14:paraId="388DF1CA" w14:textId="3ABFE78B" w:rsidR="00A904B7" w:rsidRPr="00A904B7" w:rsidRDefault="00A904B7" w:rsidP="00A904B7">
      <w:pPr>
        <w:ind w:firstLine="709"/>
        <w:jc w:val="both"/>
        <w:rPr>
          <w:rFonts w:ascii="Times New Roman" w:hAnsi="Times New Roman" w:cs="Times New Roman"/>
        </w:rPr>
      </w:pPr>
      <w:r w:rsidRPr="00A904B7">
        <w:rPr>
          <w:rFonts w:ascii="Times New Roman" w:hAnsi="Times New Roman" w:cs="Times New Roman"/>
        </w:rPr>
        <w:t>Так, по мнению аналитика IHS Markit Алекса Меликишвили реализуемый Агентством</w:t>
      </w:r>
      <w:r w:rsidR="0008277E">
        <w:rPr>
          <w:rFonts w:ascii="Times New Roman" w:hAnsi="Times New Roman" w:cs="Times New Roman"/>
        </w:rPr>
        <w:t xml:space="preserve"> по делам государственной службы и противодействию коррупции</w:t>
      </w:r>
      <w:r w:rsidRPr="00A904B7">
        <w:rPr>
          <w:rFonts w:ascii="Times New Roman" w:hAnsi="Times New Roman" w:cs="Times New Roman"/>
        </w:rPr>
        <w:t xml:space="preserve"> проект «Protecting business and Investments» является </w:t>
      </w:r>
      <w:r w:rsidR="00271C9C" w:rsidRPr="00A904B7">
        <w:rPr>
          <w:rFonts w:ascii="Times New Roman" w:hAnsi="Times New Roman" w:cs="Times New Roman"/>
        </w:rPr>
        <w:t>беспрецедентным</w:t>
      </w:r>
      <w:r w:rsidRPr="00A904B7">
        <w:rPr>
          <w:rFonts w:ascii="Times New Roman" w:hAnsi="Times New Roman" w:cs="Times New Roman"/>
        </w:rPr>
        <w:t xml:space="preserve"> и уникальным,  аналогов которому на сегодняшний день нет в мире.</w:t>
      </w:r>
    </w:p>
    <w:p w14:paraId="28916131" w14:textId="77777777" w:rsidR="00914EA5" w:rsidRDefault="00914EA5" w:rsidP="00E12271">
      <w:pPr>
        <w:ind w:firstLine="709"/>
        <w:jc w:val="both"/>
        <w:rPr>
          <w:rFonts w:ascii="Times New Roman" w:hAnsi="Times New Roman" w:cs="Times New Roman"/>
        </w:rPr>
      </w:pPr>
    </w:p>
    <w:p w14:paraId="17E710C7" w14:textId="6F228E8B" w:rsidR="0008277E" w:rsidRPr="00271C9C" w:rsidRDefault="00271C9C" w:rsidP="00E12271">
      <w:pPr>
        <w:ind w:firstLine="709"/>
        <w:jc w:val="both"/>
        <w:rPr>
          <w:rFonts w:ascii="Times New Roman" w:hAnsi="Times New Roman" w:cs="Times New Roman"/>
          <w:b/>
        </w:rPr>
      </w:pPr>
      <w:r w:rsidRPr="00271C9C">
        <w:rPr>
          <w:rFonts w:ascii="Times New Roman" w:hAnsi="Times New Roman" w:cs="Times New Roman"/>
          <w:b/>
        </w:rPr>
        <w:t>Рейтинг страновых рисков компании PRS Group</w:t>
      </w:r>
    </w:p>
    <w:p w14:paraId="1C86D15A" w14:textId="29565089" w:rsidR="006D7759" w:rsidRPr="006D7759" w:rsidRDefault="00427C22" w:rsidP="006D775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Данный рейтинг</w:t>
      </w:r>
      <w:r w:rsidR="006D7759" w:rsidRPr="006D7759">
        <w:rPr>
          <w:rFonts w:ascii="Times New Roman" w:hAnsi="Times New Roman" w:cs="Times New Roman"/>
        </w:rPr>
        <w:t xml:space="preserve"> рассчитывается </w:t>
      </w:r>
      <w:r>
        <w:rPr>
          <w:rFonts w:ascii="Times New Roman" w:hAnsi="Times New Roman" w:cs="Times New Roman"/>
        </w:rPr>
        <w:t>исходя из оценки политических, экономических и финансовых</w:t>
      </w:r>
      <w:r w:rsidR="006D7759" w:rsidRPr="006D7759">
        <w:rPr>
          <w:rFonts w:ascii="Times New Roman" w:hAnsi="Times New Roman" w:cs="Times New Roman"/>
        </w:rPr>
        <w:t xml:space="preserve"> риск</w:t>
      </w:r>
      <w:r>
        <w:rPr>
          <w:rFonts w:ascii="Times New Roman" w:hAnsi="Times New Roman" w:cs="Times New Roman"/>
        </w:rPr>
        <w:t>ов</w:t>
      </w:r>
      <w:r w:rsidR="006D7759" w:rsidRPr="006D7759">
        <w:rPr>
          <w:rFonts w:ascii="Times New Roman" w:hAnsi="Times New Roman" w:cs="Times New Roman"/>
        </w:rPr>
        <w:t xml:space="preserve">. </w:t>
      </w:r>
    </w:p>
    <w:p w14:paraId="7B1A36F1" w14:textId="777944AA" w:rsidR="006D7759" w:rsidRPr="006D7759" w:rsidRDefault="00427C22" w:rsidP="006D775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к</w:t>
      </w:r>
      <w:r w:rsidR="006D7759" w:rsidRPr="006D7759">
        <w:rPr>
          <w:rFonts w:ascii="Times New Roman" w:hAnsi="Times New Roman" w:cs="Times New Roman"/>
        </w:rPr>
        <w:t xml:space="preserve">оррупционный компонент – один из </w:t>
      </w:r>
      <w:r w:rsidR="006D7759">
        <w:rPr>
          <w:rFonts w:ascii="Times New Roman" w:hAnsi="Times New Roman" w:cs="Times New Roman"/>
        </w:rPr>
        <w:t>составляющих</w:t>
      </w:r>
      <w:r w:rsidR="006D7759" w:rsidRPr="006D7759">
        <w:rPr>
          <w:rFonts w:ascii="Times New Roman" w:hAnsi="Times New Roman" w:cs="Times New Roman"/>
        </w:rPr>
        <w:t xml:space="preserve"> политического риска и включает в себя такие проявления фактической и потенциальной коррупции, как чрезмерное покровительство, непотизм, содействие продвижению по службе, сделки </w:t>
      </w:r>
      <w:r w:rsidR="006D7759">
        <w:rPr>
          <w:rFonts w:ascii="Times New Roman" w:hAnsi="Times New Roman" w:cs="Times New Roman"/>
        </w:rPr>
        <w:t>«</w:t>
      </w:r>
      <w:r w:rsidR="006D7759" w:rsidRPr="006D7759">
        <w:rPr>
          <w:rFonts w:ascii="Times New Roman" w:hAnsi="Times New Roman" w:cs="Times New Roman"/>
        </w:rPr>
        <w:t>услуга за услуги</w:t>
      </w:r>
      <w:r w:rsidR="006D7759">
        <w:rPr>
          <w:rFonts w:ascii="Times New Roman" w:hAnsi="Times New Roman" w:cs="Times New Roman"/>
        </w:rPr>
        <w:t>»</w:t>
      </w:r>
      <w:r w:rsidR="006D7759" w:rsidRPr="006D7759">
        <w:rPr>
          <w:rFonts w:ascii="Times New Roman" w:hAnsi="Times New Roman" w:cs="Times New Roman"/>
        </w:rPr>
        <w:t xml:space="preserve">, тайное финансирование партии, подозрительно тесные связи между политиками и бизнесом. Риск оценивается по шкале от 0 до 6, где 0 соответствует максимальному уровню коррупции, а 6 – минимальному. </w:t>
      </w:r>
    </w:p>
    <w:p w14:paraId="37BAC62B" w14:textId="3DC01CCE" w:rsidR="006D7759" w:rsidRPr="006D7759" w:rsidRDefault="006D7759" w:rsidP="006D7759">
      <w:pPr>
        <w:ind w:firstLine="709"/>
        <w:jc w:val="both"/>
        <w:rPr>
          <w:rFonts w:ascii="Times New Roman" w:hAnsi="Times New Roman" w:cs="Times New Roman"/>
        </w:rPr>
      </w:pPr>
      <w:r w:rsidRPr="006D7759">
        <w:rPr>
          <w:rFonts w:ascii="Times New Roman" w:hAnsi="Times New Roman" w:cs="Times New Roman"/>
        </w:rPr>
        <w:t xml:space="preserve">Казахстан по итогам 2018 года улучшил </w:t>
      </w:r>
      <w:r w:rsidR="00427C22">
        <w:rPr>
          <w:rFonts w:ascii="Times New Roman" w:hAnsi="Times New Roman" w:cs="Times New Roman"/>
        </w:rPr>
        <w:t>позиции по оценке</w:t>
      </w:r>
      <w:r w:rsidRPr="006D7759">
        <w:rPr>
          <w:rFonts w:ascii="Times New Roman" w:hAnsi="Times New Roman" w:cs="Times New Roman"/>
        </w:rPr>
        <w:t xml:space="preserve"> коррупции на 1 балл (1,5  баллов в 2017</w:t>
      </w:r>
      <w:r>
        <w:rPr>
          <w:rFonts w:ascii="Times New Roman" w:hAnsi="Times New Roman" w:cs="Times New Roman"/>
        </w:rPr>
        <w:t xml:space="preserve"> </w:t>
      </w:r>
      <w:r w:rsidRPr="006D7759">
        <w:rPr>
          <w:rFonts w:ascii="Times New Roman" w:hAnsi="Times New Roman" w:cs="Times New Roman"/>
        </w:rPr>
        <w:t>г., 2,5 баллов 2018 г.) и сравнялся по этому показателю с такими странами, как Греция, Латвия, Малайзия и ЮАР. Для сравнения в России показатель по коррупции составляет 1.5 балла, на Украине и в Республике Беларусь – 2 балла.</w:t>
      </w:r>
    </w:p>
    <w:p w14:paraId="13513AF6" w14:textId="2DE8B1DB" w:rsidR="006D7759" w:rsidRPr="006D7759" w:rsidRDefault="006D7759" w:rsidP="006D775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компании PRS Group Кристофер</w:t>
      </w:r>
      <w:r w:rsidRPr="006D7759">
        <w:rPr>
          <w:rFonts w:ascii="Times New Roman" w:hAnsi="Times New Roman" w:cs="Times New Roman"/>
        </w:rPr>
        <w:t xml:space="preserve"> МакКи высоко оценивает достижения Казахстана в сфере противодействия коррупции, в том числе в части поддержки и антикоррупционной защиты бизнеса. По </w:t>
      </w:r>
      <w:r w:rsidR="00427C22">
        <w:rPr>
          <w:rFonts w:ascii="Times New Roman" w:hAnsi="Times New Roman" w:cs="Times New Roman"/>
        </w:rPr>
        <w:t xml:space="preserve">его </w:t>
      </w:r>
      <w:r w:rsidRPr="006D7759">
        <w:rPr>
          <w:rFonts w:ascii="Times New Roman" w:hAnsi="Times New Roman" w:cs="Times New Roman"/>
        </w:rPr>
        <w:t xml:space="preserve">мнению, создание благоприятных условии для развития бизнеса и привлечения иностранных инвесторов – ключ к социально-экономическому благополучию страны. Все эти меры в конечном счете будут способствовать </w:t>
      </w:r>
      <w:r w:rsidRPr="006D7759">
        <w:rPr>
          <w:rFonts w:ascii="Times New Roman" w:hAnsi="Times New Roman" w:cs="Times New Roman"/>
        </w:rPr>
        <w:lastRenderedPageBreak/>
        <w:t>улучшению уровня восприятия коррупции как предпринимателей, так и населения.</w:t>
      </w:r>
    </w:p>
    <w:p w14:paraId="44BA81B2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3BC45307" w14:textId="38B29832" w:rsidR="006D7759" w:rsidRPr="001A64E8" w:rsidRDefault="00351097" w:rsidP="00E12271">
      <w:pPr>
        <w:ind w:firstLine="709"/>
        <w:jc w:val="both"/>
        <w:rPr>
          <w:rFonts w:ascii="Times New Roman" w:hAnsi="Times New Roman" w:cs="Times New Roman"/>
          <w:b/>
        </w:rPr>
      </w:pPr>
      <w:r w:rsidRPr="001A64E8">
        <w:rPr>
          <w:rFonts w:ascii="Times New Roman" w:hAnsi="Times New Roman" w:cs="Times New Roman"/>
          <w:b/>
        </w:rPr>
        <w:t>Индекс Трансформации Фонда Бертельсманна</w:t>
      </w:r>
    </w:p>
    <w:p w14:paraId="49927A23" w14:textId="77777777" w:rsidR="001A64E8" w:rsidRPr="001A64E8" w:rsidRDefault="001A64E8" w:rsidP="001A64E8">
      <w:pPr>
        <w:ind w:firstLine="709"/>
        <w:jc w:val="both"/>
        <w:rPr>
          <w:rFonts w:ascii="Times New Roman" w:hAnsi="Times New Roman" w:cs="Times New Roman"/>
        </w:rPr>
      </w:pPr>
      <w:r w:rsidRPr="001A64E8">
        <w:rPr>
          <w:rFonts w:ascii="Times New Roman" w:hAnsi="Times New Roman" w:cs="Times New Roman"/>
        </w:rPr>
        <w:t xml:space="preserve">Индекс трансформации присваивает 2 индекса: </w:t>
      </w:r>
    </w:p>
    <w:p w14:paraId="13645EA5" w14:textId="77777777" w:rsidR="001A64E8" w:rsidRPr="001A64E8" w:rsidRDefault="001A64E8" w:rsidP="001A64E8">
      <w:pPr>
        <w:ind w:firstLine="709"/>
        <w:jc w:val="both"/>
        <w:rPr>
          <w:rFonts w:ascii="Times New Roman" w:hAnsi="Times New Roman" w:cs="Times New Roman"/>
        </w:rPr>
      </w:pPr>
      <w:r w:rsidRPr="001A64E8">
        <w:rPr>
          <w:rFonts w:ascii="Menlo Regular" w:hAnsi="Menlo Regular" w:cs="Menlo Regular"/>
        </w:rPr>
        <w:t>➢</w:t>
      </w:r>
      <w:r w:rsidRPr="001A64E8">
        <w:rPr>
          <w:rFonts w:ascii="Times New Roman" w:hAnsi="Times New Roman" w:cs="Times New Roman"/>
        </w:rPr>
        <w:tab/>
        <w:t>Индекс управления (направлен на оценку качества политического управления).</w:t>
      </w:r>
    </w:p>
    <w:p w14:paraId="0C8F8FD3" w14:textId="77777777" w:rsidR="001A64E8" w:rsidRPr="001A64E8" w:rsidRDefault="001A64E8" w:rsidP="001A64E8">
      <w:pPr>
        <w:ind w:firstLine="709"/>
        <w:jc w:val="both"/>
        <w:rPr>
          <w:rFonts w:ascii="Times New Roman" w:hAnsi="Times New Roman" w:cs="Times New Roman"/>
        </w:rPr>
      </w:pPr>
      <w:r w:rsidRPr="001A64E8">
        <w:rPr>
          <w:rFonts w:ascii="Menlo Regular" w:hAnsi="Menlo Regular" w:cs="Menlo Regular"/>
        </w:rPr>
        <w:t>➢</w:t>
      </w:r>
      <w:r w:rsidRPr="001A64E8">
        <w:rPr>
          <w:rFonts w:ascii="Times New Roman" w:hAnsi="Times New Roman" w:cs="Times New Roman"/>
        </w:rPr>
        <w:tab/>
        <w:t>Статусный индекс (направлен на сравнительный анализ уровня развития демократии и рыночной экономики).</w:t>
      </w:r>
    </w:p>
    <w:p w14:paraId="7A8D47BF" w14:textId="77777777" w:rsidR="001A64E8" w:rsidRPr="001A64E8" w:rsidRDefault="001A64E8" w:rsidP="001A64E8">
      <w:pPr>
        <w:ind w:firstLine="709"/>
        <w:jc w:val="both"/>
        <w:rPr>
          <w:rFonts w:ascii="Times New Roman" w:hAnsi="Times New Roman" w:cs="Times New Roman"/>
        </w:rPr>
      </w:pPr>
      <w:r w:rsidRPr="001A64E8">
        <w:rPr>
          <w:rFonts w:ascii="Times New Roman" w:hAnsi="Times New Roman" w:cs="Times New Roman"/>
        </w:rPr>
        <w:t>Казахстан в Индексе управления 2018 года среди 123 стран занял 81 место и набрал 4,41 балл, улучшив свои показатели на 0,16 баллов по сравнению с результатами 2016 года.</w:t>
      </w:r>
    </w:p>
    <w:p w14:paraId="19067023" w14:textId="77777777" w:rsidR="001A64E8" w:rsidRDefault="001A64E8" w:rsidP="001A64E8">
      <w:pPr>
        <w:ind w:firstLine="709"/>
        <w:jc w:val="both"/>
        <w:rPr>
          <w:rFonts w:ascii="Times New Roman" w:hAnsi="Times New Roman" w:cs="Times New Roman"/>
        </w:rPr>
      </w:pPr>
      <w:r w:rsidRPr="001A64E8">
        <w:rPr>
          <w:rFonts w:ascii="Times New Roman" w:hAnsi="Times New Roman" w:cs="Times New Roman"/>
        </w:rPr>
        <w:t>Индикатор «Антикоррупционная политика» входит в группу «Ресурсная эффективность» и является частью Индекса управления.</w:t>
      </w:r>
    </w:p>
    <w:p w14:paraId="28C07BBC" w14:textId="77777777" w:rsidR="001A64E8" w:rsidRPr="001A64E8" w:rsidRDefault="001A64E8" w:rsidP="001A64E8">
      <w:pPr>
        <w:ind w:firstLine="709"/>
        <w:jc w:val="both"/>
        <w:rPr>
          <w:rFonts w:ascii="Times New Roman" w:hAnsi="Times New Roman" w:cs="Times New Roman"/>
        </w:rPr>
      </w:pPr>
    </w:p>
    <w:p w14:paraId="368578A0" w14:textId="7CE6CA1C" w:rsidR="00351097" w:rsidRDefault="001A64E8" w:rsidP="001A64E8">
      <w:pPr>
        <w:jc w:val="center"/>
        <w:rPr>
          <w:rFonts w:ascii="Times New Roman" w:hAnsi="Times New Roman" w:cs="Times New Roman"/>
        </w:rPr>
      </w:pPr>
      <w:r w:rsidRPr="009E01B0">
        <w:rPr>
          <w:rFonts w:ascii="Arial" w:hAnsi="Arial" w:cs="Arial"/>
          <w:bCs/>
          <w:iCs/>
          <w:noProof/>
          <w:shd w:val="clear" w:color="auto" w:fill="FFFFFF"/>
        </w:rPr>
        <w:drawing>
          <wp:inline distT="0" distB="0" distL="0" distR="0" wp14:anchorId="3CE47E0C" wp14:editId="24C45F2A">
            <wp:extent cx="4667250" cy="15240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2963437" w14:textId="77777777" w:rsidR="001A64E8" w:rsidRDefault="001A64E8" w:rsidP="00E12271">
      <w:pPr>
        <w:ind w:firstLine="709"/>
        <w:jc w:val="both"/>
        <w:rPr>
          <w:rFonts w:ascii="Times New Roman" w:hAnsi="Times New Roman" w:cs="Times New Roman"/>
        </w:rPr>
      </w:pPr>
    </w:p>
    <w:p w14:paraId="2708AB09" w14:textId="45A359E0" w:rsidR="001A64E8" w:rsidRDefault="007A7839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сравнении</w:t>
      </w:r>
      <w:r w:rsidR="001A64E8" w:rsidRPr="001A64E8">
        <w:rPr>
          <w:rFonts w:ascii="Times New Roman" w:hAnsi="Times New Roman" w:cs="Times New Roman"/>
        </w:rPr>
        <w:t xml:space="preserve"> с результатами 2016 года индикатор «Антикоррупционная политика» улучшен на 1 балл и сейчас составляет 3 балла.</w:t>
      </w:r>
    </w:p>
    <w:p w14:paraId="10F366AF" w14:textId="77777777" w:rsidR="001A64E8" w:rsidRDefault="001A64E8" w:rsidP="00E12271">
      <w:pPr>
        <w:ind w:firstLine="709"/>
        <w:jc w:val="both"/>
        <w:rPr>
          <w:rFonts w:ascii="Times New Roman" w:hAnsi="Times New Roman" w:cs="Times New Roman"/>
        </w:rPr>
      </w:pPr>
    </w:p>
    <w:p w14:paraId="26BBCC81" w14:textId="05A93B47" w:rsidR="007A7839" w:rsidRPr="007B5EB0" w:rsidRDefault="007A7839" w:rsidP="00E12271">
      <w:pPr>
        <w:ind w:firstLine="709"/>
        <w:jc w:val="both"/>
        <w:rPr>
          <w:rFonts w:ascii="Times New Roman" w:hAnsi="Times New Roman" w:cs="Times New Roman"/>
          <w:b/>
        </w:rPr>
      </w:pPr>
      <w:r w:rsidRPr="007B5EB0">
        <w:rPr>
          <w:rFonts w:ascii="Times New Roman" w:hAnsi="Times New Roman" w:cs="Times New Roman"/>
          <w:b/>
        </w:rPr>
        <w:t>Индекс верховенства закона Всемирного проекта правосудия</w:t>
      </w:r>
    </w:p>
    <w:p w14:paraId="2737AFE6" w14:textId="77777777" w:rsidR="007B5EB0" w:rsidRPr="007B5EB0" w:rsidRDefault="007B5EB0" w:rsidP="007B5EB0">
      <w:pPr>
        <w:ind w:firstLine="709"/>
        <w:jc w:val="both"/>
        <w:rPr>
          <w:rFonts w:ascii="Times New Roman" w:hAnsi="Times New Roman" w:cs="Times New Roman"/>
        </w:rPr>
      </w:pPr>
      <w:r w:rsidRPr="007B5EB0">
        <w:rPr>
          <w:rFonts w:ascii="Times New Roman" w:hAnsi="Times New Roman" w:cs="Times New Roman"/>
        </w:rPr>
        <w:t xml:space="preserve">Индекс верховенства закона, публикуемый Всемирным проектом правосудия, характеризует уровень развития правовой среды в странах мира по 8 показателям: отсутствие коррупции, порядок и безопасность, ограничение власти государства, открытость правительства, правоприменение, фундаментальные права, гражданское и уголовное правосудие. </w:t>
      </w:r>
    </w:p>
    <w:p w14:paraId="3EA59250" w14:textId="77777777" w:rsidR="007B5EB0" w:rsidRDefault="007B5EB0" w:rsidP="007B5EB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B5EB0">
        <w:rPr>
          <w:rFonts w:ascii="Times New Roman" w:hAnsi="Times New Roman" w:cs="Times New Roman"/>
        </w:rPr>
        <w:t xml:space="preserve"> Индексе верховенства закона</w:t>
      </w:r>
      <w:r>
        <w:rPr>
          <w:rFonts w:ascii="Times New Roman" w:hAnsi="Times New Roman" w:cs="Times New Roman"/>
        </w:rPr>
        <w:t xml:space="preserve"> 2017-2018 гг.</w:t>
      </w:r>
      <w:r w:rsidRPr="007B5EB0">
        <w:rPr>
          <w:rFonts w:ascii="Times New Roman" w:hAnsi="Times New Roman" w:cs="Times New Roman"/>
        </w:rPr>
        <w:t xml:space="preserve"> Казахстан набрал 0,51 баллов и занял 64 место среди 113 стран мира, поднявшись на 9 позиций по сравнению с результатами 2016 года (73 место). </w:t>
      </w:r>
    </w:p>
    <w:p w14:paraId="1E63C440" w14:textId="70EADF1A" w:rsidR="007B5EB0" w:rsidRPr="007B5EB0" w:rsidRDefault="007B5EB0" w:rsidP="007B5EB0">
      <w:pPr>
        <w:ind w:firstLine="709"/>
        <w:jc w:val="both"/>
        <w:rPr>
          <w:rFonts w:ascii="Times New Roman" w:hAnsi="Times New Roman" w:cs="Times New Roman"/>
        </w:rPr>
      </w:pPr>
      <w:r w:rsidRPr="00A904B7">
        <w:rPr>
          <w:rFonts w:ascii="Times New Roman" w:hAnsi="Times New Roman" w:cs="Times New Roman"/>
        </w:rPr>
        <w:t>В региональном отношении Казахстан продемонстрировал наибольшее улучшение в рейтинге</w:t>
      </w:r>
      <w:r>
        <w:rPr>
          <w:rFonts w:ascii="Times New Roman" w:hAnsi="Times New Roman" w:cs="Times New Roman"/>
        </w:rPr>
        <w:t xml:space="preserve">. </w:t>
      </w:r>
      <w:r w:rsidRPr="007B5EB0">
        <w:rPr>
          <w:rFonts w:ascii="Times New Roman" w:hAnsi="Times New Roman" w:cs="Times New Roman"/>
        </w:rPr>
        <w:t xml:space="preserve">Выше Казахстана в рейтинге расположились только Эстония (12) и Грузия (38), ниже находятся Беларусь (65), Украина (77), Россия (89) и Узбекистан (91). </w:t>
      </w:r>
    </w:p>
    <w:p w14:paraId="4853C239" w14:textId="138755EE" w:rsidR="007A7839" w:rsidRDefault="007B5EB0" w:rsidP="009C4DC0">
      <w:pPr>
        <w:ind w:firstLine="709"/>
        <w:jc w:val="both"/>
        <w:rPr>
          <w:rFonts w:ascii="Times New Roman" w:hAnsi="Times New Roman" w:cs="Times New Roman"/>
        </w:rPr>
      </w:pPr>
      <w:r w:rsidRPr="007B5EB0">
        <w:rPr>
          <w:rFonts w:ascii="Times New Roman" w:hAnsi="Times New Roman" w:cs="Times New Roman"/>
        </w:rPr>
        <w:t>Одним из ключевых факторов в достижении таких результатов является улучшение показателя по индикатору «Отсутствие коррупции» на 0,02 балла (0,45) по сравнению с 2016 годом (0,43).</w:t>
      </w:r>
    </w:p>
    <w:p w14:paraId="1BC36801" w14:textId="20B1F03D" w:rsidR="00271C9C" w:rsidRDefault="00427C22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Таким образом, анализ международных рейтингов анализа уровня коррупции показывает прогрессивное продвижение Казахстана в оценках авторитетных международных экспертов результативности </w:t>
      </w:r>
      <w:r w:rsidR="005B1B5B">
        <w:rPr>
          <w:rFonts w:ascii="Times New Roman" w:hAnsi="Times New Roman" w:cs="Times New Roman"/>
        </w:rPr>
        <w:t>антикоррупционной политики</w:t>
      </w:r>
      <w:r>
        <w:rPr>
          <w:rFonts w:ascii="Times New Roman" w:hAnsi="Times New Roman" w:cs="Times New Roman"/>
        </w:rPr>
        <w:t xml:space="preserve">. При этом особое внимание уделяется </w:t>
      </w:r>
      <w:r w:rsidR="005B1B5B">
        <w:rPr>
          <w:rFonts w:ascii="Times New Roman" w:hAnsi="Times New Roman" w:cs="Times New Roman"/>
        </w:rPr>
        <w:t>тем антикоррупционным мерам, которые были предприняты в 2018 году в сфере антикоррупционной защиты бизнеса.</w:t>
      </w:r>
    </w:p>
    <w:p w14:paraId="3E0856E1" w14:textId="77777777" w:rsidR="007D3D3D" w:rsidRPr="000B1ED9" w:rsidRDefault="007D3D3D" w:rsidP="00427C22">
      <w:pPr>
        <w:jc w:val="both"/>
        <w:rPr>
          <w:rFonts w:ascii="Times New Roman" w:hAnsi="Times New Roman" w:cs="Times New Roman"/>
        </w:rPr>
      </w:pPr>
    </w:p>
    <w:p w14:paraId="420E5185" w14:textId="77777777" w:rsidR="00E12271" w:rsidRPr="00EA196A" w:rsidRDefault="00E12271" w:rsidP="00E12271">
      <w:pPr>
        <w:jc w:val="both"/>
        <w:rPr>
          <w:rFonts w:ascii="Times New Roman" w:hAnsi="Times New Roman" w:cs="Times New Roman"/>
          <w:color w:val="0000FF"/>
        </w:rPr>
      </w:pPr>
      <w:r w:rsidRPr="003015B7">
        <w:rPr>
          <w:rFonts w:ascii="Times New Roman" w:hAnsi="Times New Roman" w:cs="Times New Roman"/>
          <w:color w:val="0000FF"/>
        </w:rPr>
        <w:tab/>
        <w:t>2.3.</w:t>
      </w:r>
      <w:r w:rsidRPr="003015B7">
        <w:rPr>
          <w:rFonts w:ascii="Times New Roman" w:hAnsi="Times New Roman" w:cs="Times New Roman"/>
          <w:color w:val="0000FF"/>
        </w:rPr>
        <w:tab/>
        <w:t>Динамика и характер коррупционных правонарушений в Республике Казахстан</w:t>
      </w:r>
    </w:p>
    <w:p w14:paraId="3A5A3C93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7318A45A" w14:textId="161425D4" w:rsidR="00EE62A0" w:rsidRDefault="00EE62A0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 уровня распространения коррупции как один из компонентов антикоррупционной политики является критически важным инструментом для изучения коррупции как негативного социального феномена, а также инструментом для выработки адекватных антикоррупционных решений, необходимых для максимально эффективного снижения коррупционных проявлений.</w:t>
      </w:r>
    </w:p>
    <w:p w14:paraId="32D2A467" w14:textId="3E49F7C3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Нарастающие темпы противодействия коррупции в Казахстане с начала реализации Антикоррупционной стратегии Казахстана привели к </w:t>
      </w:r>
      <w:r w:rsidR="00D51160">
        <w:rPr>
          <w:rFonts w:ascii="Times New Roman" w:hAnsi="Times New Roman" w:cs="Times New Roman"/>
        </w:rPr>
        <w:t xml:space="preserve">реальным </w:t>
      </w:r>
      <w:r>
        <w:rPr>
          <w:rFonts w:ascii="Times New Roman" w:hAnsi="Times New Roman" w:cs="Times New Roman"/>
        </w:rPr>
        <w:t>положительным результатам. В</w:t>
      </w:r>
      <w:r w:rsidRPr="00B158FC">
        <w:rPr>
          <w:rFonts w:ascii="Times New Roman" w:hAnsi="Times New Roman" w:cs="Times New Roman"/>
        </w:rPr>
        <w:t>торой год подряд отмечается снижение роста коррупционных правонарушений</w:t>
      </w:r>
      <w:r w:rsidR="00D51160">
        <w:rPr>
          <w:rFonts w:ascii="Times New Roman" w:hAnsi="Times New Roman" w:cs="Times New Roman"/>
        </w:rPr>
        <w:t>, что несомненно является свидетельством эффективности реализуемых антикоррупционных мероприятий, направленных на превенцию коррупции</w:t>
      </w:r>
      <w:r w:rsidRPr="00B158FC">
        <w:rPr>
          <w:rFonts w:ascii="Times New Roman" w:hAnsi="Times New Roman" w:cs="Times New Roman"/>
        </w:rPr>
        <w:t>.</w:t>
      </w:r>
    </w:p>
    <w:p w14:paraId="02166569" w14:textId="0EE9E6DA" w:rsidR="00B61EBD" w:rsidRPr="00B158FC" w:rsidRDefault="00B61EBD" w:rsidP="00D51160">
      <w:pPr>
        <w:ind w:firstLine="709"/>
        <w:jc w:val="both"/>
        <w:rPr>
          <w:rFonts w:ascii="Times New Roman" w:hAnsi="Times New Roman" w:cs="Times New Roman"/>
        </w:rPr>
      </w:pPr>
      <w:r w:rsidRPr="00A64F57">
        <w:rPr>
          <w:rFonts w:ascii="Times New Roman" w:hAnsi="Times New Roman" w:cs="Times New Roman"/>
        </w:rPr>
        <w:t xml:space="preserve">В основном коррупционные </w:t>
      </w:r>
      <w:r w:rsidR="00D51160">
        <w:rPr>
          <w:rFonts w:ascii="Times New Roman" w:hAnsi="Times New Roman" w:cs="Times New Roman"/>
        </w:rPr>
        <w:t>правонарушения</w:t>
      </w:r>
      <w:r w:rsidRPr="00A64F57">
        <w:rPr>
          <w:rFonts w:ascii="Times New Roman" w:hAnsi="Times New Roman" w:cs="Times New Roman"/>
        </w:rPr>
        <w:t xml:space="preserve"> регистрировались Антикоррупционной службой, КНБ, МВД, КГД и органами прокуратуры.</w:t>
      </w:r>
    </w:p>
    <w:p w14:paraId="55F9C474" w14:textId="0503E176" w:rsidR="00E12271" w:rsidRDefault="00661964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Антикоррупционной службой было зарегистрировано 2393 правонарушений (в 2017 году – 2473, снижение на 3,2</w:t>
      </w:r>
      <w:r w:rsidR="00394E74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), в том числе 1724 коррупционных</w:t>
      </w:r>
      <w:r w:rsidR="00394E74">
        <w:rPr>
          <w:rFonts w:ascii="Times New Roman" w:hAnsi="Times New Roman" w:cs="Times New Roman"/>
        </w:rPr>
        <w:t xml:space="preserve"> (в 2017 – 1835, снижение на 6%)</w:t>
      </w:r>
      <w:r>
        <w:rPr>
          <w:rFonts w:ascii="Times New Roman" w:hAnsi="Times New Roman" w:cs="Times New Roman"/>
        </w:rPr>
        <w:t xml:space="preserve">. Для сравнения следует отметить, что </w:t>
      </w:r>
      <w:r w:rsidR="00394E74">
        <w:rPr>
          <w:rFonts w:ascii="Times New Roman" w:hAnsi="Times New Roman" w:cs="Times New Roman"/>
        </w:rPr>
        <w:t xml:space="preserve">в </w:t>
      </w:r>
      <w:r w:rsidR="00E12271" w:rsidRPr="00B158FC">
        <w:rPr>
          <w:rFonts w:ascii="Times New Roman" w:hAnsi="Times New Roman" w:cs="Times New Roman"/>
        </w:rPr>
        <w:t xml:space="preserve">2017 году по сравнению с 2016 годом </w:t>
      </w:r>
      <w:r w:rsidR="00394E74">
        <w:rPr>
          <w:rFonts w:ascii="Times New Roman" w:hAnsi="Times New Roman" w:cs="Times New Roman"/>
        </w:rPr>
        <w:t xml:space="preserve">зарегистрировано </w:t>
      </w:r>
      <w:r w:rsidR="00394E74" w:rsidRPr="00B158FC">
        <w:rPr>
          <w:rFonts w:ascii="Times New Roman" w:hAnsi="Times New Roman" w:cs="Times New Roman"/>
        </w:rPr>
        <w:t>на 17,7%</w:t>
      </w:r>
      <w:r w:rsidR="00394E74">
        <w:rPr>
          <w:rFonts w:ascii="Times New Roman" w:hAnsi="Times New Roman" w:cs="Times New Roman"/>
        </w:rPr>
        <w:t xml:space="preserve"> меньше коррупционных правонарушений</w:t>
      </w:r>
      <w:r w:rsidR="00E12271" w:rsidRPr="00B158FC">
        <w:rPr>
          <w:rFonts w:ascii="Times New Roman" w:hAnsi="Times New Roman" w:cs="Times New Roman"/>
        </w:rPr>
        <w:t xml:space="preserve">. </w:t>
      </w:r>
      <w:r w:rsidR="00394E74">
        <w:rPr>
          <w:rFonts w:ascii="Times New Roman" w:hAnsi="Times New Roman" w:cs="Times New Roman"/>
        </w:rPr>
        <w:t xml:space="preserve"> </w:t>
      </w:r>
    </w:p>
    <w:p w14:paraId="00ED16A8" w14:textId="6113F709" w:rsidR="00394E74" w:rsidRDefault="0055389F" w:rsidP="0055389F">
      <w:pPr>
        <w:jc w:val="center"/>
        <w:rPr>
          <w:rFonts w:ascii="Times New Roman" w:hAnsi="Times New Roman" w:cs="Times New Roman"/>
        </w:rPr>
      </w:pPr>
      <w:r w:rsidRPr="0055389F">
        <w:rPr>
          <w:rFonts w:ascii="Times New Roman" w:hAnsi="Times New Roman" w:cs="Times New Roman"/>
          <w:noProof/>
        </w:rPr>
        <w:drawing>
          <wp:inline distT="0" distB="0" distL="0" distR="0" wp14:anchorId="747026AA" wp14:editId="31E609D5">
            <wp:extent cx="4975300" cy="2799043"/>
            <wp:effectExtent l="0" t="0" r="3175" b="0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385" cy="27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C9C24" w14:textId="7C4B7645" w:rsidR="00723D5E" w:rsidRDefault="00723D5E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Снижение общего количества коррупционных преступлений в</w:t>
      </w:r>
      <w:r w:rsidRPr="00723D5E">
        <w:rPr>
          <w:rFonts w:ascii="Times New Roman" w:hAnsi="Times New Roman" w:cs="Times New Roman"/>
        </w:rPr>
        <w:t xml:space="preserve">о многом связано с сокращением на 75% бытовой коррупции в сфере оказания </w:t>
      </w:r>
      <w:r w:rsidRPr="00723D5E">
        <w:rPr>
          <w:rFonts w:ascii="Times New Roman" w:hAnsi="Times New Roman" w:cs="Times New Roman"/>
        </w:rPr>
        <w:lastRenderedPageBreak/>
        <w:t>государственных услуг и активным вовлечением всего гражданского общества в вопросы противодействия коррупции.</w:t>
      </w:r>
      <w:r w:rsidR="00597920">
        <w:rPr>
          <w:rFonts w:ascii="Times New Roman" w:hAnsi="Times New Roman" w:cs="Times New Roman"/>
        </w:rPr>
        <w:t xml:space="preserve"> Это нашло свое подтверждение и в данных социологических замеров, которые в 2018 году показали снижение доли </w:t>
      </w:r>
      <w:r w:rsidR="00597920" w:rsidRPr="00597920">
        <w:rPr>
          <w:rFonts w:ascii="Times New Roman" w:hAnsi="Times New Roman" w:cs="Times New Roman"/>
        </w:rPr>
        <w:t>граждан, сталкивающихся с коррупционными проявлениями в государственных структурах с 20% до 13%.</w:t>
      </w:r>
    </w:p>
    <w:p w14:paraId="5F5F3413" w14:textId="3652B20E" w:rsidR="003F215E" w:rsidRDefault="003F215E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числе зарегистрированных в 2018 году Антикоррупционной службой правонарушений значительная доля составляют тяжкие и особо тяжкие преступления. При этом по сравнению с 2017 годом </w:t>
      </w:r>
      <w:r w:rsidR="003C259D">
        <w:rPr>
          <w:rFonts w:ascii="Times New Roman" w:hAnsi="Times New Roman" w:cs="Times New Roman"/>
        </w:rPr>
        <w:t>преступлений данных категорий зарегистрировано на 8% меньше.</w:t>
      </w:r>
    </w:p>
    <w:p w14:paraId="489FD246" w14:textId="12F81859" w:rsidR="003C259D" w:rsidRDefault="0055389F" w:rsidP="003C259D">
      <w:pPr>
        <w:jc w:val="center"/>
        <w:rPr>
          <w:rFonts w:ascii="Times New Roman" w:hAnsi="Times New Roman" w:cs="Times New Roman"/>
        </w:rPr>
      </w:pPr>
      <w:r w:rsidRPr="0055389F">
        <w:rPr>
          <w:rFonts w:ascii="Times New Roman" w:hAnsi="Times New Roman" w:cs="Times New Roman"/>
          <w:noProof/>
        </w:rPr>
        <w:drawing>
          <wp:inline distT="0" distB="0" distL="0" distR="0" wp14:anchorId="02AA0456" wp14:editId="05B85810">
            <wp:extent cx="5262170" cy="2960433"/>
            <wp:effectExtent l="0" t="0" r="0" b="1143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9" cy="296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F89BF" w14:textId="77777777" w:rsidR="0082132D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CC4CAB">
        <w:rPr>
          <w:rFonts w:ascii="Times New Roman" w:hAnsi="Times New Roman" w:cs="Times New Roman"/>
        </w:rPr>
        <w:t>Больше половины коррупционных преступлений</w:t>
      </w:r>
      <w:r w:rsidR="005F2A39">
        <w:rPr>
          <w:rFonts w:ascii="Times New Roman" w:hAnsi="Times New Roman" w:cs="Times New Roman"/>
        </w:rPr>
        <w:t>, зарегистрированных Антикоррупционной службой в 2018 году,</w:t>
      </w:r>
      <w:r w:rsidRPr="00CC4CAB">
        <w:rPr>
          <w:rFonts w:ascii="Times New Roman" w:hAnsi="Times New Roman" w:cs="Times New Roman"/>
        </w:rPr>
        <w:t xml:space="preserve"> приходится на факты в</w:t>
      </w:r>
      <w:r w:rsidR="005F2A39">
        <w:rPr>
          <w:rFonts w:ascii="Times New Roman" w:hAnsi="Times New Roman" w:cs="Times New Roman"/>
        </w:rPr>
        <w:t>зяточничества – 56% (972 из 1724</w:t>
      </w:r>
      <w:r w:rsidR="0082132D">
        <w:rPr>
          <w:rFonts w:ascii="Times New Roman" w:hAnsi="Times New Roman" w:cs="Times New Roman"/>
        </w:rPr>
        <w:t>), треть на хищения – 28,5% (492 из 1724</w:t>
      </w:r>
      <w:r w:rsidRPr="00CC4CAB">
        <w:rPr>
          <w:rFonts w:ascii="Times New Roman" w:hAnsi="Times New Roman" w:cs="Times New Roman"/>
        </w:rPr>
        <w:t>).</w:t>
      </w:r>
    </w:p>
    <w:p w14:paraId="10BF7348" w14:textId="07EC31AE" w:rsidR="0082132D" w:rsidRDefault="0082132D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касается субъектов коррупционных правонарушений, выявленных Антикоррупционной службой, то следует отметить, что в 2018 году возросла доля первых руководителей и их заместителей республиканского уровня</w:t>
      </w:r>
      <w:r w:rsidR="00BD054F">
        <w:rPr>
          <w:rFonts w:ascii="Times New Roman" w:hAnsi="Times New Roman" w:cs="Times New Roman"/>
        </w:rPr>
        <w:t xml:space="preserve"> (на 31,6%)</w:t>
      </w:r>
      <w:r>
        <w:rPr>
          <w:rFonts w:ascii="Times New Roman" w:hAnsi="Times New Roman" w:cs="Times New Roman"/>
        </w:rPr>
        <w:t>, но при это снизилось доля руководящего состава регионального уровня.</w:t>
      </w:r>
    </w:p>
    <w:p w14:paraId="3D8DB0C2" w14:textId="3FAC0052" w:rsidR="0011077B" w:rsidRPr="0011077B" w:rsidRDefault="0011077B" w:rsidP="0011077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Антикоррупционная служба</w:t>
      </w:r>
      <w:r w:rsidR="0091136D">
        <w:rPr>
          <w:rFonts w:ascii="Times New Roman" w:hAnsi="Times New Roman" w:cs="Times New Roman"/>
        </w:rPr>
        <w:t xml:space="preserve"> на постоян</w:t>
      </w:r>
      <w:r w:rsidR="0091136D" w:rsidRPr="0011077B">
        <w:rPr>
          <w:rFonts w:ascii="Times New Roman" w:hAnsi="Times New Roman" w:cs="Times New Roman"/>
        </w:rPr>
        <w:t>ной</w:t>
      </w:r>
      <w:r w:rsidRPr="0011077B">
        <w:rPr>
          <w:rFonts w:ascii="Times New Roman" w:hAnsi="Times New Roman" w:cs="Times New Roman"/>
        </w:rPr>
        <w:t xml:space="preserve"> основе проводит мониторинг уровня коррупции в государственных структурах.</w:t>
      </w:r>
    </w:p>
    <w:p w14:paraId="7FC2D040" w14:textId="77777777" w:rsidR="0011077B" w:rsidRPr="0011077B" w:rsidRDefault="0011077B" w:rsidP="0011077B">
      <w:pPr>
        <w:ind w:firstLine="709"/>
        <w:jc w:val="both"/>
        <w:rPr>
          <w:rFonts w:ascii="Times New Roman" w:hAnsi="Times New Roman" w:cs="Times New Roman"/>
        </w:rPr>
      </w:pPr>
      <w:r w:rsidRPr="0011077B">
        <w:rPr>
          <w:rFonts w:ascii="Times New Roman" w:hAnsi="Times New Roman" w:cs="Times New Roman"/>
        </w:rPr>
        <w:t>Ее высокий уровень продолжает сохраняться в местных исполнительных органах, на которых приходится почти половина всех зарегистрированных преступлений – 722. За совершение которых привлечено 349 должностных лиц, в том числе 45 акимов и их заместителей различных уровней (областного – 2, районного – 7, городского – 5, сельского – 31).</w:t>
      </w:r>
    </w:p>
    <w:p w14:paraId="6FBC15EB" w14:textId="77777777" w:rsidR="0011077B" w:rsidRPr="0011077B" w:rsidRDefault="0011077B" w:rsidP="0011077B">
      <w:pPr>
        <w:ind w:firstLine="709"/>
        <w:jc w:val="both"/>
        <w:rPr>
          <w:rFonts w:ascii="Times New Roman" w:hAnsi="Times New Roman" w:cs="Times New Roman"/>
        </w:rPr>
      </w:pPr>
      <w:r w:rsidRPr="0011077B">
        <w:rPr>
          <w:rFonts w:ascii="Times New Roman" w:hAnsi="Times New Roman" w:cs="Times New Roman"/>
        </w:rPr>
        <w:t>Здесь коррупционные риски продолжают иметь место при проведении процедур государственных закупок, распределении земельных участков, выдаче разрешительных документов, а также подписании актов выполненных работ.</w:t>
      </w:r>
    </w:p>
    <w:p w14:paraId="1DA1BD27" w14:textId="77777777" w:rsidR="0011077B" w:rsidRPr="0011077B" w:rsidRDefault="0011077B" w:rsidP="0011077B">
      <w:pPr>
        <w:ind w:firstLine="709"/>
        <w:jc w:val="both"/>
        <w:rPr>
          <w:rFonts w:ascii="Times New Roman" w:hAnsi="Times New Roman" w:cs="Times New Roman"/>
        </w:rPr>
      </w:pPr>
      <w:r w:rsidRPr="0011077B">
        <w:rPr>
          <w:rFonts w:ascii="Times New Roman" w:hAnsi="Times New Roman" w:cs="Times New Roman"/>
        </w:rPr>
        <w:t xml:space="preserve">Четверть фактов коррупции совершена в правоохранительных органах и вооруженных силах – 449 преступлений. В данной среде основная доля </w:t>
      </w:r>
      <w:r w:rsidRPr="0011077B">
        <w:rPr>
          <w:rFonts w:ascii="Times New Roman" w:hAnsi="Times New Roman" w:cs="Times New Roman"/>
        </w:rPr>
        <w:lastRenderedPageBreak/>
        <w:t xml:space="preserve">приходится на органы внутренних дел (ОВД) – 381, воинские подразделения – 48, службу экономических расследований – 15 (СЭР), Нацбюро – 4, прокуратуру – 1. </w:t>
      </w:r>
    </w:p>
    <w:p w14:paraId="60E2407B" w14:textId="77777777" w:rsidR="0011077B" w:rsidRPr="0011077B" w:rsidRDefault="0011077B" w:rsidP="0011077B">
      <w:pPr>
        <w:ind w:firstLine="709"/>
        <w:jc w:val="both"/>
        <w:rPr>
          <w:rFonts w:ascii="Times New Roman" w:hAnsi="Times New Roman" w:cs="Times New Roman"/>
        </w:rPr>
      </w:pPr>
      <w:r w:rsidRPr="0011077B">
        <w:rPr>
          <w:rFonts w:ascii="Times New Roman" w:hAnsi="Times New Roman" w:cs="Times New Roman"/>
        </w:rPr>
        <w:t>Служащими центральных государственных органов и их территориальными подразделениями совершено 329 преступлений, что составляет 20% от общего числа (кроме правоохранительных органов).</w:t>
      </w:r>
    </w:p>
    <w:p w14:paraId="62D09B2E" w14:textId="77777777" w:rsidR="0011077B" w:rsidRPr="0011077B" w:rsidRDefault="0011077B" w:rsidP="0011077B">
      <w:pPr>
        <w:ind w:firstLine="709"/>
        <w:jc w:val="both"/>
        <w:rPr>
          <w:rFonts w:ascii="Times New Roman" w:hAnsi="Times New Roman" w:cs="Times New Roman"/>
        </w:rPr>
      </w:pPr>
      <w:r w:rsidRPr="0011077B">
        <w:rPr>
          <w:rFonts w:ascii="Times New Roman" w:hAnsi="Times New Roman" w:cs="Times New Roman"/>
        </w:rPr>
        <w:t>Больше половины из них приходится на Министерства финансов (98), сельского хозяйства (59), юстиции (50), по инвестициям и развитию (34).</w:t>
      </w:r>
    </w:p>
    <w:p w14:paraId="77DE0E25" w14:textId="0EC3E2AC" w:rsidR="0011077B" w:rsidRPr="0011077B" w:rsidRDefault="00CB328A" w:rsidP="0011077B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финансов</w:t>
      </w:r>
      <w:r w:rsidR="0011077B" w:rsidRPr="0011077B">
        <w:rPr>
          <w:rFonts w:ascii="Times New Roman" w:hAnsi="Times New Roman" w:cs="Times New Roman"/>
        </w:rPr>
        <w:t xml:space="preserve"> на протяжении последних лет стабильно входит в число наиболее коррумпированных государственных органов, где количество привлеченных за коррупцию сотрудников ежегодно остается на высоком уровне (в 2016 году – 81, 2017 – 77 и 2018 – 79). </w:t>
      </w:r>
    </w:p>
    <w:p w14:paraId="1CD1AADD" w14:textId="77777777" w:rsidR="0011077B" w:rsidRPr="0011077B" w:rsidRDefault="0011077B" w:rsidP="0011077B">
      <w:pPr>
        <w:ind w:firstLine="709"/>
        <w:jc w:val="both"/>
        <w:rPr>
          <w:rFonts w:ascii="Times New Roman" w:hAnsi="Times New Roman" w:cs="Times New Roman"/>
        </w:rPr>
      </w:pPr>
      <w:r w:rsidRPr="0011077B">
        <w:rPr>
          <w:rFonts w:ascii="Times New Roman" w:hAnsi="Times New Roman" w:cs="Times New Roman"/>
        </w:rPr>
        <w:t>Все преступления в основном приходятся на территориальные органы и связаны с получением взяток за принятие незаконных решений, а также покровительством «теневой» экономики.</w:t>
      </w:r>
    </w:p>
    <w:p w14:paraId="7CCDC112" w14:textId="14344FD2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CC4CAB">
        <w:rPr>
          <w:rFonts w:ascii="Times New Roman" w:hAnsi="Times New Roman" w:cs="Times New Roman"/>
        </w:rPr>
        <w:t xml:space="preserve">В числе </w:t>
      </w:r>
      <w:r w:rsidR="00E01517">
        <w:rPr>
          <w:rFonts w:ascii="Times New Roman" w:hAnsi="Times New Roman" w:cs="Times New Roman"/>
        </w:rPr>
        <w:t>высоко</w:t>
      </w:r>
      <w:r w:rsidR="00E01517" w:rsidRPr="00CC4CAB">
        <w:rPr>
          <w:rFonts w:ascii="Times New Roman" w:hAnsi="Times New Roman" w:cs="Times New Roman"/>
        </w:rPr>
        <w:t xml:space="preserve"> рисковых</w:t>
      </w:r>
      <w:r w:rsidRPr="00CC4CAB">
        <w:rPr>
          <w:rFonts w:ascii="Times New Roman" w:hAnsi="Times New Roman" w:cs="Times New Roman"/>
        </w:rPr>
        <w:t xml:space="preserve"> </w:t>
      </w:r>
      <w:r w:rsidR="004B5C32">
        <w:rPr>
          <w:rFonts w:ascii="Times New Roman" w:hAnsi="Times New Roman" w:cs="Times New Roman"/>
        </w:rPr>
        <w:t xml:space="preserve">в плане коррупционной уязвимости </w:t>
      </w:r>
      <w:r w:rsidRPr="00CC4CAB">
        <w:rPr>
          <w:rFonts w:ascii="Times New Roman" w:hAnsi="Times New Roman" w:cs="Times New Roman"/>
        </w:rPr>
        <w:t>продолжают оставаться сферы строительства (</w:t>
      </w:r>
      <w:r w:rsidR="004B5C32">
        <w:rPr>
          <w:rFonts w:ascii="Times New Roman" w:hAnsi="Times New Roman" w:cs="Times New Roman"/>
        </w:rPr>
        <w:t>201</w:t>
      </w:r>
      <w:r w:rsidRPr="00CC4CAB">
        <w:rPr>
          <w:rFonts w:ascii="Times New Roman" w:hAnsi="Times New Roman" w:cs="Times New Roman"/>
        </w:rPr>
        <w:t>), образования (1</w:t>
      </w:r>
      <w:r w:rsidR="004B5C32">
        <w:rPr>
          <w:rFonts w:ascii="Times New Roman" w:hAnsi="Times New Roman" w:cs="Times New Roman"/>
        </w:rPr>
        <w:t>45), сельского хозяйства (134) и земельных отношений (115</w:t>
      </w:r>
      <w:r w:rsidRPr="00CC4CAB">
        <w:rPr>
          <w:rFonts w:ascii="Times New Roman" w:hAnsi="Times New Roman" w:cs="Times New Roman"/>
        </w:rPr>
        <w:t xml:space="preserve">).  </w:t>
      </w:r>
    </w:p>
    <w:p w14:paraId="4C93F277" w14:textId="77777777" w:rsidR="004B5C32" w:rsidRDefault="004B5C32" w:rsidP="00E12271">
      <w:pPr>
        <w:ind w:firstLine="709"/>
        <w:jc w:val="both"/>
        <w:rPr>
          <w:rFonts w:ascii="Times New Roman" w:hAnsi="Times New Roman" w:cs="Times New Roman"/>
        </w:rPr>
      </w:pPr>
    </w:p>
    <w:p w14:paraId="3F23DDF4" w14:textId="6CBEB3DD" w:rsidR="00A01FD4" w:rsidRDefault="005E5B06" w:rsidP="005E5B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0715C0" wp14:editId="071FF126">
            <wp:extent cx="5894182" cy="1365549"/>
            <wp:effectExtent l="38100" t="19050" r="49530" b="8255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14:paraId="27EA809E" w14:textId="77777777" w:rsidR="00BD054F" w:rsidRDefault="00BD054F" w:rsidP="00BD054F">
      <w:pPr>
        <w:ind w:firstLine="709"/>
        <w:jc w:val="both"/>
        <w:rPr>
          <w:rFonts w:ascii="Times New Roman" w:hAnsi="Times New Roman" w:cs="Times New Roman"/>
        </w:rPr>
      </w:pPr>
    </w:p>
    <w:p w14:paraId="0DEDE4B6" w14:textId="7A6BC6B2" w:rsidR="00BD054F" w:rsidRDefault="00BD054F" w:rsidP="00BD054F">
      <w:pPr>
        <w:ind w:firstLine="709"/>
        <w:jc w:val="both"/>
        <w:rPr>
          <w:rFonts w:ascii="Times New Roman" w:hAnsi="Times New Roman" w:cs="Times New Roman"/>
        </w:rPr>
      </w:pPr>
      <w:r w:rsidRPr="00CC4CAB">
        <w:rPr>
          <w:rFonts w:ascii="Times New Roman" w:hAnsi="Times New Roman" w:cs="Times New Roman"/>
        </w:rPr>
        <w:t xml:space="preserve">Пресечение фактов системной коррупции остается одним из приоритетных задач в деятельности </w:t>
      </w:r>
      <w:r>
        <w:rPr>
          <w:rFonts w:ascii="Times New Roman" w:hAnsi="Times New Roman" w:cs="Times New Roman"/>
        </w:rPr>
        <w:t>Антикоррупционной службы</w:t>
      </w:r>
      <w:r w:rsidRPr="00CC4CAB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2018 год</w:t>
      </w:r>
      <w:r w:rsidRPr="00CC4CAB">
        <w:rPr>
          <w:rFonts w:ascii="Times New Roman" w:hAnsi="Times New Roman" w:cs="Times New Roman"/>
        </w:rPr>
        <w:t xml:space="preserve"> в этом направлении </w:t>
      </w:r>
      <w:r>
        <w:rPr>
          <w:rFonts w:ascii="Times New Roman" w:hAnsi="Times New Roman" w:cs="Times New Roman"/>
        </w:rPr>
        <w:t>было выявлено 87 таких фактов</w:t>
      </w:r>
      <w:r w:rsidRPr="00CC4CAB">
        <w:rPr>
          <w:rFonts w:ascii="Times New Roman" w:hAnsi="Times New Roman" w:cs="Times New Roman"/>
        </w:rPr>
        <w:t>.</w:t>
      </w:r>
    </w:p>
    <w:p w14:paraId="13B29DCB" w14:textId="18148925" w:rsidR="00BD054F" w:rsidRPr="00CC4CAB" w:rsidRDefault="00BD054F" w:rsidP="00BD054F">
      <w:pPr>
        <w:jc w:val="center"/>
        <w:rPr>
          <w:rFonts w:ascii="Times New Roman" w:hAnsi="Times New Roman" w:cs="Times New Roman"/>
        </w:rPr>
      </w:pPr>
      <w:r w:rsidRPr="00BD054F">
        <w:rPr>
          <w:rFonts w:ascii="Times New Roman" w:hAnsi="Times New Roman" w:cs="Times New Roman"/>
          <w:noProof/>
        </w:rPr>
        <w:drawing>
          <wp:inline distT="0" distB="0" distL="0" distR="0" wp14:anchorId="2BCEBDA0" wp14:editId="7651EACC">
            <wp:extent cx="4501252" cy="2532349"/>
            <wp:effectExtent l="0" t="0" r="0" b="8255"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627" cy="253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D8707" w14:textId="57B0D4C3" w:rsidR="00BD054F" w:rsidRPr="00CC4CAB" w:rsidRDefault="00BD054F" w:rsidP="00BD054F">
      <w:pPr>
        <w:ind w:firstLine="709"/>
        <w:jc w:val="both"/>
        <w:rPr>
          <w:rFonts w:ascii="Times New Roman" w:hAnsi="Times New Roman" w:cs="Times New Roman"/>
        </w:rPr>
      </w:pPr>
      <w:r w:rsidRPr="00CC4CAB">
        <w:rPr>
          <w:rFonts w:ascii="Times New Roman" w:hAnsi="Times New Roman" w:cs="Times New Roman"/>
        </w:rPr>
        <w:t xml:space="preserve">Наибольшее их количество пресечено в Карагандинской области, Алматинской, г. Астане, Акмолинской, Восточно-Казахстанской, </w:t>
      </w:r>
      <w:r w:rsidRPr="00CC4CAB">
        <w:rPr>
          <w:rFonts w:ascii="Times New Roman" w:hAnsi="Times New Roman" w:cs="Times New Roman"/>
        </w:rPr>
        <w:lastRenderedPageBreak/>
        <w:t xml:space="preserve">Костанайской, Атырауской, Западно-Казахстанской и Павлодарской областях. </w:t>
      </w:r>
    </w:p>
    <w:p w14:paraId="3D51ED69" w14:textId="1898639A" w:rsidR="00BD054F" w:rsidRPr="00CC4CAB" w:rsidRDefault="00BD054F" w:rsidP="00BD054F">
      <w:pPr>
        <w:ind w:firstLine="709"/>
        <w:jc w:val="both"/>
        <w:rPr>
          <w:rFonts w:ascii="Times New Roman" w:hAnsi="Times New Roman" w:cs="Times New Roman"/>
        </w:rPr>
      </w:pPr>
      <w:r w:rsidRPr="00CC4CAB">
        <w:rPr>
          <w:rFonts w:ascii="Times New Roman" w:hAnsi="Times New Roman" w:cs="Times New Roman"/>
        </w:rPr>
        <w:t>В рамках оперативного сопровождения реализации гос</w:t>
      </w:r>
      <w:r w:rsidR="00693EF5">
        <w:rPr>
          <w:rFonts w:ascii="Times New Roman" w:hAnsi="Times New Roman" w:cs="Times New Roman"/>
        </w:rPr>
        <w:t xml:space="preserve">ударственной </w:t>
      </w:r>
      <w:r w:rsidRPr="00CC4CAB">
        <w:rPr>
          <w:rFonts w:ascii="Times New Roman" w:hAnsi="Times New Roman" w:cs="Times New Roman"/>
        </w:rPr>
        <w:t xml:space="preserve">программ </w:t>
      </w:r>
      <w:r w:rsidR="000A2AC6">
        <w:rPr>
          <w:rFonts w:ascii="Times New Roman" w:hAnsi="Times New Roman" w:cs="Times New Roman"/>
        </w:rPr>
        <w:t xml:space="preserve">в 2018 году </w:t>
      </w:r>
      <w:r w:rsidR="00693EF5">
        <w:rPr>
          <w:rFonts w:ascii="Times New Roman" w:hAnsi="Times New Roman" w:cs="Times New Roman"/>
        </w:rPr>
        <w:t xml:space="preserve">Антикоррупционной службой </w:t>
      </w:r>
      <w:r w:rsidRPr="00CC4CAB">
        <w:rPr>
          <w:rFonts w:ascii="Times New Roman" w:hAnsi="Times New Roman" w:cs="Times New Roman"/>
        </w:rPr>
        <w:t>выявлено 234 коррупционных преступления (3</w:t>
      </w:r>
      <w:r w:rsidR="00693EF5">
        <w:rPr>
          <w:rFonts w:ascii="Times New Roman" w:hAnsi="Times New Roman" w:cs="Times New Roman"/>
        </w:rPr>
        <w:t>83</w:t>
      </w:r>
      <w:r w:rsidRPr="00CC4CAB">
        <w:rPr>
          <w:rFonts w:ascii="Times New Roman" w:hAnsi="Times New Roman" w:cs="Times New Roman"/>
        </w:rPr>
        <w:t xml:space="preserve"> в </w:t>
      </w:r>
      <w:r w:rsidR="000A2AC6">
        <w:rPr>
          <w:rFonts w:ascii="Times New Roman" w:hAnsi="Times New Roman" w:cs="Times New Roman"/>
        </w:rPr>
        <w:t>2017</w:t>
      </w:r>
      <w:r w:rsidRPr="00CC4CAB">
        <w:rPr>
          <w:rFonts w:ascii="Times New Roman" w:hAnsi="Times New Roman" w:cs="Times New Roman"/>
        </w:rPr>
        <w:t xml:space="preserve"> году).</w:t>
      </w:r>
    </w:p>
    <w:p w14:paraId="28721C6D" w14:textId="0B85EA18" w:rsidR="00E12271" w:rsidRDefault="00BD054F" w:rsidP="003D6CF7">
      <w:pPr>
        <w:ind w:firstLine="709"/>
        <w:jc w:val="both"/>
        <w:rPr>
          <w:rFonts w:ascii="Times New Roman" w:hAnsi="Times New Roman" w:cs="Times New Roman"/>
        </w:rPr>
      </w:pPr>
      <w:r w:rsidRPr="00CC4CAB">
        <w:rPr>
          <w:rFonts w:ascii="Times New Roman" w:hAnsi="Times New Roman" w:cs="Times New Roman"/>
        </w:rPr>
        <w:t xml:space="preserve">Наибольшее их количество приходится на программы «Развитие занятости и массового предпринимательства» (71), «Развитие регионов до 2020 года» (59), «Образования и науки» (34), «Нурлы жол» и «Нурлы жер» (34). За их совершение к уголовной ответственности привлекаются 133 лица (176).  </w:t>
      </w:r>
    </w:p>
    <w:p w14:paraId="7E37AB88" w14:textId="4816E519" w:rsidR="00A873E8" w:rsidRDefault="00A873E8" w:rsidP="001274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Органами прокуратуры в 2018 году было зарегистрировано </w:t>
      </w:r>
      <w:r w:rsidR="0011044A" w:rsidRPr="00F5542E">
        <w:rPr>
          <w:rFonts w:ascii="Times New Roman" w:hAnsi="Times New Roman" w:cs="Times New Roman"/>
        </w:rPr>
        <w:t xml:space="preserve">131 </w:t>
      </w:r>
      <w:r w:rsidR="0011044A">
        <w:rPr>
          <w:rFonts w:ascii="Times New Roman" w:hAnsi="Times New Roman" w:cs="Times New Roman"/>
        </w:rPr>
        <w:t>коррупционных правонарушения</w:t>
      </w:r>
      <w:r w:rsidR="008C4466">
        <w:rPr>
          <w:rFonts w:ascii="Times New Roman" w:hAnsi="Times New Roman" w:cs="Times New Roman"/>
        </w:rPr>
        <w:t>, что количественно больше итогов 2017 года (108)</w:t>
      </w:r>
      <w:r w:rsidR="0012743E">
        <w:rPr>
          <w:rFonts w:ascii="Times New Roman" w:hAnsi="Times New Roman" w:cs="Times New Roman"/>
        </w:rPr>
        <w:t>, но существенно меньше итогов 2016 года (232) и 2015 года (302)</w:t>
      </w:r>
      <w:r w:rsidR="008C4466">
        <w:rPr>
          <w:rFonts w:ascii="Times New Roman" w:hAnsi="Times New Roman" w:cs="Times New Roman"/>
        </w:rPr>
        <w:t>.</w:t>
      </w:r>
    </w:p>
    <w:p w14:paraId="1F3F6CC5" w14:textId="516C3AD1" w:rsidR="00265D9D" w:rsidRDefault="0076630C" w:rsidP="0012743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подавляющее большинство дел было связано с сотрудниками органов внутренних дел и прокуратуры.</w:t>
      </w:r>
    </w:p>
    <w:p w14:paraId="5F3C73FE" w14:textId="3A23C45C" w:rsidR="00265D9D" w:rsidRDefault="00265D9D" w:rsidP="00F5542E">
      <w:pPr>
        <w:ind w:firstLine="709"/>
        <w:jc w:val="both"/>
        <w:rPr>
          <w:rFonts w:ascii="Times New Roman" w:hAnsi="Times New Roman" w:cs="Times New Roman"/>
        </w:rPr>
      </w:pPr>
      <w:r w:rsidRPr="00265D9D">
        <w:rPr>
          <w:rFonts w:ascii="Times New Roman" w:hAnsi="Times New Roman" w:cs="Times New Roman"/>
        </w:rPr>
        <w:t xml:space="preserve">Следственными подразделениями </w:t>
      </w:r>
      <w:r w:rsidRPr="00221327">
        <w:rPr>
          <w:rFonts w:ascii="Times New Roman" w:hAnsi="Times New Roman" w:cs="Times New Roman"/>
          <w:b/>
        </w:rPr>
        <w:t>органов национальной безопасности</w:t>
      </w:r>
      <w:r w:rsidRPr="00265D9D">
        <w:rPr>
          <w:rFonts w:ascii="Times New Roman" w:hAnsi="Times New Roman" w:cs="Times New Roman"/>
        </w:rPr>
        <w:t>, в 2018 году проводилось досудебное расследование по 158 коррупционным преступлениям. Из них подавляющее большинство составляют факты получения взятки  – 54, дачи взятки  – 38 и злоупотребления должностными полномочиями  – 31.</w:t>
      </w:r>
      <w:r w:rsidR="00F5542E">
        <w:rPr>
          <w:rFonts w:ascii="Times New Roman" w:hAnsi="Times New Roman" w:cs="Times New Roman"/>
        </w:rPr>
        <w:t xml:space="preserve"> </w:t>
      </w:r>
      <w:r w:rsidRPr="00265D9D">
        <w:rPr>
          <w:rFonts w:ascii="Times New Roman" w:hAnsi="Times New Roman" w:cs="Times New Roman"/>
        </w:rPr>
        <w:t>85 уголовных дел о коррупционных преступлениях окончено производством с направлением в суд. По указанной категории уголовных дел вынесены обвинительные приговоры в отношении 59 ли</w:t>
      </w:r>
      <w:r w:rsidR="00221327">
        <w:rPr>
          <w:rFonts w:ascii="Times New Roman" w:hAnsi="Times New Roman" w:cs="Times New Roman"/>
        </w:rPr>
        <w:t>ц.</w:t>
      </w:r>
    </w:p>
    <w:p w14:paraId="0E7E43FB" w14:textId="7B01F317" w:rsidR="005F4510" w:rsidRDefault="00EA4A57" w:rsidP="00EA4A57">
      <w:pPr>
        <w:ind w:firstLine="709"/>
        <w:jc w:val="both"/>
        <w:rPr>
          <w:rFonts w:ascii="Times New Roman" w:hAnsi="Times New Roman" w:cs="Times New Roman"/>
        </w:rPr>
      </w:pPr>
      <w:r w:rsidRPr="009C4DC0">
        <w:rPr>
          <w:rFonts w:ascii="Times New Roman" w:hAnsi="Times New Roman" w:cs="Times New Roman"/>
          <w:b/>
        </w:rPr>
        <w:t>Министерством внутренних дел</w:t>
      </w:r>
      <w:r w:rsidRPr="00EA4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2018 году </w:t>
      </w:r>
      <w:r w:rsidRPr="00EA4A57">
        <w:rPr>
          <w:rFonts w:ascii="Times New Roman" w:hAnsi="Times New Roman" w:cs="Times New Roman"/>
        </w:rPr>
        <w:t>зарегистрировано 271 (</w:t>
      </w:r>
      <w:r>
        <w:rPr>
          <w:rFonts w:ascii="Times New Roman" w:hAnsi="Times New Roman" w:cs="Times New Roman"/>
        </w:rPr>
        <w:t xml:space="preserve">в 2017 году - </w:t>
      </w:r>
      <w:r w:rsidRPr="00EA4A57">
        <w:rPr>
          <w:rFonts w:ascii="Times New Roman" w:hAnsi="Times New Roman" w:cs="Times New Roman"/>
        </w:rPr>
        <w:t>274, -</w:t>
      </w:r>
      <w:r w:rsidR="00551879">
        <w:rPr>
          <w:rFonts w:ascii="Times New Roman" w:hAnsi="Times New Roman" w:cs="Times New Roman"/>
        </w:rPr>
        <w:t xml:space="preserve"> </w:t>
      </w:r>
      <w:r w:rsidRPr="00EA4A57">
        <w:rPr>
          <w:rFonts w:ascii="Times New Roman" w:hAnsi="Times New Roman" w:cs="Times New Roman"/>
        </w:rPr>
        <w:t>1,1%)</w:t>
      </w:r>
      <w:r>
        <w:rPr>
          <w:rFonts w:ascii="Times New Roman" w:hAnsi="Times New Roman" w:cs="Times New Roman"/>
        </w:rPr>
        <w:t xml:space="preserve"> </w:t>
      </w:r>
      <w:r w:rsidRPr="00EA4A57">
        <w:rPr>
          <w:rFonts w:ascii="Times New Roman" w:hAnsi="Times New Roman" w:cs="Times New Roman"/>
        </w:rPr>
        <w:t>коррупционных</w:t>
      </w:r>
      <w:r w:rsidR="00551879">
        <w:rPr>
          <w:rFonts w:ascii="Times New Roman" w:hAnsi="Times New Roman" w:cs="Times New Roman"/>
        </w:rPr>
        <w:t xml:space="preserve"> преступления</w:t>
      </w:r>
      <w:r w:rsidRPr="00EA4A57">
        <w:rPr>
          <w:rFonts w:ascii="Times New Roman" w:hAnsi="Times New Roman" w:cs="Times New Roman"/>
        </w:rPr>
        <w:t xml:space="preserve">, </w:t>
      </w:r>
      <w:r w:rsidRPr="009C4DC0">
        <w:rPr>
          <w:rFonts w:ascii="Times New Roman" w:hAnsi="Times New Roman" w:cs="Times New Roman"/>
          <w:b/>
        </w:rPr>
        <w:t>Комитетом национальной безопасности</w:t>
      </w:r>
      <w:r w:rsidRPr="00EA4A57">
        <w:rPr>
          <w:rFonts w:ascii="Times New Roman" w:hAnsi="Times New Roman" w:cs="Times New Roman"/>
        </w:rPr>
        <w:t xml:space="preserve"> -</w:t>
      </w:r>
      <w:r w:rsidR="00551879">
        <w:rPr>
          <w:rFonts w:ascii="Times New Roman" w:hAnsi="Times New Roman" w:cs="Times New Roman"/>
        </w:rPr>
        <w:t xml:space="preserve"> </w:t>
      </w:r>
      <w:r w:rsidRPr="00EA4A57">
        <w:rPr>
          <w:rFonts w:ascii="Times New Roman" w:hAnsi="Times New Roman" w:cs="Times New Roman"/>
        </w:rPr>
        <w:t>158</w:t>
      </w:r>
      <w:r>
        <w:rPr>
          <w:rFonts w:ascii="Times New Roman" w:hAnsi="Times New Roman" w:cs="Times New Roman"/>
        </w:rPr>
        <w:t xml:space="preserve"> </w:t>
      </w:r>
      <w:r w:rsidRPr="00EA4A57">
        <w:rPr>
          <w:rFonts w:ascii="Times New Roman" w:hAnsi="Times New Roman" w:cs="Times New Roman"/>
        </w:rPr>
        <w:t xml:space="preserve">(150, +5,3%), </w:t>
      </w:r>
      <w:r w:rsidRPr="009C4DC0">
        <w:rPr>
          <w:rFonts w:ascii="Times New Roman" w:hAnsi="Times New Roman" w:cs="Times New Roman"/>
          <w:b/>
        </w:rPr>
        <w:t>Комитетом государственных доходов Министерства финансов</w:t>
      </w:r>
      <w:r>
        <w:rPr>
          <w:rFonts w:ascii="Times New Roman" w:hAnsi="Times New Roman" w:cs="Times New Roman"/>
        </w:rPr>
        <w:t xml:space="preserve"> </w:t>
      </w:r>
      <w:r w:rsidRPr="00EA4A57">
        <w:rPr>
          <w:rFonts w:ascii="Times New Roman" w:hAnsi="Times New Roman" w:cs="Times New Roman"/>
        </w:rPr>
        <w:t>- 71 (38, +86,8%).</w:t>
      </w:r>
      <w:r>
        <w:rPr>
          <w:rFonts w:ascii="Times New Roman" w:hAnsi="Times New Roman" w:cs="Times New Roman"/>
        </w:rPr>
        <w:t xml:space="preserve"> </w:t>
      </w:r>
      <w:r w:rsidRPr="00EA4A57">
        <w:rPr>
          <w:rFonts w:ascii="Times New Roman" w:hAnsi="Times New Roman" w:cs="Times New Roman"/>
        </w:rPr>
        <w:t>Из общего количества коррупционных преступлений 131</w:t>
      </w:r>
      <w:r>
        <w:rPr>
          <w:rFonts w:ascii="Times New Roman" w:hAnsi="Times New Roman" w:cs="Times New Roman"/>
        </w:rPr>
        <w:t xml:space="preserve"> </w:t>
      </w:r>
      <w:r w:rsidRPr="00EA4A57">
        <w:rPr>
          <w:rFonts w:ascii="Times New Roman" w:hAnsi="Times New Roman" w:cs="Times New Roman"/>
        </w:rPr>
        <w:t xml:space="preserve">(108, +21,3%) зарегистрированы в ЕРДР </w:t>
      </w:r>
      <w:r w:rsidRPr="009C4DC0">
        <w:rPr>
          <w:rFonts w:ascii="Times New Roman" w:hAnsi="Times New Roman" w:cs="Times New Roman"/>
          <w:b/>
        </w:rPr>
        <w:t>органами прокуратуры</w:t>
      </w:r>
      <w:r w:rsidRPr="00EA4A57">
        <w:rPr>
          <w:rFonts w:ascii="Times New Roman" w:hAnsi="Times New Roman" w:cs="Times New Roman"/>
        </w:rPr>
        <w:t>.</w:t>
      </w:r>
    </w:p>
    <w:p w14:paraId="23DEC913" w14:textId="1040D4AF" w:rsidR="00112543" w:rsidRPr="00EA4A57" w:rsidRDefault="00112543" w:rsidP="00843AE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 коррупционных преступления зарегистрированы </w:t>
      </w:r>
      <w:r w:rsidR="00843AEC">
        <w:rPr>
          <w:rFonts w:ascii="Times New Roman" w:hAnsi="Times New Roman" w:cs="Times New Roman"/>
        </w:rPr>
        <w:t>военно-следственными подразделениями (</w:t>
      </w:r>
      <w:r w:rsidR="00843AEC" w:rsidRPr="00843AEC">
        <w:rPr>
          <w:rFonts w:ascii="Times New Roman" w:hAnsi="Times New Roman" w:cs="Times New Roman"/>
        </w:rPr>
        <w:t xml:space="preserve">Военно-следственный департамент МВД </w:t>
      </w:r>
      <w:r w:rsidR="00843AEC">
        <w:rPr>
          <w:rFonts w:ascii="Times New Roman" w:hAnsi="Times New Roman" w:cs="Times New Roman"/>
        </w:rPr>
        <w:t>–</w:t>
      </w:r>
      <w:r w:rsidR="00843AEC" w:rsidRPr="00843AEC">
        <w:rPr>
          <w:rFonts w:ascii="Times New Roman" w:hAnsi="Times New Roman" w:cs="Times New Roman"/>
        </w:rPr>
        <w:t xml:space="preserve"> 17</w:t>
      </w:r>
      <w:r w:rsidR="00843AEC">
        <w:rPr>
          <w:rFonts w:ascii="Times New Roman" w:hAnsi="Times New Roman" w:cs="Times New Roman"/>
        </w:rPr>
        <w:t xml:space="preserve">, </w:t>
      </w:r>
      <w:r w:rsidR="00843AEC" w:rsidRPr="00843AEC">
        <w:rPr>
          <w:rFonts w:ascii="Times New Roman" w:hAnsi="Times New Roman" w:cs="Times New Roman"/>
        </w:rPr>
        <w:t xml:space="preserve">военная полиция КНБ </w:t>
      </w:r>
      <w:r w:rsidR="00843AEC">
        <w:rPr>
          <w:rFonts w:ascii="Times New Roman" w:hAnsi="Times New Roman" w:cs="Times New Roman"/>
        </w:rPr>
        <w:t>–</w:t>
      </w:r>
      <w:r w:rsidR="00843AEC" w:rsidRPr="00843AEC">
        <w:rPr>
          <w:rFonts w:ascii="Times New Roman" w:hAnsi="Times New Roman" w:cs="Times New Roman"/>
        </w:rPr>
        <w:t xml:space="preserve"> 1</w:t>
      </w:r>
      <w:r w:rsidR="00843AEC">
        <w:rPr>
          <w:rFonts w:ascii="Times New Roman" w:hAnsi="Times New Roman" w:cs="Times New Roman"/>
        </w:rPr>
        <w:t xml:space="preserve">, </w:t>
      </w:r>
      <w:r w:rsidR="00843AEC" w:rsidRPr="00843AEC">
        <w:rPr>
          <w:rFonts w:ascii="Times New Roman" w:hAnsi="Times New Roman" w:cs="Times New Roman"/>
        </w:rPr>
        <w:t xml:space="preserve">пограничная служба КНБ </w:t>
      </w:r>
      <w:r w:rsidR="00843AEC">
        <w:rPr>
          <w:rFonts w:ascii="Times New Roman" w:hAnsi="Times New Roman" w:cs="Times New Roman"/>
        </w:rPr>
        <w:t>–</w:t>
      </w:r>
      <w:r w:rsidR="00843AEC" w:rsidRPr="00843AEC">
        <w:rPr>
          <w:rFonts w:ascii="Times New Roman" w:hAnsi="Times New Roman" w:cs="Times New Roman"/>
        </w:rPr>
        <w:t xml:space="preserve"> 1</w:t>
      </w:r>
      <w:r w:rsidR="00843AEC">
        <w:rPr>
          <w:rFonts w:ascii="Times New Roman" w:hAnsi="Times New Roman" w:cs="Times New Roman"/>
        </w:rPr>
        <w:t xml:space="preserve">, </w:t>
      </w:r>
      <w:r w:rsidR="00340746">
        <w:rPr>
          <w:rFonts w:ascii="Times New Roman" w:hAnsi="Times New Roman" w:cs="Times New Roman"/>
        </w:rPr>
        <w:t>ВС</w:t>
      </w:r>
      <w:r w:rsidR="00843AEC" w:rsidRPr="00843AEC">
        <w:rPr>
          <w:rFonts w:ascii="Times New Roman" w:hAnsi="Times New Roman" w:cs="Times New Roman"/>
        </w:rPr>
        <w:t xml:space="preserve"> МО - 1</w:t>
      </w:r>
      <w:r w:rsidR="00843AEC">
        <w:rPr>
          <w:rFonts w:ascii="Times New Roman" w:hAnsi="Times New Roman" w:cs="Times New Roman"/>
        </w:rPr>
        <w:t>).</w:t>
      </w:r>
    </w:p>
    <w:p w14:paraId="6C69F5A1" w14:textId="77777777" w:rsidR="00EA4A57" w:rsidRDefault="00EA4A57" w:rsidP="005F4510">
      <w:pPr>
        <w:jc w:val="center"/>
        <w:rPr>
          <w:rFonts w:ascii="Times New Roman" w:hAnsi="Times New Roman" w:cs="Times New Roman"/>
          <w:sz w:val="24"/>
        </w:rPr>
      </w:pPr>
    </w:p>
    <w:p w14:paraId="1D029D66" w14:textId="77777777" w:rsidR="005F4510" w:rsidRPr="00340746" w:rsidRDefault="005F4510" w:rsidP="005F4510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746">
        <w:rPr>
          <w:rFonts w:ascii="Times New Roman" w:hAnsi="Times New Roman" w:cs="Times New Roman"/>
          <w:sz w:val="20"/>
          <w:szCs w:val="20"/>
        </w:rPr>
        <w:t xml:space="preserve">Сведения о количестве зарегистрированных коррупционных преступлениях </w:t>
      </w:r>
    </w:p>
    <w:p w14:paraId="3FA6859A" w14:textId="085D01CA" w:rsidR="005F4510" w:rsidRPr="00340746" w:rsidRDefault="005F4510" w:rsidP="005F4510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746">
        <w:rPr>
          <w:rFonts w:ascii="Times New Roman" w:hAnsi="Times New Roman" w:cs="Times New Roman"/>
          <w:sz w:val="20"/>
          <w:szCs w:val="20"/>
        </w:rPr>
        <w:t>в 2017-2018 гг.</w:t>
      </w:r>
    </w:p>
    <w:p w14:paraId="60BFC7DF" w14:textId="77777777" w:rsidR="00843AEC" w:rsidRPr="005F4510" w:rsidRDefault="00843AEC" w:rsidP="005F4510">
      <w:pPr>
        <w:jc w:val="center"/>
        <w:rPr>
          <w:rFonts w:ascii="Times New Roman" w:hAnsi="Times New Roman" w:cs="Times New Roman"/>
          <w:sz w:val="24"/>
        </w:rPr>
      </w:pPr>
    </w:p>
    <w:p w14:paraId="44B79B47" w14:textId="72480FAA" w:rsidR="005F4510" w:rsidRPr="0011044A" w:rsidRDefault="004C32BA" w:rsidP="005F4510">
      <w:pPr>
        <w:jc w:val="center"/>
        <w:rPr>
          <w:rFonts w:ascii="Times New Roman" w:hAnsi="Times New Roman" w:cs="Times New Roman"/>
          <w:color w:val="FF0000"/>
        </w:rPr>
      </w:pPr>
      <w:r>
        <w:rPr>
          <w:noProof/>
        </w:rPr>
        <w:drawing>
          <wp:inline distT="0" distB="0" distL="0" distR="0" wp14:anchorId="518DD3C9" wp14:editId="2C845DA3">
            <wp:extent cx="5783327" cy="1473457"/>
            <wp:effectExtent l="0" t="0" r="33655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22B04785" w14:textId="77777777" w:rsidR="005F4510" w:rsidRDefault="005F4510" w:rsidP="00C476D9">
      <w:pPr>
        <w:ind w:firstLine="709"/>
        <w:jc w:val="both"/>
        <w:rPr>
          <w:rFonts w:ascii="Times New Roman" w:hAnsi="Times New Roman" w:cs="Times New Roman"/>
          <w:b/>
        </w:rPr>
      </w:pPr>
    </w:p>
    <w:p w14:paraId="73338BCC" w14:textId="72A21F28" w:rsidR="00C476D9" w:rsidRPr="00C476D9" w:rsidRDefault="00E12271" w:rsidP="00C476D9">
      <w:pPr>
        <w:ind w:firstLine="709"/>
        <w:jc w:val="both"/>
        <w:rPr>
          <w:rFonts w:ascii="Times New Roman" w:hAnsi="Times New Roman" w:cs="Times New Roman"/>
        </w:rPr>
      </w:pPr>
      <w:r w:rsidRPr="00973C92">
        <w:rPr>
          <w:rFonts w:ascii="Times New Roman" w:hAnsi="Times New Roman" w:cs="Times New Roman"/>
          <w:b/>
        </w:rPr>
        <w:lastRenderedPageBreak/>
        <w:t>Судами Республики</w:t>
      </w:r>
      <w:r w:rsidRPr="00E825AC">
        <w:rPr>
          <w:rFonts w:ascii="Times New Roman" w:hAnsi="Times New Roman" w:cs="Times New Roman"/>
        </w:rPr>
        <w:t xml:space="preserve"> </w:t>
      </w:r>
      <w:r w:rsidRPr="00C476D9">
        <w:rPr>
          <w:rFonts w:ascii="Times New Roman" w:hAnsi="Times New Roman" w:cs="Times New Roman"/>
        </w:rPr>
        <w:t xml:space="preserve">за </w:t>
      </w:r>
      <w:r w:rsidR="00973C92" w:rsidRPr="00C476D9">
        <w:rPr>
          <w:rFonts w:ascii="Times New Roman" w:hAnsi="Times New Roman" w:cs="Times New Roman"/>
        </w:rPr>
        <w:t>2018 год</w:t>
      </w:r>
      <w:r w:rsidRPr="00E825AC">
        <w:rPr>
          <w:rFonts w:ascii="Times New Roman" w:hAnsi="Times New Roman" w:cs="Times New Roman"/>
        </w:rPr>
        <w:t xml:space="preserve"> по коррупционным преступлениям осуждено </w:t>
      </w:r>
      <w:r w:rsidR="00BF1B3E">
        <w:rPr>
          <w:rFonts w:ascii="Times New Roman" w:hAnsi="Times New Roman" w:cs="Times New Roman"/>
        </w:rPr>
        <w:t>1079</w:t>
      </w:r>
      <w:r w:rsidRPr="00E825AC">
        <w:rPr>
          <w:rFonts w:ascii="Times New Roman" w:hAnsi="Times New Roman" w:cs="Times New Roman"/>
        </w:rPr>
        <w:t xml:space="preserve"> (за 2014</w:t>
      </w:r>
      <w:r w:rsidR="00577A4A">
        <w:rPr>
          <w:rFonts w:ascii="Times New Roman" w:hAnsi="Times New Roman" w:cs="Times New Roman"/>
        </w:rPr>
        <w:t xml:space="preserve"> </w:t>
      </w:r>
      <w:r w:rsidRPr="00E825AC">
        <w:rPr>
          <w:rFonts w:ascii="Times New Roman" w:hAnsi="Times New Roman" w:cs="Times New Roman"/>
        </w:rPr>
        <w:t>г. - 1031, 2015</w:t>
      </w:r>
      <w:r w:rsidR="00577A4A">
        <w:rPr>
          <w:rFonts w:ascii="Times New Roman" w:hAnsi="Times New Roman" w:cs="Times New Roman"/>
        </w:rPr>
        <w:t xml:space="preserve"> </w:t>
      </w:r>
      <w:r w:rsidRPr="00E825AC">
        <w:rPr>
          <w:rFonts w:ascii="Times New Roman" w:hAnsi="Times New Roman" w:cs="Times New Roman"/>
        </w:rPr>
        <w:t>г. - 760, 2016</w:t>
      </w:r>
      <w:r w:rsidR="00577A4A">
        <w:rPr>
          <w:rFonts w:ascii="Times New Roman" w:hAnsi="Times New Roman" w:cs="Times New Roman"/>
        </w:rPr>
        <w:t xml:space="preserve"> </w:t>
      </w:r>
      <w:r w:rsidRPr="00E825AC">
        <w:rPr>
          <w:rFonts w:ascii="Times New Roman" w:hAnsi="Times New Roman" w:cs="Times New Roman"/>
        </w:rPr>
        <w:t>г.- 903, 2017</w:t>
      </w:r>
      <w:r w:rsidR="00577A4A">
        <w:rPr>
          <w:rFonts w:ascii="Times New Roman" w:hAnsi="Times New Roman" w:cs="Times New Roman"/>
        </w:rPr>
        <w:t xml:space="preserve"> </w:t>
      </w:r>
      <w:r w:rsidRPr="00E825AC">
        <w:rPr>
          <w:rFonts w:ascii="Times New Roman" w:hAnsi="Times New Roman" w:cs="Times New Roman"/>
        </w:rPr>
        <w:t>г. -</w:t>
      </w:r>
      <w:r w:rsidR="00577A4A">
        <w:rPr>
          <w:rFonts w:ascii="Times New Roman" w:hAnsi="Times New Roman" w:cs="Times New Roman"/>
        </w:rPr>
        <w:t xml:space="preserve"> </w:t>
      </w:r>
      <w:r w:rsidRPr="00E825AC">
        <w:rPr>
          <w:rFonts w:ascii="Times New Roman" w:hAnsi="Times New Roman" w:cs="Times New Roman"/>
        </w:rPr>
        <w:t xml:space="preserve">1001) лиц, </w:t>
      </w:r>
      <w:r w:rsidR="00C476D9" w:rsidRPr="00C476D9">
        <w:rPr>
          <w:rFonts w:ascii="Times New Roman" w:hAnsi="Times New Roman" w:cs="Times New Roman"/>
        </w:rPr>
        <w:t>среди них 285 сотрудников органо</w:t>
      </w:r>
      <w:r w:rsidR="00C476D9">
        <w:rPr>
          <w:rFonts w:ascii="Times New Roman" w:hAnsi="Times New Roman" w:cs="Times New Roman"/>
        </w:rPr>
        <w:t>в внутренних дел (без учета Нацг</w:t>
      </w:r>
      <w:r w:rsidR="00C476D9" w:rsidRPr="00C476D9">
        <w:rPr>
          <w:rFonts w:ascii="Times New Roman" w:hAnsi="Times New Roman" w:cs="Times New Roman"/>
        </w:rPr>
        <w:t xml:space="preserve">вардии, КУИС, КЧС), 73 - </w:t>
      </w:r>
      <w:r w:rsidR="00C476D9">
        <w:rPr>
          <w:rFonts w:ascii="Times New Roman" w:hAnsi="Times New Roman" w:cs="Times New Roman"/>
        </w:rPr>
        <w:t>КГД</w:t>
      </w:r>
      <w:r w:rsidR="00C476D9" w:rsidRPr="00C476D9">
        <w:rPr>
          <w:rFonts w:ascii="Times New Roman" w:hAnsi="Times New Roman" w:cs="Times New Roman"/>
        </w:rPr>
        <w:t xml:space="preserve">, 34 - </w:t>
      </w:r>
      <w:r w:rsidR="00C476D9">
        <w:rPr>
          <w:rFonts w:ascii="Times New Roman" w:hAnsi="Times New Roman" w:cs="Times New Roman"/>
        </w:rPr>
        <w:t>КУИС</w:t>
      </w:r>
      <w:r w:rsidR="00C476D9" w:rsidRPr="00C476D9">
        <w:rPr>
          <w:rFonts w:ascii="Times New Roman" w:hAnsi="Times New Roman" w:cs="Times New Roman"/>
        </w:rPr>
        <w:t xml:space="preserve"> МВД, 222 -</w:t>
      </w:r>
      <w:r w:rsidR="00C476D9">
        <w:rPr>
          <w:rFonts w:ascii="Times New Roman" w:hAnsi="Times New Roman" w:cs="Times New Roman"/>
        </w:rPr>
        <w:t xml:space="preserve"> </w:t>
      </w:r>
      <w:r w:rsidR="00C476D9" w:rsidRPr="00C476D9">
        <w:rPr>
          <w:rFonts w:ascii="Times New Roman" w:hAnsi="Times New Roman" w:cs="Times New Roman"/>
        </w:rPr>
        <w:t>служащих акиматов и их структурных подразделений, 23 - акимов.</w:t>
      </w:r>
    </w:p>
    <w:p w14:paraId="26CCE5F4" w14:textId="698092F5" w:rsidR="00C476D9" w:rsidRPr="00C476D9" w:rsidRDefault="00C476D9" w:rsidP="00C476D9">
      <w:pPr>
        <w:ind w:firstLine="709"/>
        <w:jc w:val="both"/>
        <w:rPr>
          <w:rFonts w:ascii="Times New Roman" w:hAnsi="Times New Roman" w:cs="Times New Roman"/>
        </w:rPr>
      </w:pPr>
      <w:r w:rsidRPr="00C476D9">
        <w:rPr>
          <w:rFonts w:ascii="Times New Roman" w:hAnsi="Times New Roman" w:cs="Times New Roman"/>
        </w:rPr>
        <w:t>Лишение свободы назначено 290 лицам или 26,9% от общего числа осужденных.</w:t>
      </w:r>
      <w:r>
        <w:rPr>
          <w:rFonts w:ascii="Times New Roman" w:hAnsi="Times New Roman" w:cs="Times New Roman"/>
        </w:rPr>
        <w:t xml:space="preserve"> </w:t>
      </w:r>
      <w:r w:rsidRPr="00C476D9">
        <w:rPr>
          <w:rFonts w:ascii="Times New Roman" w:hAnsi="Times New Roman" w:cs="Times New Roman"/>
        </w:rPr>
        <w:t>В качестве основной меры наказания штраф назначен 523 лицам или 48,5%.</w:t>
      </w:r>
    </w:p>
    <w:p w14:paraId="1D9E8754" w14:textId="5B92E3DD" w:rsidR="00C476D9" w:rsidRPr="00C476D9" w:rsidRDefault="00C476D9" w:rsidP="00C476D9">
      <w:pPr>
        <w:ind w:firstLine="709"/>
        <w:jc w:val="both"/>
        <w:rPr>
          <w:rFonts w:ascii="Times New Roman" w:hAnsi="Times New Roman" w:cs="Times New Roman"/>
        </w:rPr>
      </w:pPr>
      <w:r w:rsidRPr="00C476D9">
        <w:rPr>
          <w:rFonts w:ascii="Times New Roman" w:hAnsi="Times New Roman" w:cs="Times New Roman"/>
        </w:rPr>
        <w:t xml:space="preserve">Ограничение свободы применено в отношении 204 лиц или 18,9%, отсрочка отбывания наказания - 19 лиц или 1,8%. </w:t>
      </w:r>
    </w:p>
    <w:p w14:paraId="65BA5224" w14:textId="052931A7" w:rsidR="00C476D9" w:rsidRPr="00C476D9" w:rsidRDefault="00C476D9" w:rsidP="00C476D9">
      <w:pPr>
        <w:ind w:firstLine="709"/>
        <w:jc w:val="both"/>
        <w:rPr>
          <w:rFonts w:ascii="Times New Roman" w:hAnsi="Times New Roman" w:cs="Times New Roman"/>
        </w:rPr>
      </w:pPr>
      <w:r w:rsidRPr="00C476D9">
        <w:rPr>
          <w:rFonts w:ascii="Times New Roman" w:hAnsi="Times New Roman" w:cs="Times New Roman"/>
        </w:rPr>
        <w:t>Число осужденных, освобожденных по приговору от уголовной ответственности и наказания, составило 35 лиц или 3,2%.</w:t>
      </w:r>
    </w:p>
    <w:p w14:paraId="37EE2ADC" w14:textId="4E564675" w:rsidR="00C476D9" w:rsidRPr="00C476D9" w:rsidRDefault="00C476D9" w:rsidP="00C476D9">
      <w:pPr>
        <w:ind w:firstLine="709"/>
        <w:jc w:val="both"/>
        <w:rPr>
          <w:rFonts w:ascii="Times New Roman" w:hAnsi="Times New Roman" w:cs="Times New Roman"/>
        </w:rPr>
      </w:pPr>
      <w:r w:rsidRPr="00C476D9">
        <w:rPr>
          <w:rFonts w:ascii="Times New Roman" w:hAnsi="Times New Roman" w:cs="Times New Roman"/>
        </w:rPr>
        <w:t>Кроме того, 1 004 или 93,0% лица лишены права занимать определенную должность или заниматься определенной деятельностью, 298 лица или 27,6% лишены специального, воинского или почетного звания, классного чина, дипломатического ранга, квалификационного класса и государственных наград.</w:t>
      </w:r>
    </w:p>
    <w:p w14:paraId="46EF1675" w14:textId="63B621AD" w:rsidR="00C476D9" w:rsidRPr="00C476D9" w:rsidRDefault="00C476D9" w:rsidP="00C476D9">
      <w:pPr>
        <w:ind w:firstLine="709"/>
        <w:jc w:val="both"/>
        <w:rPr>
          <w:rFonts w:ascii="Times New Roman" w:hAnsi="Times New Roman" w:cs="Times New Roman"/>
        </w:rPr>
      </w:pPr>
      <w:r w:rsidRPr="00C476D9">
        <w:rPr>
          <w:rFonts w:ascii="Times New Roman" w:hAnsi="Times New Roman" w:cs="Times New Roman"/>
        </w:rPr>
        <w:t>В отношении 93 лиц или 8,6% применена конфискация имущества.</w:t>
      </w:r>
    </w:p>
    <w:p w14:paraId="4391D088" w14:textId="0EC9EA70" w:rsidR="00963EBE" w:rsidRDefault="00963EBE" w:rsidP="00C476D9">
      <w:pPr>
        <w:ind w:firstLine="709"/>
        <w:jc w:val="both"/>
        <w:rPr>
          <w:rFonts w:ascii="Times New Roman" w:hAnsi="Times New Roman" w:cs="Times New Roman"/>
        </w:rPr>
      </w:pPr>
    </w:p>
    <w:p w14:paraId="113E4498" w14:textId="7F54979B" w:rsidR="00963EBE" w:rsidRDefault="00A1360C" w:rsidP="00963E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491F66" wp14:editId="4B185A26">
            <wp:extent cx="5943488" cy="1928084"/>
            <wp:effectExtent l="0" t="0" r="26035" b="2794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7EE2937C" w14:textId="77777777" w:rsidR="00E12271" w:rsidRDefault="00E12271" w:rsidP="00E12271">
      <w:pPr>
        <w:jc w:val="both"/>
        <w:rPr>
          <w:rFonts w:ascii="Times New Roman" w:hAnsi="Times New Roman" w:cs="Times New Roman"/>
        </w:rPr>
      </w:pPr>
    </w:p>
    <w:p w14:paraId="3A0EAAD1" w14:textId="77777777" w:rsidR="007D39F2" w:rsidRDefault="00041B52" w:rsidP="00E12271">
      <w:pPr>
        <w:ind w:firstLine="709"/>
        <w:jc w:val="both"/>
        <w:rPr>
          <w:rFonts w:ascii="Times New Roman" w:hAnsi="Times New Roman" w:cs="Times New Roman"/>
        </w:rPr>
      </w:pPr>
      <w:r w:rsidRPr="00041B52">
        <w:rPr>
          <w:rFonts w:ascii="Times New Roman" w:hAnsi="Times New Roman" w:cs="Times New Roman"/>
        </w:rPr>
        <w:t>Т</w:t>
      </w:r>
      <w:r w:rsidR="00A33ED2" w:rsidRPr="00041B52">
        <w:rPr>
          <w:rFonts w:ascii="Times New Roman" w:hAnsi="Times New Roman" w:cs="Times New Roman"/>
        </w:rPr>
        <w:t>аким</w:t>
      </w:r>
      <w:r>
        <w:rPr>
          <w:rFonts w:ascii="Times New Roman" w:hAnsi="Times New Roman" w:cs="Times New Roman"/>
        </w:rPr>
        <w:t xml:space="preserve"> образом, анализ статистических данных показа</w:t>
      </w:r>
      <w:r w:rsidR="00B10639">
        <w:rPr>
          <w:rFonts w:ascii="Times New Roman" w:hAnsi="Times New Roman" w:cs="Times New Roman"/>
        </w:rPr>
        <w:t xml:space="preserve">телей коррупционной преступности </w:t>
      </w:r>
      <w:r w:rsidR="00740AE3">
        <w:rPr>
          <w:rFonts w:ascii="Times New Roman" w:hAnsi="Times New Roman" w:cs="Times New Roman"/>
        </w:rPr>
        <w:t xml:space="preserve">в Казахстане показывает наметившуюся тенденцию снижения коррупционных проявлений за последний трехлетний период. </w:t>
      </w:r>
    </w:p>
    <w:p w14:paraId="36B09188" w14:textId="3D453597" w:rsidR="00B22DE5" w:rsidRDefault="00B22DE5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видовом составе коррупционных правонарушений взяточничество и хищение продолжают составлять значительную долю</w:t>
      </w:r>
      <w:r w:rsidRPr="00074AB5">
        <w:rPr>
          <w:rFonts w:ascii="Times New Roman" w:hAnsi="Times New Roman" w:cs="Times New Roman"/>
        </w:rPr>
        <w:t>.</w:t>
      </w:r>
    </w:p>
    <w:p w14:paraId="46BD13F6" w14:textId="50553DD0" w:rsidR="007D39F2" w:rsidRDefault="00B22DE5" w:rsidP="00B22DE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</w:t>
      </w:r>
      <w:r w:rsidR="00D808AB">
        <w:rPr>
          <w:rFonts w:ascii="Times New Roman" w:hAnsi="Times New Roman" w:cs="Times New Roman"/>
        </w:rPr>
        <w:t xml:space="preserve"> на фоне тренда на снижение бытовой коррупции в 2018 году явственно прослеживается </w:t>
      </w:r>
      <w:r>
        <w:rPr>
          <w:rFonts w:ascii="Times New Roman" w:hAnsi="Times New Roman" w:cs="Times New Roman"/>
        </w:rPr>
        <w:t>тенденция усиления</w:t>
      </w:r>
      <w:r w:rsidR="00D808AB">
        <w:rPr>
          <w:rFonts w:ascii="Times New Roman" w:hAnsi="Times New Roman" w:cs="Times New Roman"/>
        </w:rPr>
        <w:t xml:space="preserve"> темпов борьбы с верхушечной коррупцией, что является ответом на призыв Президента Казахстана – Лидера Нации Н.А.Назарбаева вести бескомпромиссную и беспощадную борьбу с коррупцией, не взирая на лица.</w:t>
      </w:r>
    </w:p>
    <w:p w14:paraId="68103ABD" w14:textId="113BD2FF" w:rsidR="0083687B" w:rsidRPr="00041B52" w:rsidRDefault="00D808AB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3A7E64F6" w14:textId="42B57841" w:rsidR="00E12271" w:rsidRPr="003015B7" w:rsidRDefault="00A26944" w:rsidP="00E12271">
      <w:pPr>
        <w:ind w:firstLine="709"/>
        <w:jc w:val="both"/>
        <w:rPr>
          <w:rFonts w:ascii="Times New Roman" w:hAnsi="Times New Roman" w:cs="Times New Roman"/>
          <w:b/>
          <w:color w:val="0000FF"/>
        </w:rPr>
      </w:pPr>
      <w:r w:rsidRPr="003015B7">
        <w:rPr>
          <w:rFonts w:ascii="Times New Roman" w:hAnsi="Times New Roman" w:cs="Times New Roman"/>
          <w:b/>
          <w:color w:val="0000FF"/>
        </w:rPr>
        <w:t>ГЛАВА III</w:t>
      </w:r>
      <w:r>
        <w:rPr>
          <w:rFonts w:ascii="Times New Roman" w:hAnsi="Times New Roman" w:cs="Times New Roman"/>
          <w:b/>
          <w:color w:val="0000FF"/>
        </w:rPr>
        <w:t>.</w:t>
      </w:r>
      <w:r w:rsidRPr="003015B7">
        <w:rPr>
          <w:rFonts w:ascii="Times New Roman" w:hAnsi="Times New Roman" w:cs="Times New Roman"/>
          <w:b/>
          <w:color w:val="0000FF"/>
        </w:rPr>
        <w:tab/>
        <w:t xml:space="preserve">РЕАЛИЗАЦИЯ АНТИКОРРУПЦИОННОЙ ПОЛИТИКИ КАЗАХСТАНА: АКТУАЛЬНЫЕ ИТОГИ И ПОСЛЕДСТВИЯ </w:t>
      </w:r>
    </w:p>
    <w:p w14:paraId="1DF40570" w14:textId="77777777" w:rsidR="00E12271" w:rsidRPr="000B1ED9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35816BE3" w14:textId="77777777" w:rsidR="00E12271" w:rsidRPr="003015B7" w:rsidRDefault="00E12271" w:rsidP="00E12271">
      <w:pPr>
        <w:jc w:val="both"/>
        <w:rPr>
          <w:rFonts w:ascii="Times New Roman" w:hAnsi="Times New Roman" w:cs="Times New Roman"/>
          <w:color w:val="0000FF"/>
        </w:rPr>
      </w:pPr>
      <w:r w:rsidRPr="003015B7">
        <w:rPr>
          <w:rFonts w:ascii="Times New Roman" w:hAnsi="Times New Roman" w:cs="Times New Roman"/>
          <w:color w:val="0000FF"/>
        </w:rPr>
        <w:tab/>
        <w:t>3.1.</w:t>
      </w:r>
      <w:r w:rsidRPr="003015B7">
        <w:rPr>
          <w:rFonts w:ascii="Times New Roman" w:hAnsi="Times New Roman" w:cs="Times New Roman"/>
          <w:color w:val="0000FF"/>
        </w:rPr>
        <w:tab/>
        <w:t>Первые итоги исполнения задач второго этапа реализации Антикоррупционной стратегии Казахстана</w:t>
      </w:r>
    </w:p>
    <w:p w14:paraId="4114A0E8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33C3BACC" w14:textId="77777777" w:rsidR="00F91BD4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1D5D4A">
        <w:rPr>
          <w:rFonts w:ascii="Times New Roman" w:hAnsi="Times New Roman" w:cs="Times New Roman"/>
        </w:rPr>
        <w:t xml:space="preserve">В </w:t>
      </w:r>
      <w:r w:rsidR="00F91BD4">
        <w:rPr>
          <w:rFonts w:ascii="Times New Roman" w:hAnsi="Times New Roman" w:cs="Times New Roman"/>
        </w:rPr>
        <w:t>2018</w:t>
      </w:r>
      <w:r w:rsidRPr="001D5D4A">
        <w:rPr>
          <w:rFonts w:ascii="Times New Roman" w:hAnsi="Times New Roman" w:cs="Times New Roman"/>
        </w:rPr>
        <w:t xml:space="preserve"> году антикоррупционная политика Казахстана вышла на новый этап реализации Антикоррупционной стратегии Республики Казахстан на 2015 – 2025 годы и противодействию теневой экономике. </w:t>
      </w:r>
    </w:p>
    <w:p w14:paraId="4F6DBC06" w14:textId="76E1EEE3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1D5D4A">
        <w:rPr>
          <w:rFonts w:ascii="Times New Roman" w:hAnsi="Times New Roman" w:cs="Times New Roman"/>
        </w:rPr>
        <w:t>Его суть в последовательном углублении  и укреплении антикоррупционного противодействия в Республике общими усилиями государства и общества, апробация инновационных механизмов формирования антикоррупционной культуры, а также акцентированное внимание вопросам превенции коррупционных правонарушений как в государственном управлении, так и в квазигосударственном секторе.</w:t>
      </w:r>
    </w:p>
    <w:p w14:paraId="3FD3008E" w14:textId="27C533B8" w:rsidR="00E12271" w:rsidRPr="001D5D4A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1D5D4A">
        <w:rPr>
          <w:rFonts w:ascii="Times New Roman" w:hAnsi="Times New Roman" w:cs="Times New Roman"/>
        </w:rPr>
        <w:t xml:space="preserve">Что касается количества антикоррупционных мероприятий, </w:t>
      </w:r>
      <w:r w:rsidR="00F91BD4">
        <w:rPr>
          <w:rFonts w:ascii="Times New Roman" w:hAnsi="Times New Roman" w:cs="Times New Roman"/>
        </w:rPr>
        <w:t xml:space="preserve">то </w:t>
      </w:r>
      <w:r w:rsidRPr="001D5D4A">
        <w:rPr>
          <w:rFonts w:ascii="Times New Roman" w:hAnsi="Times New Roman" w:cs="Times New Roman"/>
        </w:rPr>
        <w:t xml:space="preserve">на 2018 год согласно Плана </w:t>
      </w:r>
      <w:r w:rsidR="00F91BD4">
        <w:rPr>
          <w:rFonts w:ascii="Times New Roman" w:hAnsi="Times New Roman" w:cs="Times New Roman"/>
        </w:rPr>
        <w:t xml:space="preserve">было </w:t>
      </w:r>
      <w:r w:rsidRPr="001D5D4A">
        <w:rPr>
          <w:rFonts w:ascii="Times New Roman" w:hAnsi="Times New Roman" w:cs="Times New Roman"/>
        </w:rPr>
        <w:t>определено к исполнению:</w:t>
      </w:r>
    </w:p>
    <w:p w14:paraId="1CC92147" w14:textId="77777777" w:rsidR="00E12271" w:rsidRPr="001D5D4A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6B0E6487" w14:textId="77777777" w:rsidR="00E12271" w:rsidRPr="001D5D4A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1D5D4A">
        <w:rPr>
          <w:rFonts w:ascii="Times New Roman" w:hAnsi="Times New Roman" w:cs="Times New Roman"/>
          <w:noProof/>
        </w:rPr>
        <w:drawing>
          <wp:inline distT="0" distB="0" distL="0" distR="0" wp14:anchorId="5D80B836" wp14:editId="156F7CB4">
            <wp:extent cx="5442763" cy="1159130"/>
            <wp:effectExtent l="38100" t="19050" r="62865" b="6032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14:paraId="1BDCA4D2" w14:textId="72FED3EA" w:rsidR="00E12271" w:rsidRDefault="00E12271" w:rsidP="00F91BD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итогов реализации Антикоррупционной стратегии Казахстана за 2018 год показал</w:t>
      </w:r>
      <w:r w:rsidR="00F91BD4">
        <w:rPr>
          <w:rFonts w:ascii="Times New Roman" w:hAnsi="Times New Roman" w:cs="Times New Roman"/>
        </w:rPr>
        <w:t xml:space="preserve">, что </w:t>
      </w:r>
      <w:r w:rsidR="00F91BD4" w:rsidRPr="00F715F6">
        <w:rPr>
          <w:rFonts w:ascii="Times New Roman" w:hAnsi="Times New Roman" w:cs="Times New Roman"/>
          <w:b/>
        </w:rPr>
        <w:t>все запланированные антикоррупционные мероприятия были исполнены</w:t>
      </w:r>
      <w:r>
        <w:rPr>
          <w:rFonts w:ascii="Times New Roman" w:hAnsi="Times New Roman" w:cs="Times New Roman"/>
        </w:rPr>
        <w:t>.</w:t>
      </w:r>
    </w:p>
    <w:p w14:paraId="7AABD6FD" w14:textId="19BB4A26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всеми субъектами противодействия коррупции был реализован целый комплекс антикоррупционных мероприятий в соответствии с задачами Стратегии</w:t>
      </w:r>
      <w:r w:rsidR="0086280C">
        <w:rPr>
          <w:rFonts w:ascii="Times New Roman" w:hAnsi="Times New Roman" w:cs="Times New Roman"/>
        </w:rPr>
        <w:t>, в числе которых следует отметить следующие</w:t>
      </w:r>
      <w:r>
        <w:rPr>
          <w:rFonts w:ascii="Times New Roman" w:hAnsi="Times New Roman" w:cs="Times New Roman"/>
        </w:rPr>
        <w:t>.</w:t>
      </w:r>
    </w:p>
    <w:p w14:paraId="2D7190D5" w14:textId="5D1538CD" w:rsidR="005A1430" w:rsidRDefault="007F1F84" w:rsidP="00F90ADA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МТСЗН</w:t>
      </w:r>
      <w:r w:rsidR="005A1430" w:rsidRPr="005A1430">
        <w:rPr>
          <w:rFonts w:ascii="Times New Roman" w:hAnsi="Times New Roman" w:cs="Times New Roman"/>
        </w:rPr>
        <w:t xml:space="preserve"> </w:t>
      </w:r>
      <w:r w:rsidR="005A1430">
        <w:rPr>
          <w:rFonts w:ascii="Times New Roman" w:hAnsi="Times New Roman" w:cs="Times New Roman"/>
        </w:rPr>
        <w:t>РК</w:t>
      </w:r>
      <w:r w:rsidR="005A1430" w:rsidRPr="005A1430">
        <w:rPr>
          <w:rFonts w:ascii="Times New Roman" w:hAnsi="Times New Roman" w:cs="Times New Roman"/>
        </w:rPr>
        <w:t xml:space="preserve"> </w:t>
      </w:r>
      <w:r w:rsidR="005A1430">
        <w:rPr>
          <w:rFonts w:ascii="Times New Roman" w:hAnsi="Times New Roman" w:cs="Times New Roman"/>
        </w:rPr>
        <w:t>в</w:t>
      </w:r>
      <w:r w:rsidR="005A1430" w:rsidRPr="005A1430">
        <w:rPr>
          <w:rFonts w:ascii="Times New Roman" w:hAnsi="Times New Roman" w:cs="Times New Roman"/>
        </w:rPr>
        <w:t xml:space="preserve"> целях закрепления принципов меритократии в системе гражданской службы разработана концепция проекта Закона «О внесении изменений и дополнений в некоторые законодательные акты по вопросам труда».</w:t>
      </w:r>
      <w:r w:rsidR="005A1430">
        <w:rPr>
          <w:rFonts w:ascii="Times New Roman" w:hAnsi="Times New Roman" w:cs="Times New Roman"/>
        </w:rPr>
        <w:t xml:space="preserve"> </w:t>
      </w:r>
      <w:r w:rsidR="00F90ADA">
        <w:rPr>
          <w:rFonts w:ascii="Times New Roman" w:hAnsi="Times New Roman" w:cs="Times New Roman"/>
        </w:rPr>
        <w:t>Кроме того, в</w:t>
      </w:r>
      <w:r w:rsidR="00F90ADA" w:rsidRPr="00F90ADA">
        <w:rPr>
          <w:rFonts w:ascii="Times New Roman" w:hAnsi="Times New Roman" w:cs="Times New Roman"/>
        </w:rPr>
        <w:t xml:space="preserve"> рамках данной Концепции предусмотрена </w:t>
      </w:r>
      <w:r w:rsidR="00F90ADA">
        <w:rPr>
          <w:rFonts w:ascii="Times New Roman" w:hAnsi="Times New Roman" w:cs="Times New Roman"/>
        </w:rPr>
        <w:t>наделение МТСЗН компетенцией</w:t>
      </w:r>
      <w:r w:rsidR="00F90ADA" w:rsidRPr="00F90ADA">
        <w:rPr>
          <w:rFonts w:ascii="Times New Roman" w:hAnsi="Times New Roman" w:cs="Times New Roman"/>
        </w:rPr>
        <w:t xml:space="preserve"> по разработке и внедрению этических норм для гражданских служащих.</w:t>
      </w:r>
    </w:p>
    <w:p w14:paraId="264E394A" w14:textId="40B6466E" w:rsidR="00E12271" w:rsidRDefault="00E12271" w:rsidP="009B1D66">
      <w:pPr>
        <w:ind w:firstLine="709"/>
        <w:jc w:val="both"/>
        <w:rPr>
          <w:rFonts w:ascii="Times New Roman" w:hAnsi="Times New Roman" w:cs="Times New Roman"/>
        </w:rPr>
      </w:pPr>
      <w:r w:rsidRPr="00A75E04">
        <w:rPr>
          <w:rFonts w:ascii="Times New Roman" w:hAnsi="Times New Roman" w:cs="Times New Roman"/>
        </w:rPr>
        <w:t>Комитетом государственных доходов МФ РК разработан информационный сервис «Сведения о сдаче декларации о доходах и имуществе». Сервис предоставляет возможность государственным органам самостоятельно осуществлять проверку исполнения обязательств по представлению деклараций и при выявлении факта нарушения сообщать в органы государственных доходов либо Агентство по делам государственной службы и противодействию коррупции. Функционирование сервиса позволит в случае необходимости своевременно принимать соответствующие меры.</w:t>
      </w:r>
    </w:p>
    <w:p w14:paraId="68DFCA20" w14:textId="39F78FE3" w:rsidR="00710141" w:rsidRPr="00710141" w:rsidRDefault="00710141" w:rsidP="007101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Министерством</w:t>
      </w:r>
      <w:r w:rsidRPr="00710141">
        <w:rPr>
          <w:rFonts w:ascii="Times New Roman" w:hAnsi="Times New Roman" w:cs="Times New Roman"/>
        </w:rPr>
        <w:t xml:space="preserve"> по инвестициям и развитию осуществлен закуп 32 комплектов переносного весового оборудования с функцией передачи результатов взвешивания в режиме реального времени, которое применяется территориальными подразделениями Комитета транспорта.</w:t>
      </w:r>
    </w:p>
    <w:p w14:paraId="6C5A2F8C" w14:textId="0F63CF63" w:rsidR="00710141" w:rsidRPr="00710141" w:rsidRDefault="00710141" w:rsidP="00710141">
      <w:pPr>
        <w:ind w:firstLine="709"/>
        <w:jc w:val="both"/>
        <w:rPr>
          <w:rFonts w:ascii="Times New Roman" w:hAnsi="Times New Roman" w:cs="Times New Roman"/>
        </w:rPr>
      </w:pPr>
      <w:r w:rsidRPr="00710141">
        <w:rPr>
          <w:rFonts w:ascii="Times New Roman" w:hAnsi="Times New Roman" w:cs="Times New Roman"/>
        </w:rPr>
        <w:t>При прохождении проверки на указанном весовом оборудовании сведения о параметрах груза (вес и габариты) фиксируются автоматически и интегрируются в Ситуационный центр Комитета транспортного контроля.</w:t>
      </w:r>
      <w:r>
        <w:rPr>
          <w:rFonts w:ascii="Times New Roman" w:hAnsi="Times New Roman" w:cs="Times New Roman"/>
        </w:rPr>
        <w:t xml:space="preserve"> Это существенно снижает коррупционные риски, </w:t>
      </w:r>
      <w:r w:rsidRPr="00710141">
        <w:rPr>
          <w:rFonts w:ascii="Times New Roman" w:hAnsi="Times New Roman" w:cs="Times New Roman"/>
        </w:rPr>
        <w:t>основанные на взаимном желании недобросовестного перевозчика провезти свой груз (при отсутствии разрешительных документов, несоответствии заявленным параметрам) без взвешивания и возможности должностного лица за определенное вознаграждение увести от ответственности.</w:t>
      </w:r>
    </w:p>
    <w:p w14:paraId="0722C318" w14:textId="0A2D4CA6" w:rsidR="00710141" w:rsidRDefault="00B27788" w:rsidP="009B1D66">
      <w:pPr>
        <w:ind w:firstLine="709"/>
        <w:jc w:val="both"/>
        <w:rPr>
          <w:rFonts w:ascii="Times New Roman" w:hAnsi="Times New Roman" w:cs="Times New Roman"/>
        </w:rPr>
      </w:pPr>
      <w:r w:rsidRPr="00B27788">
        <w:rPr>
          <w:rFonts w:ascii="Times New Roman" w:hAnsi="Times New Roman" w:cs="Times New Roman"/>
        </w:rPr>
        <w:t>Министерствами сельского хозяйства, национальной экономики, энергетики, по инвестициям и развитию приняты меры по оптимизации и упрощению процессов при осуществлении контрольных функций в сферах сельского хозяйства, технического регулирования, экологии, архитектуры и градостроительства.</w:t>
      </w:r>
    </w:p>
    <w:p w14:paraId="495A7CA4" w14:textId="27AE8DDC" w:rsidR="0024325A" w:rsidRDefault="0024325A" w:rsidP="009B1D66">
      <w:pPr>
        <w:ind w:firstLine="709"/>
        <w:jc w:val="both"/>
        <w:rPr>
          <w:rFonts w:ascii="Times New Roman" w:hAnsi="Times New Roman" w:cs="Times New Roman"/>
        </w:rPr>
      </w:pPr>
      <w:r w:rsidRPr="0024325A">
        <w:rPr>
          <w:rFonts w:ascii="Times New Roman" w:hAnsi="Times New Roman" w:cs="Times New Roman"/>
        </w:rPr>
        <w:t>По результатам пересмотра государственных контрольных и надзорных функций в области охраны окружающей среды, воспроизводства и использования природных ресурсов из 39 существующих функций контроля Министерством энергетики исключены 11 контрольных функций (28,2 %).</w:t>
      </w:r>
    </w:p>
    <w:p w14:paraId="6E8501EB" w14:textId="181F8CB0" w:rsidR="0024325A" w:rsidRDefault="0024325A" w:rsidP="009B1D66">
      <w:pPr>
        <w:ind w:firstLine="709"/>
        <w:jc w:val="both"/>
        <w:rPr>
          <w:rFonts w:ascii="Times New Roman" w:hAnsi="Times New Roman" w:cs="Times New Roman"/>
        </w:rPr>
      </w:pPr>
      <w:r w:rsidRPr="0024325A">
        <w:rPr>
          <w:rFonts w:ascii="Times New Roman" w:hAnsi="Times New Roman" w:cs="Times New Roman"/>
        </w:rPr>
        <w:t>Министерством по инвестициям и развитию реформирована система контроля и надзора в сфере архитектурно-строительной деятельности, а также исключена комиссионная приемка объектов в эксплуатацию.</w:t>
      </w:r>
    </w:p>
    <w:p w14:paraId="76F45B0D" w14:textId="77777777" w:rsidR="0024325A" w:rsidRPr="0024325A" w:rsidRDefault="0024325A" w:rsidP="0024325A">
      <w:pPr>
        <w:ind w:firstLine="709"/>
        <w:jc w:val="both"/>
        <w:rPr>
          <w:rFonts w:ascii="Times New Roman" w:hAnsi="Times New Roman" w:cs="Times New Roman"/>
        </w:rPr>
      </w:pPr>
      <w:r w:rsidRPr="0024325A">
        <w:rPr>
          <w:rFonts w:ascii="Times New Roman" w:hAnsi="Times New Roman" w:cs="Times New Roman"/>
        </w:rPr>
        <w:t>Законом Республики Казахстан от 5 октября 2018 года «О внесении изменений и дополнений в некоторые законодательные акты Республики Казахстан по вопросам обеспечения единства измерений и стандартизации» с целью развития системы самоконтроля предусмотрена оптимизация контрольных функций посредством исключения контроля в отношении организаций, уполномоченных на выдачу сертификата о происхождении товара.</w:t>
      </w:r>
    </w:p>
    <w:p w14:paraId="1755FD48" w14:textId="77777777" w:rsidR="0024325A" w:rsidRPr="0024325A" w:rsidRDefault="0024325A" w:rsidP="0024325A">
      <w:pPr>
        <w:ind w:firstLine="709"/>
        <w:jc w:val="both"/>
        <w:rPr>
          <w:rFonts w:ascii="Times New Roman" w:hAnsi="Times New Roman" w:cs="Times New Roman"/>
        </w:rPr>
      </w:pPr>
      <w:r w:rsidRPr="0024325A">
        <w:rPr>
          <w:rFonts w:ascii="Times New Roman" w:hAnsi="Times New Roman" w:cs="Times New Roman"/>
        </w:rPr>
        <w:t>Вышеуказанным Законом сокращены также сферы метрологического контроля не влекущие непосредственную угрозу жизни и здоровья человека включая требования по проверке соответствия количества товаров, отчуждаемых при совершении торговых операций, массе, объему, расходу или другим величинам, характеризующих количество этих товаров, а также соответствие количества фасованных товаров в упаковках любого вида величине, обозначенной на упаковке.</w:t>
      </w:r>
    </w:p>
    <w:p w14:paraId="0D64F9D5" w14:textId="48013C51" w:rsidR="0024325A" w:rsidRDefault="0024325A" w:rsidP="009B1D66">
      <w:pPr>
        <w:ind w:firstLine="709"/>
        <w:jc w:val="both"/>
        <w:rPr>
          <w:rFonts w:ascii="Times New Roman" w:hAnsi="Times New Roman" w:cs="Times New Roman"/>
        </w:rPr>
      </w:pPr>
      <w:r w:rsidRPr="0024325A">
        <w:rPr>
          <w:rFonts w:ascii="Times New Roman" w:hAnsi="Times New Roman" w:cs="Times New Roman"/>
        </w:rPr>
        <w:t xml:space="preserve">В целях решения проблемы по исключению дискреционных полномочий </w:t>
      </w:r>
      <w:r>
        <w:rPr>
          <w:rFonts w:ascii="Times New Roman" w:hAnsi="Times New Roman" w:cs="Times New Roman"/>
        </w:rPr>
        <w:t>АДГСПК</w:t>
      </w:r>
      <w:r w:rsidRPr="0024325A">
        <w:rPr>
          <w:rFonts w:ascii="Times New Roman" w:hAnsi="Times New Roman" w:cs="Times New Roman"/>
        </w:rPr>
        <w:t xml:space="preserve"> в рамках депутатской инициативы разработан законопроект «О внесении изменений и дополнений в некоторые законодательные акты Республики Казахстан по вопросам государственной службы и противодействию коррупции», который предусматривает </w:t>
      </w:r>
      <w:r w:rsidRPr="0024325A">
        <w:rPr>
          <w:rFonts w:ascii="Times New Roman" w:hAnsi="Times New Roman" w:cs="Times New Roman"/>
        </w:rPr>
        <w:lastRenderedPageBreak/>
        <w:t>восстановление института антикоррупционной экспертизы проектов нормативных правовых актов.</w:t>
      </w:r>
    </w:p>
    <w:p w14:paraId="66FD656E" w14:textId="15FBF5BE" w:rsidR="00691063" w:rsidRPr="00CB534D" w:rsidRDefault="00691063" w:rsidP="009B1D6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внедрения принципов </w:t>
      </w:r>
      <w:r w:rsidRPr="00691063">
        <w:rPr>
          <w:rFonts w:ascii="Times New Roman" w:hAnsi="Times New Roman" w:cs="Times New Roman"/>
        </w:rPr>
        <w:t>открытости, доступности и интегрированности информационных систем и открытых данных государственных органов</w:t>
      </w:r>
      <w:r>
        <w:rPr>
          <w:rFonts w:ascii="Times New Roman" w:hAnsi="Times New Roman" w:cs="Times New Roman"/>
        </w:rPr>
        <w:t xml:space="preserve"> в 2018 году </w:t>
      </w:r>
      <w:r w:rsidRPr="00691063">
        <w:rPr>
          <w:rFonts w:ascii="Times New Roman" w:hAnsi="Times New Roman" w:cs="Times New Roman"/>
        </w:rPr>
        <w:t>более 400 информационных систем государственных органов интегрировано 130 систем (или 30%).</w:t>
      </w:r>
    </w:p>
    <w:p w14:paraId="24A9C622" w14:textId="3395D9AD" w:rsidR="00E12271" w:rsidRDefault="00E12271" w:rsidP="00C85C4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260E5">
        <w:rPr>
          <w:rFonts w:ascii="Times New Roman" w:hAnsi="Times New Roman" w:cs="Times New Roman"/>
        </w:rPr>
        <w:t xml:space="preserve">В 2018 году начат процесс внедрения проектного менеджмента в противодействии коррупции. По инициативе Агентства РК по делам государственной службы и противодействия коррупции был запущен  самостоятельный проектный офис «Астана – адалдық алаңы», нацеленный на минимизацию бытовой коррупции, повышение доверия граждан к власти. </w:t>
      </w:r>
    </w:p>
    <w:p w14:paraId="149464D2" w14:textId="45AB0C6D" w:rsidR="00E04B4D" w:rsidRPr="00E04B4D" w:rsidRDefault="00E04B4D" w:rsidP="00E04B4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АДГСПК</w:t>
      </w:r>
      <w:r w:rsidRPr="00E04B4D">
        <w:rPr>
          <w:rFonts w:ascii="Times New Roman" w:hAnsi="Times New Roman" w:cs="Times New Roman"/>
        </w:rPr>
        <w:t xml:space="preserve"> совместно с университетом КазГЮУ разработано приложение для мессенджера «Telegram» - бот «ЮрСоветник».</w:t>
      </w:r>
    </w:p>
    <w:p w14:paraId="1BEC8E01" w14:textId="77777777" w:rsidR="00E04B4D" w:rsidRPr="00E04B4D" w:rsidRDefault="00E04B4D" w:rsidP="00E04B4D">
      <w:pPr>
        <w:ind w:firstLine="709"/>
        <w:jc w:val="both"/>
        <w:rPr>
          <w:rFonts w:ascii="Times New Roman" w:hAnsi="Times New Roman" w:cs="Times New Roman"/>
        </w:rPr>
      </w:pPr>
      <w:r w:rsidRPr="00E04B4D">
        <w:rPr>
          <w:rFonts w:ascii="Times New Roman" w:hAnsi="Times New Roman" w:cs="Times New Roman"/>
        </w:rPr>
        <w:t>Задачей «ЮрСоветника» является консультация людей, оказавшихся в ситуации «бытовой коррупции».</w:t>
      </w:r>
    </w:p>
    <w:p w14:paraId="5C5728FD" w14:textId="3AF3A12D" w:rsidR="00E04B4D" w:rsidRPr="00E04B4D" w:rsidRDefault="00E04B4D" w:rsidP="00E04B4D">
      <w:pPr>
        <w:ind w:firstLine="709"/>
        <w:jc w:val="both"/>
        <w:rPr>
          <w:rFonts w:ascii="Times New Roman" w:hAnsi="Times New Roman" w:cs="Times New Roman"/>
        </w:rPr>
      </w:pPr>
      <w:r w:rsidRPr="00E04B4D">
        <w:rPr>
          <w:rFonts w:ascii="Times New Roman" w:hAnsi="Times New Roman" w:cs="Times New Roman"/>
        </w:rPr>
        <w:t>Приложение в максимально упрошенной форме позволяет получить советы в соответствии с действующими нормами законов.</w:t>
      </w:r>
      <w:r>
        <w:rPr>
          <w:rFonts w:ascii="Times New Roman" w:hAnsi="Times New Roman" w:cs="Times New Roman"/>
        </w:rPr>
        <w:t xml:space="preserve"> </w:t>
      </w:r>
      <w:r w:rsidRPr="00E04B4D">
        <w:rPr>
          <w:rFonts w:ascii="Times New Roman" w:hAnsi="Times New Roman" w:cs="Times New Roman"/>
        </w:rPr>
        <w:t>Например, при остановке транспортного средства сотрудниками полиции, пользователю предлагается алгоритм действий, при котором также указываются рамки полномочий полицейского: требование каких документов или совершения действий являются правомерными и др.</w:t>
      </w:r>
    </w:p>
    <w:p w14:paraId="16CC60F5" w14:textId="77777777" w:rsidR="00E04B4D" w:rsidRPr="00E04B4D" w:rsidRDefault="00E04B4D" w:rsidP="00E04B4D">
      <w:pPr>
        <w:ind w:firstLine="709"/>
        <w:jc w:val="both"/>
        <w:rPr>
          <w:rFonts w:ascii="Times New Roman" w:hAnsi="Times New Roman" w:cs="Times New Roman"/>
        </w:rPr>
      </w:pPr>
      <w:r w:rsidRPr="00E04B4D">
        <w:rPr>
          <w:rFonts w:ascii="Times New Roman" w:hAnsi="Times New Roman" w:cs="Times New Roman"/>
        </w:rPr>
        <w:t>Подобные алгоритмы прописаны для потребителей товаров и услуг, а также различные бытовые вопросы.</w:t>
      </w:r>
    </w:p>
    <w:p w14:paraId="39B051D3" w14:textId="77777777" w:rsidR="00E04B4D" w:rsidRPr="00E04B4D" w:rsidRDefault="00E04B4D" w:rsidP="00E04B4D">
      <w:pPr>
        <w:ind w:firstLine="709"/>
        <w:jc w:val="both"/>
        <w:rPr>
          <w:rFonts w:ascii="Times New Roman" w:hAnsi="Times New Roman" w:cs="Times New Roman"/>
        </w:rPr>
      </w:pPr>
      <w:r w:rsidRPr="00E04B4D">
        <w:rPr>
          <w:rFonts w:ascii="Times New Roman" w:hAnsi="Times New Roman" w:cs="Times New Roman"/>
        </w:rPr>
        <w:t xml:space="preserve">В телеграмм-боте составлено более 20 инструкций по 12 категориям. </w:t>
      </w:r>
    </w:p>
    <w:p w14:paraId="7D36F669" w14:textId="77F55FBB" w:rsidR="00E04B4D" w:rsidRDefault="00E04B4D" w:rsidP="00E04B4D">
      <w:pPr>
        <w:ind w:firstLine="709"/>
        <w:jc w:val="both"/>
        <w:rPr>
          <w:rFonts w:ascii="Times New Roman" w:hAnsi="Times New Roman" w:cs="Times New Roman"/>
        </w:rPr>
      </w:pPr>
      <w:r w:rsidRPr="00E04B4D">
        <w:rPr>
          <w:rFonts w:ascii="Times New Roman" w:hAnsi="Times New Roman" w:cs="Times New Roman"/>
        </w:rPr>
        <w:t>С момента запуска приложения, «ЮрСоветником» воспользовалось порядка 3000 граждан (2893).</w:t>
      </w:r>
    </w:p>
    <w:p w14:paraId="6E50399A" w14:textId="5DF14CC5" w:rsidR="002A0819" w:rsidRPr="002A0819" w:rsidRDefault="002A0819" w:rsidP="002A0819">
      <w:pPr>
        <w:ind w:firstLine="709"/>
        <w:jc w:val="both"/>
        <w:rPr>
          <w:rFonts w:ascii="Times New Roman" w:hAnsi="Times New Roman" w:cs="Times New Roman"/>
        </w:rPr>
      </w:pPr>
      <w:r w:rsidRPr="002A081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всех </w:t>
      </w:r>
      <w:r w:rsidRPr="002A0819">
        <w:rPr>
          <w:rFonts w:ascii="Times New Roman" w:hAnsi="Times New Roman" w:cs="Times New Roman"/>
        </w:rPr>
        <w:t>регионах на ежеквартальной основе на заседаниях консультативно-совещательных органов по противодействию коррупции при местных исполнительных органах заслушива</w:t>
      </w:r>
      <w:r>
        <w:rPr>
          <w:rFonts w:ascii="Times New Roman" w:hAnsi="Times New Roman" w:cs="Times New Roman"/>
        </w:rPr>
        <w:t>лись</w:t>
      </w:r>
      <w:r w:rsidRPr="002A0819">
        <w:rPr>
          <w:rFonts w:ascii="Times New Roman" w:hAnsi="Times New Roman" w:cs="Times New Roman"/>
        </w:rPr>
        <w:t xml:space="preserve"> руководители исполнительных органов</w:t>
      </w:r>
      <w:r>
        <w:rPr>
          <w:rFonts w:ascii="Times New Roman" w:hAnsi="Times New Roman" w:cs="Times New Roman"/>
        </w:rPr>
        <w:t>,</w:t>
      </w:r>
      <w:r w:rsidRPr="002A0819">
        <w:rPr>
          <w:rFonts w:ascii="Times New Roman" w:hAnsi="Times New Roman" w:cs="Times New Roman"/>
        </w:rPr>
        <w:t xml:space="preserve"> наиболее подверженных коррупции.</w:t>
      </w:r>
    </w:p>
    <w:p w14:paraId="47A3F347" w14:textId="1E17BAB9" w:rsidR="002A0819" w:rsidRPr="006260E5" w:rsidRDefault="002A0819" w:rsidP="00691063">
      <w:pPr>
        <w:ind w:firstLine="709"/>
        <w:jc w:val="both"/>
        <w:rPr>
          <w:rFonts w:ascii="Times New Roman" w:hAnsi="Times New Roman" w:cs="Times New Roman"/>
        </w:rPr>
      </w:pPr>
      <w:r w:rsidRPr="002A0819">
        <w:rPr>
          <w:rFonts w:ascii="Times New Roman" w:hAnsi="Times New Roman" w:cs="Times New Roman"/>
        </w:rPr>
        <w:t>По итогам заседаний руководителям государственных органов внесено более 200 рекомендаций по снижению коррупционных проявлений.</w:t>
      </w:r>
    </w:p>
    <w:p w14:paraId="2022CF09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E605CD">
        <w:rPr>
          <w:rFonts w:ascii="Times New Roman" w:hAnsi="Times New Roman" w:cs="Times New Roman"/>
        </w:rPr>
        <w:t>В целях создания добропорядочной среды в организациях высшего и послевузовского образования, разработаны и внедряются кодексы, правила академической честности ППС и студентов.</w:t>
      </w:r>
      <w:r>
        <w:rPr>
          <w:rFonts w:ascii="Times New Roman" w:hAnsi="Times New Roman" w:cs="Times New Roman"/>
        </w:rPr>
        <w:t xml:space="preserve"> </w:t>
      </w:r>
      <w:r w:rsidRPr="00E605CD">
        <w:rPr>
          <w:rFonts w:ascii="Times New Roman" w:hAnsi="Times New Roman" w:cs="Times New Roman"/>
        </w:rPr>
        <w:t xml:space="preserve">В 2018 году Кодексы академической честности внедрены во всех национальных и государственных вузах. </w:t>
      </w:r>
    </w:p>
    <w:p w14:paraId="726D4716" w14:textId="28289A6D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2A3227">
        <w:rPr>
          <w:rFonts w:ascii="Times New Roman" w:hAnsi="Times New Roman" w:cs="Times New Roman"/>
        </w:rPr>
        <w:t xml:space="preserve">Акция «Чистая сессия» стала постоянно проводимым мероприятием, направленным на снижение коррупционных проявлений в образовательной среде. Зачастую эти акции проводятся на этапе сдачи экзаменов и приема абитуриентов. К примеру, в июне </w:t>
      </w:r>
      <w:r w:rsidR="00691063">
        <w:rPr>
          <w:rFonts w:ascii="Times New Roman" w:hAnsi="Times New Roman" w:cs="Times New Roman"/>
        </w:rPr>
        <w:t>2018 года</w:t>
      </w:r>
      <w:r w:rsidRPr="002A3227">
        <w:rPr>
          <w:rFonts w:ascii="Times New Roman" w:hAnsi="Times New Roman" w:cs="Times New Roman"/>
        </w:rPr>
        <w:t xml:space="preserve"> территориальными подразделениями Агентства РК по делам государственной службы и противодействию коррупции с привлечением специальных мониторинговых групп проведены акции «Чистая сессия» в колледжах, а также рейды на </w:t>
      </w:r>
      <w:r w:rsidRPr="002A3227">
        <w:rPr>
          <w:rFonts w:ascii="Times New Roman" w:hAnsi="Times New Roman" w:cs="Times New Roman"/>
        </w:rPr>
        <w:lastRenderedPageBreak/>
        <w:t>предмет выявления лиц, незаконно проживающих в общежитиях учебных заведений.</w:t>
      </w:r>
    </w:p>
    <w:p w14:paraId="654D0762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в вузах Казахстана внедрено изучение дисциплин по вопросам формирования антикоррупционной культуры.</w:t>
      </w:r>
    </w:p>
    <w:p w14:paraId="27E535FA" w14:textId="15189D6A" w:rsidR="00480A84" w:rsidRDefault="00480A84" w:rsidP="00C44332">
      <w:pPr>
        <w:ind w:firstLine="709"/>
        <w:jc w:val="both"/>
        <w:rPr>
          <w:rFonts w:ascii="Times New Roman" w:hAnsi="Times New Roman" w:cs="Times New Roman"/>
        </w:rPr>
      </w:pPr>
      <w:r w:rsidRPr="00480A84">
        <w:rPr>
          <w:rFonts w:ascii="Times New Roman" w:hAnsi="Times New Roman" w:cs="Times New Roman"/>
        </w:rPr>
        <w:t xml:space="preserve">С целью размещения государственного социального заказа среди НПО на проведение комплекса мероприятий по формированию антикоррупционной культуры </w:t>
      </w:r>
      <w:r>
        <w:rPr>
          <w:rFonts w:ascii="Times New Roman" w:hAnsi="Times New Roman" w:cs="Times New Roman"/>
        </w:rPr>
        <w:t>АДГСПК</w:t>
      </w:r>
      <w:r w:rsidRPr="00480A84">
        <w:rPr>
          <w:rFonts w:ascii="Times New Roman" w:hAnsi="Times New Roman" w:cs="Times New Roman"/>
        </w:rPr>
        <w:t xml:space="preserve"> в 2018 году выделено 37 500 000 тенге на реализацию во всех регионах страны</w:t>
      </w:r>
      <w:r>
        <w:rPr>
          <w:rFonts w:ascii="Times New Roman" w:hAnsi="Times New Roman" w:cs="Times New Roman"/>
        </w:rPr>
        <w:t xml:space="preserve"> проекта «Гражданский контроль», цель которого </w:t>
      </w:r>
      <w:r w:rsidRPr="00480A84">
        <w:rPr>
          <w:rFonts w:ascii="Times New Roman" w:hAnsi="Times New Roman" w:cs="Times New Roman"/>
        </w:rPr>
        <w:t>проведение неправительственной организацией, ставшей победителем конкурса, комплекса мероприятий по предупреждению коррупции, в том числе по качеству оказания государственных услуг, государственной службы, контроля в сфере государственной службы, антикоррупционному мониторингу, анализу коррупционных рисков, а также формированию антикоррупционной культуры в обществе.</w:t>
      </w:r>
    </w:p>
    <w:p w14:paraId="6601D807" w14:textId="3069E5E9" w:rsidR="00691063" w:rsidRDefault="00691063" w:rsidP="00E12271">
      <w:pPr>
        <w:ind w:firstLine="709"/>
        <w:jc w:val="both"/>
        <w:rPr>
          <w:rFonts w:ascii="Times New Roman" w:hAnsi="Times New Roman" w:cs="Times New Roman"/>
        </w:rPr>
      </w:pPr>
      <w:r w:rsidRPr="00691063">
        <w:rPr>
          <w:rFonts w:ascii="Times New Roman" w:hAnsi="Times New Roman" w:cs="Times New Roman"/>
        </w:rPr>
        <w:t xml:space="preserve">В 2018 году по государственному социальному заказу </w:t>
      </w:r>
      <w:r w:rsidR="00307914">
        <w:rPr>
          <w:rFonts w:ascii="Times New Roman" w:hAnsi="Times New Roman" w:cs="Times New Roman"/>
        </w:rPr>
        <w:t>АДГСПК</w:t>
      </w:r>
      <w:r w:rsidRPr="00691063">
        <w:rPr>
          <w:rFonts w:ascii="Times New Roman" w:hAnsi="Times New Roman" w:cs="Times New Roman"/>
        </w:rPr>
        <w:t xml:space="preserve"> Исследовательским центром «Сандж» проведено социологическое исследование по уровню удовлетворенности качеством оказания 60 государственных услуг, в рамках которого оценивалась также клиентоориентированность услугодателей.</w:t>
      </w:r>
    </w:p>
    <w:p w14:paraId="5721261F" w14:textId="0F630D4C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1519FA">
        <w:rPr>
          <w:rFonts w:ascii="Times New Roman" w:hAnsi="Times New Roman" w:cs="Times New Roman"/>
        </w:rPr>
        <w:t xml:space="preserve">Всеми субъектами противодействия коррупции </w:t>
      </w:r>
      <w:r>
        <w:rPr>
          <w:rFonts w:ascii="Times New Roman" w:hAnsi="Times New Roman" w:cs="Times New Roman"/>
        </w:rPr>
        <w:t>в 2018 году проводилась</w:t>
      </w:r>
      <w:r w:rsidRPr="001519FA">
        <w:rPr>
          <w:rFonts w:ascii="Times New Roman" w:hAnsi="Times New Roman" w:cs="Times New Roman"/>
        </w:rPr>
        <w:t xml:space="preserve"> постоянная информационно-пропагандистская работа по формированию антикоррупционной культуры.</w:t>
      </w:r>
    </w:p>
    <w:p w14:paraId="2DC06634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2A3227">
        <w:rPr>
          <w:rFonts w:ascii="Times New Roman" w:hAnsi="Times New Roman" w:cs="Times New Roman"/>
        </w:rPr>
        <w:t>Проведение конкурсов для журналистов на антикоррупционной тематику в Казахстане стало традиционным событием, цель которого придать больший стимул для СМИ в освещении антикоррупционной политики, продвижении ценностей антикоррупционной культуры. К примеру, в мае 2018 Агентством РК по делам государственной службы и противодействию коррупции был объявлен подобный конкурс, в сентябре т.г. в Астане, Алматы, Кызылорде и т.д.</w:t>
      </w:r>
    </w:p>
    <w:p w14:paraId="65E2C07F" w14:textId="77777777" w:rsidR="00DC0E73" w:rsidRDefault="00DC0E73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отметить, что реализация антикоррупционных мероприятий всеми субъектами противодействия коррупции проводилась не  только в рамках реализации Плана мероприятий по реализации Антикоррупционной стратегии, но и на основе разработанных и утвержденных ведомственных и региональных антикоррупционных планов, которые как и правительственный план были успешно исполнены.</w:t>
      </w:r>
    </w:p>
    <w:p w14:paraId="7781CFEB" w14:textId="7A1E4E7D" w:rsidR="00DC0E73" w:rsidRDefault="00DC0E73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целом, </w:t>
      </w:r>
      <w:r w:rsidRPr="00C963D2">
        <w:rPr>
          <w:rFonts w:ascii="Times New Roman" w:hAnsi="Times New Roman" w:cs="Times New Roman"/>
        </w:rPr>
        <w:t xml:space="preserve">анализ годовых итогов </w:t>
      </w:r>
      <w:r w:rsidR="00C963D2" w:rsidRPr="00C963D2">
        <w:rPr>
          <w:rFonts w:ascii="Times New Roman" w:hAnsi="Times New Roman" w:cs="Times New Roman"/>
        </w:rPr>
        <w:t>исполнения</w:t>
      </w:r>
      <w:r w:rsidRPr="00C963D2">
        <w:rPr>
          <w:rFonts w:ascii="Times New Roman" w:hAnsi="Times New Roman" w:cs="Times New Roman"/>
        </w:rPr>
        <w:t xml:space="preserve"> задач второго этапа реализации Антикоррупционной стратегии</w:t>
      </w:r>
      <w:r>
        <w:rPr>
          <w:rFonts w:ascii="Times New Roman" w:hAnsi="Times New Roman" w:cs="Times New Roman"/>
        </w:rPr>
        <w:t xml:space="preserve"> показывает </w:t>
      </w:r>
      <w:r w:rsidR="002F578E">
        <w:rPr>
          <w:rFonts w:ascii="Times New Roman" w:hAnsi="Times New Roman" w:cs="Times New Roman"/>
        </w:rPr>
        <w:t>существенно возросшую ответственность всех субъектов противодействия за исполнения задач антикоррупционной политики. Именно это и стало залогом успешного выполнения всех запланированных мероприятий.</w:t>
      </w:r>
    </w:p>
    <w:p w14:paraId="77B60249" w14:textId="00F3CC57" w:rsidR="00C963D2" w:rsidRDefault="00C53A2E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числе ключевых трендов развития антикоррупционной политики Казахстана в 2018 году следует особо отметить следующие.</w:t>
      </w:r>
    </w:p>
    <w:p w14:paraId="5FBCCC17" w14:textId="34A2764B" w:rsidR="00C53A2E" w:rsidRDefault="00C53A2E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Во-первых, масштабная работа по рациональной оптимизации контрольно-разрешительных функций государственных органов позволила </w:t>
      </w:r>
      <w:r w:rsidR="002F77E1">
        <w:rPr>
          <w:rFonts w:ascii="Times New Roman" w:hAnsi="Times New Roman" w:cs="Times New Roman"/>
        </w:rPr>
        <w:lastRenderedPageBreak/>
        <w:t>на новом уровне эффективности</w:t>
      </w:r>
      <w:r>
        <w:rPr>
          <w:rFonts w:ascii="Times New Roman" w:hAnsi="Times New Roman" w:cs="Times New Roman"/>
        </w:rPr>
        <w:t xml:space="preserve"> продолжить деятельность по снижению административных барьеров на </w:t>
      </w:r>
      <w:r w:rsidR="002725E0">
        <w:rPr>
          <w:rFonts w:ascii="Times New Roman" w:hAnsi="Times New Roman" w:cs="Times New Roman"/>
        </w:rPr>
        <w:t xml:space="preserve">пути развития </w:t>
      </w:r>
      <w:r w:rsidR="00C45ABD">
        <w:rPr>
          <w:rFonts w:ascii="Times New Roman" w:hAnsi="Times New Roman" w:cs="Times New Roman"/>
        </w:rPr>
        <w:t xml:space="preserve">отечественного </w:t>
      </w:r>
      <w:r w:rsidR="002725E0">
        <w:rPr>
          <w:rFonts w:ascii="Times New Roman" w:hAnsi="Times New Roman" w:cs="Times New Roman"/>
        </w:rPr>
        <w:t>предпринимательства</w:t>
      </w:r>
      <w:r w:rsidR="000C2B94">
        <w:rPr>
          <w:rFonts w:ascii="Times New Roman" w:hAnsi="Times New Roman" w:cs="Times New Roman"/>
        </w:rPr>
        <w:t xml:space="preserve"> и соответственно снизить коррупционные риски на стыке взаимодействия государства и бизнеса</w:t>
      </w:r>
      <w:r>
        <w:rPr>
          <w:rFonts w:ascii="Times New Roman" w:hAnsi="Times New Roman" w:cs="Times New Roman"/>
        </w:rPr>
        <w:t xml:space="preserve">. </w:t>
      </w:r>
    </w:p>
    <w:p w14:paraId="4F046BAC" w14:textId="77777777" w:rsidR="00C45ABD" w:rsidRDefault="002725E0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Во-вторых, </w:t>
      </w:r>
      <w:r w:rsidR="00C45ABD">
        <w:rPr>
          <w:rFonts w:ascii="Times New Roman" w:hAnsi="Times New Roman" w:cs="Times New Roman"/>
        </w:rPr>
        <w:t>арсенал средств общественного контроля был существенно пополнен за счет интерактивных антикоррупционных инструментов, позволяющих привлечь самые широкие круги общественности к мониторингу деятельности государственных органов в сферах освоения бюджетных средств и оказания государственных услуг.</w:t>
      </w:r>
    </w:p>
    <w:p w14:paraId="7E95C0DD" w14:textId="00906B00" w:rsidR="002725E0" w:rsidRDefault="00C45ABD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В-третьих, формирование антикоррупционного сознания и культуры вышла на новый этап </w:t>
      </w:r>
      <w:r w:rsidR="002F77E1">
        <w:rPr>
          <w:rFonts w:ascii="Times New Roman" w:hAnsi="Times New Roman" w:cs="Times New Roman"/>
        </w:rPr>
        <w:t>своего развития, комплексно охватывая через механизмы обучения и пропаганды фактически все половозрастные и социальные группы населения Казахстана.</w:t>
      </w:r>
    </w:p>
    <w:p w14:paraId="491DA4CB" w14:textId="7F80FD89" w:rsidR="00E12271" w:rsidRDefault="00C963D2" w:rsidP="002F77E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9A5F6E8" w14:textId="77777777" w:rsidR="00307914" w:rsidRPr="00CB534D" w:rsidRDefault="00307914" w:rsidP="00E12271">
      <w:pPr>
        <w:ind w:firstLine="709"/>
        <w:jc w:val="both"/>
        <w:rPr>
          <w:rFonts w:ascii="Times New Roman" w:hAnsi="Times New Roman" w:cs="Times New Roman"/>
        </w:rPr>
      </w:pPr>
    </w:p>
    <w:p w14:paraId="0C76010A" w14:textId="3E5B219B" w:rsidR="00E12271" w:rsidRPr="003015B7" w:rsidRDefault="00E12271" w:rsidP="00E12271">
      <w:pPr>
        <w:jc w:val="both"/>
        <w:rPr>
          <w:rFonts w:ascii="Times New Roman" w:hAnsi="Times New Roman" w:cs="Times New Roman"/>
          <w:color w:val="0000FF"/>
        </w:rPr>
      </w:pPr>
      <w:r w:rsidRPr="003015B7">
        <w:rPr>
          <w:rFonts w:ascii="Times New Roman" w:hAnsi="Times New Roman" w:cs="Times New Roman"/>
          <w:color w:val="0000FF"/>
        </w:rPr>
        <w:tab/>
        <w:t>3.2.</w:t>
      </w:r>
      <w:r w:rsidRPr="003015B7">
        <w:rPr>
          <w:rFonts w:ascii="Times New Roman" w:hAnsi="Times New Roman" w:cs="Times New Roman"/>
          <w:color w:val="0000FF"/>
        </w:rPr>
        <w:tab/>
      </w:r>
      <w:r w:rsidR="00A90E23">
        <w:rPr>
          <w:rFonts w:ascii="Times New Roman" w:hAnsi="Times New Roman" w:cs="Times New Roman"/>
          <w:color w:val="0000FF"/>
        </w:rPr>
        <w:t>У</w:t>
      </w:r>
      <w:r w:rsidRPr="003015B7">
        <w:rPr>
          <w:rFonts w:ascii="Times New Roman" w:hAnsi="Times New Roman" w:cs="Times New Roman"/>
          <w:color w:val="0000FF"/>
        </w:rPr>
        <w:t>странение последствий коррупционных правонарушений</w:t>
      </w:r>
    </w:p>
    <w:p w14:paraId="26128B8A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446BC616" w14:textId="6D894F5C" w:rsidR="007801EE" w:rsidRDefault="0067369C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Устранение последствий коррупционных правонарушений является </w:t>
      </w:r>
      <w:r w:rsidR="002126A5">
        <w:rPr>
          <w:rFonts w:ascii="Times New Roman" w:hAnsi="Times New Roman" w:cs="Times New Roman"/>
        </w:rPr>
        <w:t xml:space="preserve">не только одним из важнейших компонентов антикоррупционной политики в целом, но и </w:t>
      </w:r>
      <w:r w:rsidR="00284BBB">
        <w:rPr>
          <w:rFonts w:ascii="Times New Roman" w:hAnsi="Times New Roman" w:cs="Times New Roman"/>
        </w:rPr>
        <w:t xml:space="preserve">одним из краеугольных камней </w:t>
      </w:r>
      <w:r w:rsidR="002126A5">
        <w:rPr>
          <w:rFonts w:ascii="Times New Roman" w:hAnsi="Times New Roman" w:cs="Times New Roman"/>
        </w:rPr>
        <w:t xml:space="preserve">профилактики коррупции. </w:t>
      </w:r>
    </w:p>
    <w:p w14:paraId="0A1EB081" w14:textId="28A32ECD" w:rsidR="00BD251D" w:rsidRDefault="00D3599A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Эффективное и</w:t>
      </w:r>
      <w:r w:rsidR="0023681D">
        <w:rPr>
          <w:rFonts w:ascii="Times New Roman" w:hAnsi="Times New Roman" w:cs="Times New Roman"/>
        </w:rPr>
        <w:t>зъятие коррупционных доходов, а также возмещение ущерба от коррупционных преступлений служат укреплению принципа неотвратимости наказания</w:t>
      </w:r>
      <w:r w:rsidR="00285FA4">
        <w:rPr>
          <w:rFonts w:ascii="Times New Roman" w:hAnsi="Times New Roman" w:cs="Times New Roman"/>
        </w:rPr>
        <w:t xml:space="preserve">, восстановлению принципа социальной справедливости, а также </w:t>
      </w:r>
      <w:r>
        <w:rPr>
          <w:rFonts w:ascii="Times New Roman" w:hAnsi="Times New Roman" w:cs="Times New Roman"/>
        </w:rPr>
        <w:t>назидательным уроком для лиц, склонных к коррупционным правонарушениям.</w:t>
      </w:r>
    </w:p>
    <w:p w14:paraId="5A43D2A7" w14:textId="24891875" w:rsidR="00D3599A" w:rsidRDefault="00D3599A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с</w:t>
      </w:r>
      <w:r w:rsidR="00E12271" w:rsidRPr="00CC4CAB">
        <w:rPr>
          <w:rFonts w:ascii="Times New Roman" w:hAnsi="Times New Roman" w:cs="Times New Roman"/>
        </w:rPr>
        <w:t>умма установленного ущерба</w:t>
      </w:r>
      <w:r>
        <w:rPr>
          <w:rFonts w:ascii="Times New Roman" w:hAnsi="Times New Roman" w:cs="Times New Roman"/>
        </w:rPr>
        <w:t xml:space="preserve"> от коррупционных правонарушений, зарегистрированных Антикоррупционной службой</w:t>
      </w:r>
      <w:r w:rsidR="00150DB4">
        <w:rPr>
          <w:rFonts w:ascii="Times New Roman" w:hAnsi="Times New Roman" w:cs="Times New Roman"/>
        </w:rPr>
        <w:t>,</w:t>
      </w:r>
      <w:r w:rsidR="00E12271" w:rsidRPr="00CC4CAB">
        <w:rPr>
          <w:rFonts w:ascii="Times New Roman" w:hAnsi="Times New Roman" w:cs="Times New Roman"/>
        </w:rPr>
        <w:t xml:space="preserve"> составила </w:t>
      </w:r>
      <w:r>
        <w:rPr>
          <w:rFonts w:ascii="Times New Roman" w:hAnsi="Times New Roman" w:cs="Times New Roman"/>
        </w:rPr>
        <w:t>21</w:t>
      </w:r>
      <w:r w:rsidR="00E12271" w:rsidRPr="00CC4CAB">
        <w:rPr>
          <w:rFonts w:ascii="Times New Roman" w:hAnsi="Times New Roman" w:cs="Times New Roman"/>
        </w:rPr>
        <w:t xml:space="preserve"> млрд.</w:t>
      </w:r>
      <w:r w:rsidR="00432F61">
        <w:rPr>
          <w:rFonts w:ascii="Times New Roman" w:hAnsi="Times New Roman" w:cs="Times New Roman"/>
        </w:rPr>
        <w:t xml:space="preserve"> </w:t>
      </w:r>
      <w:r w:rsidR="00E12271" w:rsidRPr="00CC4CAB">
        <w:rPr>
          <w:rFonts w:ascii="Times New Roman" w:hAnsi="Times New Roman" w:cs="Times New Roman"/>
        </w:rPr>
        <w:t xml:space="preserve">тенге, </w:t>
      </w:r>
      <w:r>
        <w:rPr>
          <w:rFonts w:ascii="Times New Roman" w:hAnsi="Times New Roman" w:cs="Times New Roman"/>
        </w:rPr>
        <w:t>что на 33% процента больше, чем в 2017 году.</w:t>
      </w:r>
    </w:p>
    <w:p w14:paraId="4AA3E80C" w14:textId="7EDA9FC6" w:rsidR="00E12271" w:rsidRDefault="000D1FB9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и</w:t>
      </w:r>
      <w:r w:rsidR="00D3599A">
        <w:rPr>
          <w:rFonts w:ascii="Times New Roman" w:hAnsi="Times New Roman" w:cs="Times New Roman"/>
        </w:rPr>
        <w:t>з этой суммы было</w:t>
      </w:r>
      <w:r w:rsidR="00E12271" w:rsidRPr="00CC4CAB">
        <w:rPr>
          <w:rFonts w:ascii="Times New Roman" w:hAnsi="Times New Roman" w:cs="Times New Roman"/>
        </w:rPr>
        <w:t xml:space="preserve"> возмещено 1</w:t>
      </w:r>
      <w:r w:rsidR="00D3599A">
        <w:rPr>
          <w:rFonts w:ascii="Times New Roman" w:hAnsi="Times New Roman" w:cs="Times New Roman"/>
        </w:rPr>
        <w:t>8</w:t>
      </w:r>
      <w:r w:rsidR="00E12271" w:rsidRPr="00CC4CAB">
        <w:rPr>
          <w:rFonts w:ascii="Times New Roman" w:hAnsi="Times New Roman" w:cs="Times New Roman"/>
        </w:rPr>
        <w:t xml:space="preserve">,6 млрд. тенге или </w:t>
      </w:r>
      <w:r>
        <w:rPr>
          <w:rFonts w:ascii="Times New Roman" w:hAnsi="Times New Roman" w:cs="Times New Roman"/>
        </w:rPr>
        <w:t>почти 89</w:t>
      </w:r>
      <w:r w:rsidR="00E12271" w:rsidRPr="00CC4CA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 (в 2017 году 14 млрд. или 88%)</w:t>
      </w:r>
      <w:r w:rsidR="00E12271" w:rsidRPr="00CC4CAB">
        <w:rPr>
          <w:rFonts w:ascii="Times New Roman" w:hAnsi="Times New Roman" w:cs="Times New Roman"/>
        </w:rPr>
        <w:t>.</w:t>
      </w:r>
    </w:p>
    <w:p w14:paraId="243066AB" w14:textId="1C0DD89A" w:rsidR="000D1FB9" w:rsidRDefault="000D1FB9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в 2018 году был наложен арест на имущество коррупционеров на сумму 42,5 млрд. тенге (рост на 740% по сравнению с 2017 годом). </w:t>
      </w:r>
    </w:p>
    <w:p w14:paraId="799F4887" w14:textId="77777777" w:rsidR="000D1FB9" w:rsidRDefault="000D1FB9" w:rsidP="00E12271">
      <w:pPr>
        <w:ind w:firstLine="709"/>
        <w:jc w:val="both"/>
        <w:rPr>
          <w:rFonts w:ascii="Times New Roman" w:hAnsi="Times New Roman" w:cs="Times New Roman"/>
        </w:rPr>
      </w:pPr>
    </w:p>
    <w:p w14:paraId="0D8F24BE" w14:textId="12D98C18" w:rsidR="0023681D" w:rsidRDefault="0023681D" w:rsidP="0023681D">
      <w:pPr>
        <w:jc w:val="center"/>
        <w:rPr>
          <w:rFonts w:ascii="Times New Roman" w:hAnsi="Times New Roman" w:cs="Times New Roman"/>
        </w:rPr>
      </w:pPr>
      <w:r w:rsidRPr="0023681D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0790F8E" wp14:editId="46DE4092">
            <wp:extent cx="4905823" cy="2759955"/>
            <wp:effectExtent l="0" t="0" r="0" b="8890"/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090" cy="27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3A65" w14:textId="77777777" w:rsidR="0008258B" w:rsidRDefault="0008258B" w:rsidP="00E12271">
      <w:pPr>
        <w:ind w:firstLine="709"/>
        <w:jc w:val="both"/>
        <w:rPr>
          <w:rFonts w:ascii="Times New Roman" w:hAnsi="Times New Roman" w:cs="Times New Roman"/>
        </w:rPr>
      </w:pPr>
    </w:p>
    <w:p w14:paraId="5A3B505B" w14:textId="5AC1AABC" w:rsidR="000D1FB9" w:rsidRDefault="000D1FB9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8258B">
        <w:rPr>
          <w:rFonts w:ascii="Times New Roman" w:hAnsi="Times New Roman" w:cs="Times New Roman"/>
        </w:rPr>
        <w:t>ажным аспектом</w:t>
      </w:r>
      <w:r>
        <w:rPr>
          <w:rFonts w:ascii="Times New Roman" w:hAnsi="Times New Roman" w:cs="Times New Roman"/>
        </w:rPr>
        <w:t xml:space="preserve"> </w:t>
      </w:r>
      <w:r w:rsidR="0008258B">
        <w:rPr>
          <w:rFonts w:ascii="Times New Roman" w:hAnsi="Times New Roman" w:cs="Times New Roman"/>
        </w:rPr>
        <w:t xml:space="preserve">работы по устранению последствий </w:t>
      </w:r>
      <w:r w:rsidR="008A5C29">
        <w:rPr>
          <w:rFonts w:ascii="Times New Roman" w:hAnsi="Times New Roman" w:cs="Times New Roman"/>
        </w:rPr>
        <w:t>коррупционных преступлений стала</w:t>
      </w:r>
      <w:r w:rsidR="0008258B">
        <w:rPr>
          <w:rFonts w:ascii="Times New Roman" w:hAnsi="Times New Roman" w:cs="Times New Roman"/>
        </w:rPr>
        <w:t xml:space="preserve"> активная деятельность по выявлению и возврату коррупционных активов, выведенных </w:t>
      </w:r>
      <w:r w:rsidR="00CE4F1D">
        <w:rPr>
          <w:rFonts w:ascii="Times New Roman" w:hAnsi="Times New Roman" w:cs="Times New Roman"/>
        </w:rPr>
        <w:t>в зарубежные страны.</w:t>
      </w:r>
    </w:p>
    <w:p w14:paraId="021E0188" w14:textId="77777777" w:rsidR="00CE4F1D" w:rsidRPr="00CE4F1D" w:rsidRDefault="00CE4F1D" w:rsidP="00CE4F1D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настоящему времени </w:t>
      </w:r>
      <w:r w:rsidRPr="00CE4F1D">
        <w:rPr>
          <w:rFonts w:ascii="Times New Roman" w:hAnsi="Times New Roman" w:cs="Times New Roman"/>
        </w:rPr>
        <w:t>Казахстан в сотрудничестве с международными организациями и юрисдикциями других стран использует четыре основных инструмента для поиска, ареста и конфискации похищенных активов.</w:t>
      </w:r>
    </w:p>
    <w:p w14:paraId="542D6717" w14:textId="4A6AF75B" w:rsidR="00CE4F1D" w:rsidRPr="00CE4F1D" w:rsidRDefault="00CE4F1D" w:rsidP="00CE4F1D">
      <w:pPr>
        <w:ind w:firstLine="709"/>
        <w:jc w:val="both"/>
        <w:rPr>
          <w:rFonts w:ascii="Times New Roman" w:hAnsi="Times New Roman" w:cs="Times New Roman"/>
        </w:rPr>
      </w:pPr>
      <w:r w:rsidRPr="00CE4F1D">
        <w:rPr>
          <w:rFonts w:ascii="Times New Roman" w:hAnsi="Times New Roman" w:cs="Times New Roman"/>
        </w:rPr>
        <w:t>1.</w:t>
      </w:r>
      <w:r w:rsidRPr="00CE4F1D">
        <w:rPr>
          <w:rFonts w:ascii="Times New Roman" w:hAnsi="Times New Roman" w:cs="Times New Roman"/>
        </w:rPr>
        <w:tab/>
        <w:t>Группа Эгмонт - сеть обмена информацией между финансовой разведкой свыше 150 стран мира (позволяет временно приостановить движение активов, получить информацию о переводах денег и бе</w:t>
      </w:r>
      <w:r>
        <w:rPr>
          <w:rFonts w:ascii="Times New Roman" w:hAnsi="Times New Roman" w:cs="Times New Roman"/>
        </w:rPr>
        <w:t xml:space="preserve">нефициарах, а также сообщения </w:t>
      </w:r>
      <w:r w:rsidRPr="00CE4F1D">
        <w:rPr>
          <w:rFonts w:ascii="Times New Roman" w:hAnsi="Times New Roman" w:cs="Times New Roman"/>
        </w:rPr>
        <w:t>о подозрительных операциях на фигурантов).</w:t>
      </w:r>
    </w:p>
    <w:p w14:paraId="6CD8CF65" w14:textId="77777777" w:rsidR="00CE4F1D" w:rsidRPr="00CE4F1D" w:rsidRDefault="00CE4F1D" w:rsidP="00CE4F1D">
      <w:pPr>
        <w:ind w:firstLine="709"/>
        <w:jc w:val="both"/>
        <w:rPr>
          <w:rFonts w:ascii="Times New Roman" w:hAnsi="Times New Roman" w:cs="Times New Roman"/>
        </w:rPr>
      </w:pPr>
      <w:r w:rsidRPr="00CE4F1D">
        <w:rPr>
          <w:rFonts w:ascii="Times New Roman" w:hAnsi="Times New Roman" w:cs="Times New Roman"/>
        </w:rPr>
        <w:t>2.</w:t>
      </w:r>
      <w:r w:rsidRPr="00CE4F1D">
        <w:rPr>
          <w:rFonts w:ascii="Times New Roman" w:hAnsi="Times New Roman" w:cs="Times New Roman"/>
        </w:rPr>
        <w:tab/>
        <w:t>«Карин» (Европа) и Арин Ап (Азия) - сеть Интерпола по возврату коррупционных доходов между правоохранительными органами присоединившихся стран (позволяет направить предварительный неофициальный запрос, получить информацию об учредителях и директорах компаний, добровольные письменные пояснения свидетелей, а также консультироваться с зарубежными коллегами).</w:t>
      </w:r>
    </w:p>
    <w:p w14:paraId="54995811" w14:textId="77777777" w:rsidR="00CE4F1D" w:rsidRPr="00CE4F1D" w:rsidRDefault="00CE4F1D" w:rsidP="00CE4F1D">
      <w:pPr>
        <w:ind w:firstLine="709"/>
        <w:jc w:val="both"/>
        <w:rPr>
          <w:rFonts w:ascii="Times New Roman" w:hAnsi="Times New Roman" w:cs="Times New Roman"/>
        </w:rPr>
      </w:pPr>
      <w:r w:rsidRPr="00CE4F1D">
        <w:rPr>
          <w:rFonts w:ascii="Times New Roman" w:hAnsi="Times New Roman" w:cs="Times New Roman"/>
        </w:rPr>
        <w:t>3.</w:t>
      </w:r>
      <w:r w:rsidRPr="00CE4F1D">
        <w:rPr>
          <w:rFonts w:ascii="Times New Roman" w:hAnsi="Times New Roman" w:cs="Times New Roman"/>
        </w:rPr>
        <w:tab/>
        <w:t>OSINT (Open Source Intelligence) или открытые источники -                             это быстрый способ получить и проанализировать требуемую информацию                  из общедоступных и легальных источников (до 90% нужной информации).</w:t>
      </w:r>
    </w:p>
    <w:p w14:paraId="19D4601E" w14:textId="3FD8F9F1" w:rsidR="00CE4F1D" w:rsidRPr="00CE4F1D" w:rsidRDefault="00CE4F1D" w:rsidP="00CE4F1D">
      <w:pPr>
        <w:ind w:firstLine="709"/>
        <w:jc w:val="both"/>
        <w:rPr>
          <w:rFonts w:ascii="Times New Roman" w:hAnsi="Times New Roman" w:cs="Times New Roman"/>
        </w:rPr>
      </w:pPr>
      <w:r w:rsidRPr="00CE4F1D">
        <w:rPr>
          <w:rFonts w:ascii="Times New Roman" w:hAnsi="Times New Roman" w:cs="Times New Roman"/>
        </w:rPr>
        <w:t>4.</w:t>
      </w:r>
      <w:r w:rsidRPr="00CE4F1D">
        <w:rPr>
          <w:rFonts w:ascii="Times New Roman" w:hAnsi="Times New Roman" w:cs="Times New Roman"/>
        </w:rPr>
        <w:tab/>
        <w:t xml:space="preserve">Запросы о правовой помощи – позволяют легализовать информацию, полученную неформально по результатам использования вышеуказанных инструментов, а также запросить проведение следственных действий, получить сведения, составляющие банковскую тайну в странах,               где ее нельзя получить через </w:t>
      </w:r>
      <w:r>
        <w:rPr>
          <w:rFonts w:ascii="Times New Roman" w:hAnsi="Times New Roman" w:cs="Times New Roman"/>
        </w:rPr>
        <w:t>«</w:t>
      </w:r>
      <w:r w:rsidRPr="00CE4F1D">
        <w:rPr>
          <w:rFonts w:ascii="Times New Roman" w:hAnsi="Times New Roman" w:cs="Times New Roman"/>
        </w:rPr>
        <w:t>Эгмонт</w:t>
      </w:r>
      <w:r>
        <w:rPr>
          <w:rFonts w:ascii="Times New Roman" w:hAnsi="Times New Roman" w:cs="Times New Roman"/>
        </w:rPr>
        <w:t>»</w:t>
      </w:r>
      <w:r w:rsidRPr="00CE4F1D">
        <w:rPr>
          <w:rFonts w:ascii="Times New Roman" w:hAnsi="Times New Roman" w:cs="Times New Roman"/>
        </w:rPr>
        <w:t>, запросить арест и конфискацию преступных доходов за рубежом.</w:t>
      </w:r>
    </w:p>
    <w:p w14:paraId="052009EE" w14:textId="6143B8A2" w:rsidR="008A1665" w:rsidRPr="008A1665" w:rsidRDefault="008A1665" w:rsidP="008A1665">
      <w:pPr>
        <w:ind w:firstLine="709"/>
        <w:jc w:val="both"/>
        <w:rPr>
          <w:rFonts w:ascii="Times New Roman" w:hAnsi="Times New Roman" w:cs="Times New Roman"/>
        </w:rPr>
      </w:pPr>
      <w:r w:rsidRPr="008A1665">
        <w:rPr>
          <w:rFonts w:ascii="Times New Roman" w:hAnsi="Times New Roman" w:cs="Times New Roman"/>
        </w:rPr>
        <w:t>Как показывает практика лица</w:t>
      </w:r>
      <w:r>
        <w:rPr>
          <w:rFonts w:ascii="Times New Roman" w:hAnsi="Times New Roman" w:cs="Times New Roman"/>
        </w:rPr>
        <w:t>,</w:t>
      </w:r>
      <w:r w:rsidRPr="008A1665">
        <w:rPr>
          <w:rFonts w:ascii="Times New Roman" w:hAnsi="Times New Roman" w:cs="Times New Roman"/>
        </w:rPr>
        <w:t xml:space="preserve"> совершившие коррупционные преступления</w:t>
      </w:r>
      <w:r>
        <w:rPr>
          <w:rFonts w:ascii="Times New Roman" w:hAnsi="Times New Roman" w:cs="Times New Roman"/>
        </w:rPr>
        <w:t>,</w:t>
      </w:r>
      <w:r w:rsidRPr="008A1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аккумулируют</w:t>
      </w:r>
      <w:r w:rsidRPr="008A1665">
        <w:rPr>
          <w:rFonts w:ascii="Times New Roman" w:hAnsi="Times New Roman" w:cs="Times New Roman"/>
        </w:rPr>
        <w:t xml:space="preserve"> незаконно выведенные из Республики активы в странах Европейского Союза либо оффшорных юрисдикциях. </w:t>
      </w:r>
    </w:p>
    <w:p w14:paraId="3929B226" w14:textId="14E7DAD2" w:rsidR="008A1665" w:rsidRDefault="008A1665" w:rsidP="008A1665">
      <w:pPr>
        <w:ind w:firstLine="709"/>
        <w:jc w:val="both"/>
        <w:rPr>
          <w:rFonts w:ascii="Times New Roman" w:hAnsi="Times New Roman" w:cs="Times New Roman"/>
        </w:rPr>
      </w:pPr>
      <w:r w:rsidRPr="008A1665">
        <w:rPr>
          <w:rFonts w:ascii="Times New Roman" w:hAnsi="Times New Roman" w:cs="Times New Roman"/>
        </w:rPr>
        <w:t>Так, количество лиц</w:t>
      </w:r>
      <w:r>
        <w:rPr>
          <w:rFonts w:ascii="Times New Roman" w:hAnsi="Times New Roman" w:cs="Times New Roman"/>
        </w:rPr>
        <w:t>,</w:t>
      </w:r>
      <w:r w:rsidRPr="008A1665">
        <w:rPr>
          <w:rFonts w:ascii="Times New Roman" w:hAnsi="Times New Roman" w:cs="Times New Roman"/>
        </w:rPr>
        <w:t xml:space="preserve"> установленных за пределами Республики</w:t>
      </w:r>
      <w:r>
        <w:rPr>
          <w:rFonts w:ascii="Times New Roman" w:hAnsi="Times New Roman" w:cs="Times New Roman"/>
        </w:rPr>
        <w:t>,</w:t>
      </w:r>
      <w:r w:rsidRPr="008A1665">
        <w:rPr>
          <w:rFonts w:ascii="Times New Roman" w:hAnsi="Times New Roman" w:cs="Times New Roman"/>
        </w:rPr>
        <w:t xml:space="preserve"> </w:t>
      </w:r>
      <w:r w:rsidRPr="00907ADF">
        <w:rPr>
          <w:rFonts w:ascii="Times New Roman" w:hAnsi="Times New Roman" w:cs="Times New Roman"/>
          <w:color w:val="FF0000"/>
          <w:highlight w:val="yellow"/>
        </w:rPr>
        <w:t>в первом полугодии 2018 года</w:t>
      </w:r>
      <w:r w:rsidRPr="008A1665">
        <w:rPr>
          <w:rFonts w:ascii="Times New Roman" w:hAnsi="Times New Roman" w:cs="Times New Roman"/>
        </w:rPr>
        <w:t xml:space="preserve"> составляет 34 человека, из них США - 6, </w:t>
      </w:r>
      <w:r w:rsidRPr="008A1665">
        <w:rPr>
          <w:rFonts w:ascii="Times New Roman" w:hAnsi="Times New Roman" w:cs="Times New Roman"/>
        </w:rPr>
        <w:lastRenderedPageBreak/>
        <w:t>Великобритания - 5, Швецария - 4, Швеция - 2, Литва - 2, Чехия - 1, Австрия - 1, Франция - 1, Испания - 1, ОАЭ - 1, Грузия - 1, Турция - 1, Германия - 1, Республика Доминикана - 1, Российская Федерация - 5, Республика Узбекистан - 1.</w:t>
      </w:r>
    </w:p>
    <w:p w14:paraId="17E2AE0D" w14:textId="77777777" w:rsidR="00545D65" w:rsidRPr="00545D65" w:rsidRDefault="00545D65" w:rsidP="00545D65">
      <w:pPr>
        <w:ind w:firstLine="709"/>
        <w:jc w:val="both"/>
        <w:rPr>
          <w:rFonts w:ascii="Times New Roman" w:hAnsi="Times New Roman" w:cs="Times New Roman"/>
        </w:rPr>
      </w:pPr>
      <w:r w:rsidRPr="00545D65">
        <w:rPr>
          <w:rFonts w:ascii="Times New Roman" w:hAnsi="Times New Roman" w:cs="Times New Roman"/>
        </w:rPr>
        <w:t>Антикоррупционной службой в целях возврата активов в Казахстан по находящимся в производстве уголовным делам, перед судебными органами иностранных государств инициируются гражданские иски в отношении подозреваемых и их сообщников, а также управляемых либо принадлежащих им компаний.</w:t>
      </w:r>
    </w:p>
    <w:p w14:paraId="6E3BD5E7" w14:textId="77777777" w:rsidR="00545D65" w:rsidRPr="00545D65" w:rsidRDefault="00545D65" w:rsidP="00545D65">
      <w:pPr>
        <w:ind w:firstLine="709"/>
        <w:jc w:val="both"/>
        <w:rPr>
          <w:rFonts w:ascii="Times New Roman" w:hAnsi="Times New Roman" w:cs="Times New Roman"/>
        </w:rPr>
      </w:pPr>
      <w:r w:rsidRPr="00545D65">
        <w:rPr>
          <w:rFonts w:ascii="Times New Roman" w:hAnsi="Times New Roman" w:cs="Times New Roman"/>
        </w:rPr>
        <w:t>Это является важнейшим инструментом изъятия доходов, полученных в результате преступления (в том числе коррупции) и позволяет наложить арест на похищенные активы, изъять и конфисковать их без вынесения обвинительного приговора в рамках уголовного процесса.</w:t>
      </w:r>
    </w:p>
    <w:p w14:paraId="0889ED11" w14:textId="32812654" w:rsidR="00545D65" w:rsidRPr="00545D65" w:rsidRDefault="00545D65" w:rsidP="00545D65">
      <w:pPr>
        <w:ind w:firstLine="709"/>
        <w:jc w:val="both"/>
        <w:rPr>
          <w:rFonts w:ascii="Times New Roman" w:hAnsi="Times New Roman" w:cs="Times New Roman"/>
        </w:rPr>
      </w:pPr>
      <w:r w:rsidRPr="00545D65">
        <w:rPr>
          <w:rFonts w:ascii="Times New Roman" w:hAnsi="Times New Roman" w:cs="Times New Roman"/>
        </w:rPr>
        <w:t xml:space="preserve">Также возврат похищенных активов осуществляется </w:t>
      </w:r>
      <w:r w:rsidR="00E13B17">
        <w:rPr>
          <w:rFonts w:ascii="Times New Roman" w:hAnsi="Times New Roman" w:cs="Times New Roman"/>
        </w:rPr>
        <w:t xml:space="preserve">с </w:t>
      </w:r>
      <w:r w:rsidRPr="00545D65">
        <w:rPr>
          <w:rFonts w:ascii="Times New Roman" w:hAnsi="Times New Roman" w:cs="Times New Roman"/>
        </w:rPr>
        <w:t>привлечением опытных консультантов, которые совместно с ведущими международными аудиторами и юридическими фирмами разрабатывают программы по возврату активов.</w:t>
      </w:r>
    </w:p>
    <w:p w14:paraId="1DC26735" w14:textId="0E64CF4F" w:rsidR="008A1665" w:rsidRDefault="00545D65" w:rsidP="00545D65">
      <w:pPr>
        <w:ind w:firstLine="709"/>
        <w:jc w:val="both"/>
        <w:rPr>
          <w:rFonts w:ascii="Times New Roman" w:hAnsi="Times New Roman" w:cs="Times New Roman"/>
        </w:rPr>
      </w:pPr>
      <w:r w:rsidRPr="00545D65">
        <w:rPr>
          <w:rFonts w:ascii="Times New Roman" w:hAnsi="Times New Roman" w:cs="Times New Roman"/>
        </w:rPr>
        <w:t>Одной из ключевых задач разрабатываемых программ является проведение судебных разбирательств зарубежом, по результатам которых выносятся решения, которые с большей вероятностью будут исполняться на международном уровне</w:t>
      </w:r>
      <w:r>
        <w:rPr>
          <w:rFonts w:ascii="Times New Roman" w:hAnsi="Times New Roman" w:cs="Times New Roman"/>
        </w:rPr>
        <w:t>.</w:t>
      </w:r>
    </w:p>
    <w:p w14:paraId="56DBC149" w14:textId="3046AB34" w:rsidR="00545D65" w:rsidRPr="00545D65" w:rsidRDefault="00545D65" w:rsidP="00545D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примеру, в рамках расследования уголовного дела в отношении Храпунова В.В. были </w:t>
      </w:r>
      <w:r w:rsidRPr="00545D65">
        <w:rPr>
          <w:rFonts w:ascii="Times New Roman" w:hAnsi="Times New Roman" w:cs="Times New Roman"/>
        </w:rPr>
        <w:t xml:space="preserve">направлены </w:t>
      </w:r>
      <w:r w:rsidR="008B7C68">
        <w:rPr>
          <w:rFonts w:ascii="Times New Roman" w:hAnsi="Times New Roman" w:cs="Times New Roman"/>
        </w:rPr>
        <w:t>международных следственных поручений</w:t>
      </w:r>
      <w:r w:rsidRPr="00545D65">
        <w:rPr>
          <w:rFonts w:ascii="Times New Roman" w:hAnsi="Times New Roman" w:cs="Times New Roman"/>
        </w:rPr>
        <w:t xml:space="preserve"> в уполномоченные органы ОАЭ, Бельгии, США и Кипра.</w:t>
      </w:r>
    </w:p>
    <w:p w14:paraId="4792ED5A" w14:textId="77777777" w:rsidR="00545D65" w:rsidRPr="00545D65" w:rsidRDefault="00545D65" w:rsidP="00545D65">
      <w:pPr>
        <w:ind w:firstLine="709"/>
        <w:jc w:val="both"/>
        <w:rPr>
          <w:rFonts w:ascii="Times New Roman" w:hAnsi="Times New Roman" w:cs="Times New Roman"/>
        </w:rPr>
      </w:pPr>
      <w:r w:rsidRPr="00545D65">
        <w:rPr>
          <w:rFonts w:ascii="Times New Roman" w:hAnsi="Times New Roman" w:cs="Times New Roman"/>
        </w:rPr>
        <w:t>Полученные ответы позволили установить детали совершения преступления, круг аффилированных компаний и страны, куда выводились похищенные средства.</w:t>
      </w:r>
    </w:p>
    <w:p w14:paraId="6AA87BBF" w14:textId="77777777" w:rsidR="00545D65" w:rsidRPr="00545D65" w:rsidRDefault="00545D65" w:rsidP="00545D65">
      <w:pPr>
        <w:ind w:firstLine="709"/>
        <w:jc w:val="both"/>
        <w:rPr>
          <w:rFonts w:ascii="Times New Roman" w:hAnsi="Times New Roman" w:cs="Times New Roman"/>
        </w:rPr>
      </w:pPr>
      <w:r w:rsidRPr="00545D65">
        <w:rPr>
          <w:rFonts w:ascii="Times New Roman" w:hAnsi="Times New Roman" w:cs="Times New Roman"/>
        </w:rPr>
        <w:t>Одним из достижений работ по взаимодействию с компетентными органами иностранных государств, в том числе по возврату активов, является начало уголовного преследования Швейцарии против Храпуновых по факту отмывания денег.</w:t>
      </w:r>
    </w:p>
    <w:p w14:paraId="5CA0375C" w14:textId="77777777" w:rsidR="00545D65" w:rsidRPr="00545D65" w:rsidRDefault="00545D65" w:rsidP="00545D65">
      <w:pPr>
        <w:ind w:firstLine="709"/>
        <w:jc w:val="both"/>
        <w:rPr>
          <w:rFonts w:ascii="Times New Roman" w:hAnsi="Times New Roman" w:cs="Times New Roman"/>
        </w:rPr>
      </w:pPr>
      <w:r w:rsidRPr="00545D65">
        <w:rPr>
          <w:rFonts w:ascii="Times New Roman" w:hAnsi="Times New Roman" w:cs="Times New Roman"/>
        </w:rPr>
        <w:t>В рамках этого расследования арестованы имущество и денежные средства на банковских счетах Храпуновых.</w:t>
      </w:r>
    </w:p>
    <w:p w14:paraId="2A27EB53" w14:textId="77777777" w:rsidR="00150DB4" w:rsidRDefault="00545D65" w:rsidP="00545D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того, с 2016 года </w:t>
      </w:r>
      <w:r w:rsidR="00DD7569">
        <w:rPr>
          <w:rFonts w:ascii="Times New Roman" w:hAnsi="Times New Roman" w:cs="Times New Roman"/>
        </w:rPr>
        <w:t xml:space="preserve">Генеральной прокуратурой РК </w:t>
      </w:r>
      <w:r>
        <w:rPr>
          <w:rFonts w:ascii="Times New Roman" w:hAnsi="Times New Roman" w:cs="Times New Roman"/>
        </w:rPr>
        <w:t>активно реализуется</w:t>
      </w:r>
      <w:r w:rsidR="00DD7569">
        <w:rPr>
          <w:rFonts w:ascii="Times New Roman" w:hAnsi="Times New Roman" w:cs="Times New Roman"/>
        </w:rPr>
        <w:t xml:space="preserve"> </w:t>
      </w:r>
      <w:r w:rsidR="00DD7569" w:rsidRPr="00DD7569">
        <w:rPr>
          <w:rFonts w:ascii="Times New Roman" w:hAnsi="Times New Roman" w:cs="Times New Roman"/>
        </w:rPr>
        <w:t>Проект «Возврат похищенных активов из-за рубежа»</w:t>
      </w:r>
      <w:r w:rsidR="00DD7569">
        <w:rPr>
          <w:rFonts w:ascii="Times New Roman" w:hAnsi="Times New Roman" w:cs="Times New Roman"/>
        </w:rPr>
        <w:t xml:space="preserve">, целью которого </w:t>
      </w:r>
      <w:r w:rsidR="00C612C3">
        <w:rPr>
          <w:rFonts w:ascii="Times New Roman" w:hAnsi="Times New Roman" w:cs="Times New Roman"/>
        </w:rPr>
        <w:t>является выстраивание эффективной работы по возврату незаконно приобретенных или выведенных из Казахстана активов за счет соответствующего обучения следователей и прокуроров</w:t>
      </w:r>
      <w:r w:rsidR="00150DB4">
        <w:rPr>
          <w:rFonts w:ascii="Times New Roman" w:hAnsi="Times New Roman" w:cs="Times New Roman"/>
        </w:rPr>
        <w:t xml:space="preserve"> и методического обеспечения деятельности по возврату коррупционных активов из зарубежья.</w:t>
      </w:r>
    </w:p>
    <w:p w14:paraId="4C71C21F" w14:textId="7F0EE783" w:rsidR="00545D65" w:rsidRDefault="00C612C3" w:rsidP="00545D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0DB4">
        <w:rPr>
          <w:rFonts w:ascii="Times New Roman" w:hAnsi="Times New Roman" w:cs="Times New Roman"/>
        </w:rPr>
        <w:t xml:space="preserve">Таким образом, </w:t>
      </w:r>
      <w:r w:rsidR="001855A7">
        <w:rPr>
          <w:rFonts w:ascii="Times New Roman" w:hAnsi="Times New Roman" w:cs="Times New Roman"/>
        </w:rPr>
        <w:t xml:space="preserve">вопросу устранения последствий коррупционных правонарушений </w:t>
      </w:r>
      <w:r w:rsidR="002267CA">
        <w:rPr>
          <w:rFonts w:ascii="Times New Roman" w:hAnsi="Times New Roman" w:cs="Times New Roman"/>
        </w:rPr>
        <w:t>в Казахстане придается существенное внимание как важной антикоррупционной мере.</w:t>
      </w:r>
    </w:p>
    <w:p w14:paraId="06D39BDB" w14:textId="73F9BB5F" w:rsidR="002267CA" w:rsidRDefault="00C227B7" w:rsidP="00545D6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</w:t>
      </w:r>
      <w:r w:rsidR="002267CA">
        <w:rPr>
          <w:rFonts w:ascii="Times New Roman" w:hAnsi="Times New Roman" w:cs="Times New Roman"/>
        </w:rPr>
        <w:t xml:space="preserve">а последние три года было достигнуты значимые результаты по возмещению ущерба от коррупционных преступлений (с </w:t>
      </w:r>
      <w:r w:rsidR="00173288">
        <w:rPr>
          <w:rFonts w:ascii="Times New Roman" w:hAnsi="Times New Roman" w:cs="Times New Roman"/>
        </w:rPr>
        <w:t>21% в 2016 году до 89% в 2018 году</w:t>
      </w:r>
      <w:r w:rsidR="002267CA">
        <w:rPr>
          <w:rFonts w:ascii="Times New Roman" w:hAnsi="Times New Roman" w:cs="Times New Roman"/>
        </w:rPr>
        <w:t>)</w:t>
      </w:r>
      <w:r w:rsidR="00173288">
        <w:rPr>
          <w:rFonts w:ascii="Times New Roman" w:hAnsi="Times New Roman" w:cs="Times New Roman"/>
        </w:rPr>
        <w:t>.</w:t>
      </w:r>
    </w:p>
    <w:p w14:paraId="1BE5FC74" w14:textId="2C69B182" w:rsidR="00E12271" w:rsidRDefault="00C227B7" w:rsidP="0071020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 w:rsidR="003D3A2C">
        <w:rPr>
          <w:rFonts w:ascii="Times New Roman" w:hAnsi="Times New Roman" w:cs="Times New Roman"/>
        </w:rPr>
        <w:t xml:space="preserve">этом были сформированы все необходимые условия для усиления работы по возврату коррупционных активов, выведенных </w:t>
      </w:r>
      <w:r w:rsidR="009C2004">
        <w:rPr>
          <w:rFonts w:ascii="Times New Roman" w:hAnsi="Times New Roman" w:cs="Times New Roman"/>
        </w:rPr>
        <w:t>за рубеж</w:t>
      </w:r>
      <w:r w:rsidR="003D3A2C">
        <w:rPr>
          <w:rFonts w:ascii="Times New Roman" w:hAnsi="Times New Roman" w:cs="Times New Roman"/>
        </w:rPr>
        <w:t xml:space="preserve">, что позволяет на практике </w:t>
      </w:r>
      <w:r w:rsidR="009C2004">
        <w:rPr>
          <w:rFonts w:ascii="Times New Roman" w:hAnsi="Times New Roman" w:cs="Times New Roman"/>
        </w:rPr>
        <w:t>обеспечить неотвратимость наказания за коррупционные преступления.</w:t>
      </w:r>
    </w:p>
    <w:p w14:paraId="6112C222" w14:textId="77777777" w:rsidR="00E12271" w:rsidRPr="000B1ED9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27AE83F2" w14:textId="77777777" w:rsidR="00E12271" w:rsidRPr="003015B7" w:rsidRDefault="00E12271" w:rsidP="00E12271">
      <w:pPr>
        <w:jc w:val="both"/>
        <w:rPr>
          <w:rFonts w:ascii="Times New Roman" w:hAnsi="Times New Roman" w:cs="Times New Roman"/>
          <w:color w:val="0000FF"/>
        </w:rPr>
      </w:pPr>
      <w:r w:rsidRPr="003015B7">
        <w:rPr>
          <w:rFonts w:ascii="Times New Roman" w:hAnsi="Times New Roman" w:cs="Times New Roman"/>
          <w:color w:val="0000FF"/>
        </w:rPr>
        <w:tab/>
        <w:t>3.3.</w:t>
      </w:r>
      <w:r w:rsidRPr="003015B7">
        <w:rPr>
          <w:rFonts w:ascii="Times New Roman" w:hAnsi="Times New Roman" w:cs="Times New Roman"/>
          <w:color w:val="0000FF"/>
        </w:rPr>
        <w:tab/>
        <w:t>Влияние реализуемой антикоррупционной политики на социально-экономическое развитие страны</w:t>
      </w:r>
    </w:p>
    <w:p w14:paraId="6D089C79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</w:p>
    <w:p w14:paraId="7E67CBAF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Негативные последствия коррупции на социально-экономическое развитие страны имеют многообразный характер. </w:t>
      </w:r>
    </w:p>
    <w:p w14:paraId="6EFDF0FB" w14:textId="77777777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Коррупция способствует расширению теневой экономики, оттоку капитала за рубеж, снижению деловой активности, росту цен на товары и услуги, закупаемые государством, неэффективному расходованию бюджетных средств, снижению инвестиционной привлекательности страны для зарубежных инвесторов, разрушительно воздействует на принципы экономической конкуренции, порождает обострение социального неравенства и как следствие социальной напряженности.</w:t>
      </w:r>
    </w:p>
    <w:p w14:paraId="1F12C97E" w14:textId="7211DADF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Именно поэтому эффективное антикоррупционное противодействие является важным вопросом национальной безопасности</w:t>
      </w:r>
      <w:r w:rsidR="00307914">
        <w:rPr>
          <w:rFonts w:ascii="Times New Roman" w:hAnsi="Times New Roman" w:cs="Times New Roman"/>
        </w:rPr>
        <w:t xml:space="preserve"> в социально-экономической сфере</w:t>
      </w:r>
      <w:r>
        <w:rPr>
          <w:rFonts w:ascii="Times New Roman" w:hAnsi="Times New Roman" w:cs="Times New Roman"/>
        </w:rPr>
        <w:t>.</w:t>
      </w:r>
    </w:p>
    <w:p w14:paraId="2EC8A770" w14:textId="77777777" w:rsidR="00E12271" w:rsidRPr="007846B5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846B5">
        <w:rPr>
          <w:rFonts w:ascii="Times New Roman" w:hAnsi="Times New Roman" w:cs="Times New Roman"/>
        </w:rPr>
        <w:t>Развитие любого государства, воплощение новых идей, инноваций зависят от инвестиций. И Казахстан - не исключение.</w:t>
      </w:r>
    </w:p>
    <w:p w14:paraId="62CC4429" w14:textId="320698F2" w:rsidR="00E12271" w:rsidRPr="007846B5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7846B5">
        <w:rPr>
          <w:rFonts w:ascii="Times New Roman" w:hAnsi="Times New Roman" w:cs="Times New Roman"/>
        </w:rPr>
        <w:t xml:space="preserve">Поэтому </w:t>
      </w:r>
      <w:r w:rsidR="00307914">
        <w:rPr>
          <w:rFonts w:ascii="Times New Roman" w:hAnsi="Times New Roman" w:cs="Times New Roman"/>
        </w:rPr>
        <w:t xml:space="preserve">в Казахстане </w:t>
      </w:r>
      <w:r w:rsidRPr="007846B5">
        <w:rPr>
          <w:rFonts w:ascii="Times New Roman" w:hAnsi="Times New Roman" w:cs="Times New Roman"/>
        </w:rPr>
        <w:t>принимаются беспрецедентные меры по поддержке и защите прав и</w:t>
      </w:r>
      <w:r w:rsidR="00D276A2">
        <w:rPr>
          <w:rFonts w:ascii="Times New Roman" w:hAnsi="Times New Roman" w:cs="Times New Roman"/>
        </w:rPr>
        <w:t xml:space="preserve"> законных интересов инвесторов, что безусловно влияет на международное признание этих усилий.</w:t>
      </w:r>
      <w:r w:rsidRPr="007846B5">
        <w:rPr>
          <w:rFonts w:ascii="Times New Roman" w:hAnsi="Times New Roman" w:cs="Times New Roman"/>
        </w:rPr>
        <w:t xml:space="preserve"> </w:t>
      </w:r>
    </w:p>
    <w:p w14:paraId="515FB5E1" w14:textId="5581C9C3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846B5">
        <w:rPr>
          <w:rFonts w:ascii="Times New Roman" w:hAnsi="Times New Roman" w:cs="Times New Roman"/>
        </w:rPr>
        <w:t xml:space="preserve">огласно </w:t>
      </w:r>
      <w:r>
        <w:rPr>
          <w:rFonts w:ascii="Times New Roman" w:hAnsi="Times New Roman" w:cs="Times New Roman"/>
        </w:rPr>
        <w:t xml:space="preserve">рейтинга </w:t>
      </w:r>
      <w:r w:rsidRPr="007846B5">
        <w:rPr>
          <w:rFonts w:ascii="Times New Roman" w:hAnsi="Times New Roman" w:cs="Times New Roman"/>
        </w:rPr>
        <w:t xml:space="preserve">«Doing business – 2018» Казахстан занимает 36 место в общем рейтинге 190 стран, а по показателю «Защита миноритарных инвесторов» </w:t>
      </w:r>
      <w:r w:rsidR="00D276A2">
        <w:rPr>
          <w:rFonts w:ascii="Times New Roman" w:hAnsi="Times New Roman" w:cs="Times New Roman"/>
        </w:rPr>
        <w:t>находится</w:t>
      </w:r>
      <w:r w:rsidRPr="007846B5">
        <w:rPr>
          <w:rFonts w:ascii="Times New Roman" w:hAnsi="Times New Roman" w:cs="Times New Roman"/>
        </w:rPr>
        <w:t xml:space="preserve"> на 1 месте (годом ранее на 3 месте).</w:t>
      </w:r>
    </w:p>
    <w:p w14:paraId="5FD16289" w14:textId="13BE5A3F" w:rsidR="00E1227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004081">
        <w:rPr>
          <w:rFonts w:ascii="Times New Roman" w:hAnsi="Times New Roman" w:cs="Times New Roman"/>
        </w:rPr>
        <w:t xml:space="preserve">Наряду с предпринимаемыми </w:t>
      </w:r>
      <w:r w:rsidR="00945012">
        <w:rPr>
          <w:rFonts w:ascii="Times New Roman" w:hAnsi="Times New Roman" w:cs="Times New Roman"/>
        </w:rPr>
        <w:t xml:space="preserve">мерами по антикоррупционной защите инвесторов </w:t>
      </w:r>
      <w:r w:rsidR="00945012" w:rsidRPr="00945012">
        <w:rPr>
          <w:rFonts w:ascii="Times New Roman" w:hAnsi="Times New Roman" w:cs="Times New Roman"/>
          <w:i/>
        </w:rPr>
        <w:t xml:space="preserve">(см.подробнее </w:t>
      </w:r>
      <w:r w:rsidR="00B40779">
        <w:rPr>
          <w:rFonts w:ascii="Times New Roman" w:hAnsi="Times New Roman" w:cs="Times New Roman"/>
          <w:i/>
        </w:rPr>
        <w:t>подраздел 4.2</w:t>
      </w:r>
      <w:r w:rsidR="00945012" w:rsidRPr="00945012">
        <w:rPr>
          <w:rFonts w:ascii="Times New Roman" w:hAnsi="Times New Roman" w:cs="Times New Roman"/>
          <w:i/>
        </w:rPr>
        <w:t>)</w:t>
      </w:r>
      <w:r w:rsidRPr="00004081">
        <w:rPr>
          <w:rFonts w:ascii="Times New Roman" w:hAnsi="Times New Roman" w:cs="Times New Roman"/>
        </w:rPr>
        <w:t xml:space="preserve"> важное место отводится защите </w:t>
      </w:r>
      <w:r w:rsidR="00B40779">
        <w:rPr>
          <w:rFonts w:ascii="Times New Roman" w:hAnsi="Times New Roman" w:cs="Times New Roman"/>
        </w:rPr>
        <w:t xml:space="preserve">отечественного </w:t>
      </w:r>
      <w:r w:rsidRPr="00004081">
        <w:rPr>
          <w:rFonts w:ascii="Times New Roman" w:hAnsi="Times New Roman" w:cs="Times New Roman"/>
        </w:rPr>
        <w:t>бизнеса</w:t>
      </w:r>
      <w:r w:rsidR="00B40779">
        <w:rPr>
          <w:rFonts w:ascii="Times New Roman" w:hAnsi="Times New Roman" w:cs="Times New Roman"/>
        </w:rPr>
        <w:t>, являющего одним из базовых институтов экономики Казахстана</w:t>
      </w:r>
      <w:r w:rsidRPr="00004081">
        <w:rPr>
          <w:rFonts w:ascii="Times New Roman" w:hAnsi="Times New Roman" w:cs="Times New Roman"/>
        </w:rPr>
        <w:t>.</w:t>
      </w:r>
    </w:p>
    <w:p w14:paraId="0507EB8D" w14:textId="343BEB16" w:rsidR="00945012" w:rsidRDefault="00945012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Антикоррупционная служба ежегодно выявляет факты незаконного вмешательства должностными лицами государственных органов в деятельность субъектов бизнеса. </w:t>
      </w:r>
    </w:p>
    <w:p w14:paraId="2B6DF425" w14:textId="0AE69085" w:rsidR="00945012" w:rsidRDefault="00945012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отметить, что в 2018 году отмечено на 26% меньше подобных фактов, чем в 2017 году.</w:t>
      </w:r>
    </w:p>
    <w:p w14:paraId="56F8D513" w14:textId="77777777" w:rsidR="00945012" w:rsidRDefault="00945012" w:rsidP="00E12271">
      <w:pPr>
        <w:ind w:firstLine="709"/>
        <w:jc w:val="both"/>
        <w:rPr>
          <w:rFonts w:ascii="Times New Roman" w:hAnsi="Times New Roman" w:cs="Times New Roman"/>
        </w:rPr>
      </w:pPr>
    </w:p>
    <w:p w14:paraId="1CCB94F4" w14:textId="610009B1" w:rsidR="00945012" w:rsidRPr="00004081" w:rsidRDefault="00945012" w:rsidP="00945012">
      <w:pPr>
        <w:jc w:val="center"/>
        <w:rPr>
          <w:rFonts w:ascii="Times New Roman" w:hAnsi="Times New Roman" w:cs="Times New Roman"/>
        </w:rPr>
      </w:pPr>
      <w:r w:rsidRPr="00945012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46CD25D" wp14:editId="7C5EABFC">
            <wp:extent cx="4431223" cy="2493148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135" cy="249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FBC638" w14:textId="77777777" w:rsidR="008A214E" w:rsidRDefault="008A214E" w:rsidP="008A21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Серьезное влияние на развитие социально-экономической сферы оказывает системная борьба с фактами покровительства должностными лицами субъектам теневой экономики.</w:t>
      </w:r>
    </w:p>
    <w:p w14:paraId="75F00F8F" w14:textId="77777777" w:rsidR="008A214E" w:rsidRDefault="008A214E" w:rsidP="008A21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показывают итоги 2018 года, Антикоррупционная служба достигла существенных результатов в этой сфере. Было выявлено 153 преступления, связанных с покровительством государственными служащими незаконного бизнеса, что на 116% выше показателей 2017 года (72 преступления). В их числе пресечены факты контрабанды и организации незаконного игорного бизнеса.</w:t>
      </w:r>
    </w:p>
    <w:p w14:paraId="23131923" w14:textId="1591CA27" w:rsidR="00945012" w:rsidRDefault="008A214E" w:rsidP="008A21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Системная борьба в этом направление имеет важный социально-экономический эффект благодаря тому, что сужение объемов теневой экономики позволяет увеличить налоговые и таможенные поступления в бюджет, которые используются на благо всего народа.</w:t>
      </w:r>
    </w:p>
    <w:p w14:paraId="7EBE0DE3" w14:textId="77777777" w:rsidR="00E12271" w:rsidRPr="00004081" w:rsidRDefault="00E12271" w:rsidP="00E12271">
      <w:pPr>
        <w:ind w:firstLine="709"/>
        <w:jc w:val="both"/>
        <w:rPr>
          <w:rFonts w:ascii="Times New Roman" w:hAnsi="Times New Roman" w:cs="Times New Roman"/>
        </w:rPr>
      </w:pPr>
      <w:r w:rsidRPr="00004081">
        <w:rPr>
          <w:rFonts w:ascii="Times New Roman" w:hAnsi="Times New Roman" w:cs="Times New Roman"/>
        </w:rPr>
        <w:t>Признавая наличие определенного уровня дублирующих и необоснованных контрольно-надзорных функций, в Казахстане разработан ряд законодательных инициатив.</w:t>
      </w:r>
    </w:p>
    <w:p w14:paraId="5D194079" w14:textId="333027AC" w:rsidR="003D6CF7" w:rsidRPr="003D6CF7" w:rsidRDefault="000620A4" w:rsidP="000620A4">
      <w:pPr>
        <w:ind w:firstLine="709"/>
        <w:jc w:val="both"/>
        <w:rPr>
          <w:rFonts w:ascii="Times New Roman" w:hAnsi="Times New Roman" w:cs="Times New Roman"/>
        </w:rPr>
      </w:pPr>
      <w:r w:rsidRPr="000620A4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акон РК «</w:t>
      </w:r>
      <w:r w:rsidRPr="000620A4">
        <w:rPr>
          <w:rFonts w:ascii="Times New Roman" w:hAnsi="Times New Roman" w:cs="Times New Roman"/>
        </w:rPr>
        <w:t>О внесении изменений и дополнений в некоторые законодательные акты Республики Казахстан по вопросам совершенствования регулирования предпринимательской деятельности</w:t>
      </w:r>
      <w:r>
        <w:rPr>
          <w:rFonts w:ascii="Times New Roman" w:hAnsi="Times New Roman" w:cs="Times New Roman"/>
        </w:rPr>
        <w:t xml:space="preserve">», утвержденный Главой государства 24 мая 2018 года, </w:t>
      </w:r>
      <w:r w:rsidR="007F3154">
        <w:rPr>
          <w:rFonts w:ascii="Times New Roman" w:hAnsi="Times New Roman" w:cs="Times New Roman"/>
        </w:rPr>
        <w:t xml:space="preserve">был </w:t>
      </w:r>
      <w:r w:rsidR="003D6CF7" w:rsidRPr="003D6CF7">
        <w:rPr>
          <w:rFonts w:ascii="Times New Roman" w:hAnsi="Times New Roman" w:cs="Times New Roman"/>
        </w:rPr>
        <w:t>направлен на дерегулирование бизнеса, снижение издержек бизнеса и устранение административных барьеров.</w:t>
      </w:r>
    </w:p>
    <w:p w14:paraId="0FFD8207" w14:textId="075904E9" w:rsidR="003D6CF7" w:rsidRPr="003D6CF7" w:rsidRDefault="003D6CF7" w:rsidP="000620A4">
      <w:pPr>
        <w:ind w:firstLine="709"/>
        <w:jc w:val="both"/>
        <w:rPr>
          <w:rFonts w:ascii="Times New Roman" w:hAnsi="Times New Roman" w:cs="Times New Roman"/>
        </w:rPr>
      </w:pPr>
      <w:r w:rsidRPr="003D6CF7">
        <w:rPr>
          <w:rFonts w:ascii="Times New Roman" w:hAnsi="Times New Roman" w:cs="Times New Roman"/>
        </w:rPr>
        <w:t xml:space="preserve">В результате </w:t>
      </w:r>
      <w:r w:rsidR="007F3154">
        <w:rPr>
          <w:rFonts w:ascii="Times New Roman" w:hAnsi="Times New Roman" w:cs="Times New Roman"/>
        </w:rPr>
        <w:t>была</w:t>
      </w:r>
      <w:r w:rsidRPr="003D6CF7">
        <w:rPr>
          <w:rFonts w:ascii="Times New Roman" w:hAnsi="Times New Roman" w:cs="Times New Roman"/>
        </w:rPr>
        <w:t xml:space="preserve"> концептуально </w:t>
      </w:r>
      <w:r w:rsidR="00306B71">
        <w:rPr>
          <w:rFonts w:ascii="Times New Roman" w:hAnsi="Times New Roman" w:cs="Times New Roman"/>
        </w:rPr>
        <w:t>изменена</w:t>
      </w:r>
      <w:r w:rsidRPr="003D6CF7">
        <w:rPr>
          <w:rFonts w:ascii="Times New Roman" w:hAnsi="Times New Roman" w:cs="Times New Roman"/>
        </w:rPr>
        <w:t xml:space="preserve"> система государственного контроля и надзора</w:t>
      </w:r>
      <w:r w:rsidR="00306B71">
        <w:rPr>
          <w:rFonts w:ascii="Times New Roman" w:hAnsi="Times New Roman" w:cs="Times New Roman"/>
        </w:rPr>
        <w:t xml:space="preserve"> и</w:t>
      </w:r>
      <w:r w:rsidRPr="003D6CF7">
        <w:rPr>
          <w:rFonts w:ascii="Times New Roman" w:hAnsi="Times New Roman" w:cs="Times New Roman"/>
        </w:rPr>
        <w:t xml:space="preserve"> внедрен институт профилактического контроля.</w:t>
      </w:r>
      <w:r w:rsidR="000620A4">
        <w:rPr>
          <w:rFonts w:ascii="Times New Roman" w:hAnsi="Times New Roman" w:cs="Times New Roman"/>
        </w:rPr>
        <w:t xml:space="preserve"> При этом </w:t>
      </w:r>
      <w:r w:rsidRPr="000620A4">
        <w:rPr>
          <w:rFonts w:ascii="Times New Roman" w:hAnsi="Times New Roman" w:cs="Times New Roman"/>
        </w:rPr>
        <w:t>исключены 20 сфер контроля из 114, сокращены контрольные функции почти на 30 %.</w:t>
      </w:r>
    </w:p>
    <w:p w14:paraId="0B720CD4" w14:textId="77777777" w:rsidR="003D6CF7" w:rsidRPr="003D6CF7" w:rsidRDefault="003D6CF7" w:rsidP="003D6CF7">
      <w:pPr>
        <w:ind w:firstLine="709"/>
        <w:jc w:val="both"/>
        <w:rPr>
          <w:rFonts w:ascii="Times New Roman" w:hAnsi="Times New Roman" w:cs="Times New Roman"/>
        </w:rPr>
      </w:pPr>
      <w:r w:rsidRPr="003D6CF7">
        <w:rPr>
          <w:rFonts w:ascii="Times New Roman" w:hAnsi="Times New Roman" w:cs="Times New Roman"/>
        </w:rPr>
        <w:t>Сокращены сроки проведения проверок по особому порядку с 30 до 15 рабочих дней, внеплановых проверок - с 30 до 10 рабочих дней.</w:t>
      </w:r>
    </w:p>
    <w:p w14:paraId="3162E307" w14:textId="77777777" w:rsidR="003D6CF7" w:rsidRPr="003D6CF7" w:rsidRDefault="003D6CF7" w:rsidP="003D6CF7">
      <w:pPr>
        <w:ind w:firstLine="709"/>
        <w:jc w:val="both"/>
        <w:rPr>
          <w:rFonts w:ascii="Times New Roman" w:hAnsi="Times New Roman" w:cs="Times New Roman"/>
        </w:rPr>
      </w:pPr>
      <w:r w:rsidRPr="003D6CF7">
        <w:rPr>
          <w:rFonts w:ascii="Times New Roman" w:hAnsi="Times New Roman" w:cs="Times New Roman"/>
        </w:rPr>
        <w:t>Ограничены возможности неоднократного продления срока проведения проверок не более одного раза.</w:t>
      </w:r>
    </w:p>
    <w:p w14:paraId="39AC5E5B" w14:textId="77777777" w:rsidR="003D6CF7" w:rsidRPr="003D6CF7" w:rsidRDefault="003D6CF7" w:rsidP="003D6CF7">
      <w:pPr>
        <w:ind w:firstLine="709"/>
        <w:jc w:val="both"/>
        <w:rPr>
          <w:rFonts w:ascii="Times New Roman" w:hAnsi="Times New Roman" w:cs="Times New Roman"/>
        </w:rPr>
      </w:pPr>
      <w:r w:rsidRPr="003D6CF7">
        <w:rPr>
          <w:rFonts w:ascii="Times New Roman" w:hAnsi="Times New Roman" w:cs="Times New Roman"/>
        </w:rPr>
        <w:t xml:space="preserve">Упорядочены и систематизированы информационные инструменты. В результате их количество сократится на 30 %, что существенно уменьшит </w:t>
      </w:r>
      <w:r w:rsidRPr="003D6CF7">
        <w:rPr>
          <w:rFonts w:ascii="Times New Roman" w:hAnsi="Times New Roman" w:cs="Times New Roman"/>
        </w:rPr>
        <w:lastRenderedPageBreak/>
        <w:t>издержки бизнеса, связанные со сдачей различного рода отчетностей, справок и другой информации.</w:t>
      </w:r>
    </w:p>
    <w:p w14:paraId="24ACA898" w14:textId="344865D0" w:rsidR="003D6CF7" w:rsidRDefault="003034D6" w:rsidP="003D6CF7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Вышеуказанный</w:t>
      </w:r>
      <w:r w:rsidR="003D6CF7" w:rsidRPr="003D6CF7">
        <w:rPr>
          <w:rFonts w:ascii="Times New Roman" w:hAnsi="Times New Roman" w:cs="Times New Roman"/>
        </w:rPr>
        <w:t xml:space="preserve"> Закон впервые законодательно закрепил регулирование вопросов оказания субъектами естественных монополий и квазигосударственного сектора обязательных услуг физическим и юридическим лицам.</w:t>
      </w:r>
    </w:p>
    <w:p w14:paraId="0ECC9967" w14:textId="77777777" w:rsidR="003D6CF7" w:rsidRPr="003D6CF7" w:rsidRDefault="003D6CF7" w:rsidP="003D6CF7">
      <w:pPr>
        <w:ind w:firstLine="709"/>
        <w:jc w:val="both"/>
        <w:rPr>
          <w:rFonts w:ascii="Times New Roman" w:hAnsi="Times New Roman" w:cs="Times New Roman"/>
        </w:rPr>
      </w:pPr>
      <w:r w:rsidRPr="003D6CF7">
        <w:rPr>
          <w:rFonts w:ascii="Times New Roman" w:hAnsi="Times New Roman" w:cs="Times New Roman"/>
        </w:rPr>
        <w:t>В целях достижения поставленной Главой государства задачи по вхождению в первую 30-ку стран в рейтинге Всемирного Банка «Doing Business» в рамках Закона реализован 6-ой пакет законодательных инициатив.</w:t>
      </w:r>
    </w:p>
    <w:p w14:paraId="5A25B126" w14:textId="77777777" w:rsidR="003D6CF7" w:rsidRPr="003D6CF7" w:rsidRDefault="003D6CF7" w:rsidP="003D6CF7">
      <w:pPr>
        <w:ind w:firstLine="709"/>
        <w:jc w:val="both"/>
        <w:rPr>
          <w:rFonts w:ascii="Times New Roman" w:hAnsi="Times New Roman" w:cs="Times New Roman"/>
        </w:rPr>
      </w:pPr>
      <w:r w:rsidRPr="003D6CF7">
        <w:rPr>
          <w:rFonts w:ascii="Times New Roman" w:hAnsi="Times New Roman" w:cs="Times New Roman"/>
        </w:rPr>
        <w:t>Данные инициативы предусматривают введение запрета на истребование печати у бизнеса, упрощение порядка выдачи сертификата о происхождении товара при экспорте, введение инструментов факторинга и финансового лизинга для процедур банкротства и реабилитации, а также совершенствование принципа «одного окна» в сфере строительства.</w:t>
      </w:r>
    </w:p>
    <w:p w14:paraId="0CEEB10F" w14:textId="18F5CFA1" w:rsidR="00E93D5E" w:rsidRDefault="00041824" w:rsidP="008A214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Закона позволило</w:t>
      </w:r>
      <w:r w:rsidR="003D6CF7" w:rsidRPr="003D6CF7">
        <w:rPr>
          <w:rFonts w:ascii="Times New Roman" w:hAnsi="Times New Roman" w:cs="Times New Roman"/>
        </w:rPr>
        <w:t xml:space="preserve"> также улучшить условия правового регулирования предпринимательской деятельности и снизить административную нагрузку и издержки предпринимателей.</w:t>
      </w:r>
      <w:r w:rsidR="00B22787">
        <w:rPr>
          <w:rFonts w:ascii="Times New Roman" w:hAnsi="Times New Roman" w:cs="Times New Roman"/>
        </w:rPr>
        <w:t xml:space="preserve"> А это как следствие будет иметь существенный социально-экономический эффект: создание более благоприятных условий для развития бизнеса, количественный и качественный рост предприятий, увеличение масштабов рынка труда и следовательно рост благосостояния граждан страны.</w:t>
      </w:r>
    </w:p>
    <w:p w14:paraId="0898EF9E" w14:textId="4ECFF6C9" w:rsidR="00B40779" w:rsidRDefault="00EE1A7B" w:rsidP="00E122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Следует отметить, что в 2018 году были реализованы ряд важных законодательных инициатив, которые в комплексе решаемых социально-экономических проблем были направлены в том числе и на снижение причин и условий, способствующих коррупции.  </w:t>
      </w:r>
    </w:p>
    <w:p w14:paraId="1A4E1562" w14:textId="72E5C7F9" w:rsidR="00AD4BF9" w:rsidRDefault="00EE1A7B" w:rsidP="008304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частности, </w:t>
      </w:r>
      <w:r w:rsidR="00830446">
        <w:rPr>
          <w:rFonts w:ascii="Times New Roman" w:hAnsi="Times New Roman" w:cs="Times New Roman"/>
        </w:rPr>
        <w:t xml:space="preserve">с принятием </w:t>
      </w:r>
      <w:r w:rsidR="00AD4BF9" w:rsidRPr="00AD4BF9">
        <w:rPr>
          <w:rFonts w:ascii="Times New Roman" w:hAnsi="Times New Roman" w:cs="Times New Roman"/>
        </w:rPr>
        <w:t>26 декабря 2018 года Закон</w:t>
      </w:r>
      <w:r w:rsidR="00830446">
        <w:rPr>
          <w:rFonts w:ascii="Times New Roman" w:hAnsi="Times New Roman" w:cs="Times New Roman"/>
        </w:rPr>
        <w:t>а</w:t>
      </w:r>
      <w:r w:rsidR="00AD4BF9" w:rsidRPr="00AD4BF9">
        <w:rPr>
          <w:rFonts w:ascii="Times New Roman" w:hAnsi="Times New Roman" w:cs="Times New Roman"/>
        </w:rPr>
        <w:t xml:space="preserve"> «О внесении изменений и дополнений в некоторые законодательные акты Республики Казахстан по вопросам государственных закупок и закупок квазигосударственного сектора»</w:t>
      </w:r>
      <w:r w:rsidR="00830446">
        <w:rPr>
          <w:rFonts w:ascii="Times New Roman" w:hAnsi="Times New Roman" w:cs="Times New Roman"/>
        </w:rPr>
        <w:t xml:space="preserve">, который был направлен на </w:t>
      </w:r>
      <w:r w:rsidR="009924E4">
        <w:rPr>
          <w:rFonts w:ascii="Times New Roman" w:hAnsi="Times New Roman" w:cs="Times New Roman"/>
        </w:rPr>
        <w:t xml:space="preserve">упрощение процедур </w:t>
      </w:r>
      <w:r w:rsidR="00830446">
        <w:rPr>
          <w:rFonts w:ascii="Times New Roman" w:hAnsi="Times New Roman" w:cs="Times New Roman"/>
        </w:rPr>
        <w:t>закупок</w:t>
      </w:r>
      <w:r w:rsidR="009924E4">
        <w:rPr>
          <w:rFonts w:ascii="Times New Roman" w:hAnsi="Times New Roman" w:cs="Times New Roman"/>
        </w:rPr>
        <w:t xml:space="preserve">, повышение квалификации участников закупок и снижение доли закупок из одного источника, были созданы </w:t>
      </w:r>
      <w:r w:rsidR="00730638">
        <w:rPr>
          <w:rFonts w:ascii="Times New Roman" w:hAnsi="Times New Roman" w:cs="Times New Roman"/>
        </w:rPr>
        <w:t xml:space="preserve">более </w:t>
      </w:r>
      <w:r w:rsidR="00331E91">
        <w:rPr>
          <w:rFonts w:ascii="Times New Roman" w:hAnsi="Times New Roman" w:cs="Times New Roman"/>
        </w:rPr>
        <w:t>благоприятные условия для активного и справедливого участия субъектов отечественного бизнеса в государственных закупках и закупках квазигосударственного сектора</w:t>
      </w:r>
      <w:r w:rsidR="006D2FBB">
        <w:rPr>
          <w:rFonts w:ascii="Times New Roman" w:hAnsi="Times New Roman" w:cs="Times New Roman"/>
        </w:rPr>
        <w:t>.</w:t>
      </w:r>
      <w:r w:rsidR="00331E91">
        <w:rPr>
          <w:rFonts w:ascii="Times New Roman" w:hAnsi="Times New Roman" w:cs="Times New Roman"/>
        </w:rPr>
        <w:t xml:space="preserve"> С учетом того, что </w:t>
      </w:r>
      <w:r w:rsidR="003118F2">
        <w:rPr>
          <w:rFonts w:ascii="Times New Roman" w:hAnsi="Times New Roman" w:cs="Times New Roman"/>
        </w:rPr>
        <w:t>ежегодно в этой сфере в оборот вовлечены триллионы тенге</w:t>
      </w:r>
      <w:r w:rsidR="00730638">
        <w:rPr>
          <w:rFonts w:ascii="Times New Roman" w:hAnsi="Times New Roman" w:cs="Times New Roman"/>
        </w:rPr>
        <w:t xml:space="preserve"> это даст существенный положительный эффект на развитие бизнеса и соответственно социально-экономической сферы в целом.</w:t>
      </w:r>
    </w:p>
    <w:p w14:paraId="00EA9790" w14:textId="143DF421" w:rsidR="0097536B" w:rsidRDefault="0097536B" w:rsidP="008304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Здесь также необходимо отметить, что </w:t>
      </w:r>
      <w:r w:rsidR="004A255B" w:rsidRPr="0010490F">
        <w:rPr>
          <w:rFonts w:ascii="Times New Roman" w:hAnsi="Times New Roman" w:cs="Times New Roman"/>
        </w:rPr>
        <w:t>АО «ФНБ «Самрук-Казына»</w:t>
      </w:r>
      <w:r w:rsidR="004A255B">
        <w:rPr>
          <w:rFonts w:ascii="Times New Roman" w:hAnsi="Times New Roman" w:cs="Times New Roman"/>
        </w:rPr>
        <w:t xml:space="preserve">, который на уровне закона </w:t>
      </w:r>
      <w:r w:rsidR="00410717">
        <w:rPr>
          <w:rFonts w:ascii="Times New Roman" w:hAnsi="Times New Roman" w:cs="Times New Roman"/>
        </w:rPr>
        <w:t xml:space="preserve">не подпадает под действие единых правил закупок, утверждаемых Министерством финансов, также внес изменение в собственные </w:t>
      </w:r>
      <w:r w:rsidR="00410717" w:rsidRPr="0010490F">
        <w:rPr>
          <w:rFonts w:ascii="Times New Roman" w:hAnsi="Times New Roman" w:cs="Times New Roman"/>
        </w:rPr>
        <w:t>Правила закупок товаров, работ и услуг</w:t>
      </w:r>
      <w:r w:rsidR="00410717">
        <w:rPr>
          <w:rFonts w:ascii="Times New Roman" w:hAnsi="Times New Roman" w:cs="Times New Roman"/>
        </w:rPr>
        <w:t xml:space="preserve"> </w:t>
      </w:r>
      <w:r w:rsidR="00410717" w:rsidRPr="0010490F">
        <w:rPr>
          <w:rFonts w:ascii="Times New Roman" w:hAnsi="Times New Roman" w:cs="Times New Roman"/>
        </w:rPr>
        <w:t>13 декабря 2018 года</w:t>
      </w:r>
      <w:r w:rsidR="00410717">
        <w:rPr>
          <w:rFonts w:ascii="Times New Roman" w:hAnsi="Times New Roman" w:cs="Times New Roman"/>
        </w:rPr>
        <w:t xml:space="preserve">, исходя из </w:t>
      </w:r>
      <w:r w:rsidR="00DB306E">
        <w:rPr>
          <w:rFonts w:ascii="Times New Roman" w:hAnsi="Times New Roman" w:cs="Times New Roman"/>
        </w:rPr>
        <w:t xml:space="preserve">общих требований </w:t>
      </w:r>
      <w:r w:rsidR="00133DC7">
        <w:rPr>
          <w:rFonts w:ascii="Times New Roman" w:hAnsi="Times New Roman" w:cs="Times New Roman"/>
        </w:rPr>
        <w:t>к другим субъектам квазигосударственного сектора.</w:t>
      </w:r>
    </w:p>
    <w:p w14:paraId="2BCDE103" w14:textId="2C8DEB1D" w:rsidR="00133DC7" w:rsidRDefault="008F18E4" w:rsidP="0083044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 учётом того, что </w:t>
      </w:r>
      <w:r w:rsidRPr="0010490F">
        <w:rPr>
          <w:rFonts w:ascii="Times New Roman" w:hAnsi="Times New Roman" w:cs="Times New Roman"/>
        </w:rPr>
        <w:t>ФНБ «Самрук-Казына</w:t>
      </w:r>
      <w:r>
        <w:rPr>
          <w:rFonts w:ascii="Times New Roman" w:hAnsi="Times New Roman" w:cs="Times New Roman"/>
        </w:rPr>
        <w:t xml:space="preserve">», является крупнейшим субъектом квазигоссектора, </w:t>
      </w:r>
      <w:r w:rsidR="008A214E">
        <w:rPr>
          <w:rFonts w:ascii="Times New Roman" w:hAnsi="Times New Roman" w:cs="Times New Roman"/>
        </w:rPr>
        <w:t>меры, принятые Фондом</w:t>
      </w:r>
      <w:r w:rsidR="0075723A">
        <w:rPr>
          <w:rFonts w:ascii="Times New Roman" w:hAnsi="Times New Roman" w:cs="Times New Roman"/>
        </w:rPr>
        <w:t xml:space="preserve"> по снижению административных барьеров в сфере закупок, снижению закупок из одного источника и расширению возможностей для развития конкуренции среди поставщиков товаров и услуг</w:t>
      </w:r>
      <w:r w:rsidR="008156C3">
        <w:rPr>
          <w:rFonts w:ascii="Times New Roman" w:hAnsi="Times New Roman" w:cs="Times New Roman"/>
        </w:rPr>
        <w:t xml:space="preserve">, </w:t>
      </w:r>
      <w:r w:rsidR="008A214E">
        <w:rPr>
          <w:rFonts w:ascii="Times New Roman" w:hAnsi="Times New Roman" w:cs="Times New Roman"/>
        </w:rPr>
        <w:t xml:space="preserve">также </w:t>
      </w:r>
      <w:r w:rsidR="008156C3">
        <w:rPr>
          <w:rFonts w:ascii="Times New Roman" w:hAnsi="Times New Roman" w:cs="Times New Roman"/>
        </w:rPr>
        <w:t>будут также иметь позитивный эффект для развития казахстанского бизнеса.</w:t>
      </w:r>
      <w:r w:rsidR="0075723A">
        <w:rPr>
          <w:rFonts w:ascii="Times New Roman" w:hAnsi="Times New Roman" w:cs="Times New Roman"/>
        </w:rPr>
        <w:t xml:space="preserve"> </w:t>
      </w:r>
    </w:p>
    <w:p w14:paraId="2088A034" w14:textId="3E782FC3" w:rsidR="0097536B" w:rsidRDefault="008954C4" w:rsidP="0073063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важных результатов</w:t>
      </w:r>
      <w:r w:rsidR="00ED239C">
        <w:rPr>
          <w:rFonts w:ascii="Times New Roman" w:hAnsi="Times New Roman" w:cs="Times New Roman"/>
        </w:rPr>
        <w:t>, имеющих значимый социально-экономический эффект,</w:t>
      </w:r>
      <w:r>
        <w:rPr>
          <w:rFonts w:ascii="Times New Roman" w:hAnsi="Times New Roman" w:cs="Times New Roman"/>
        </w:rPr>
        <w:t xml:space="preserve"> удалось</w:t>
      </w:r>
      <w:r w:rsidR="00ED239C">
        <w:rPr>
          <w:rFonts w:ascii="Times New Roman" w:hAnsi="Times New Roman" w:cs="Times New Roman"/>
        </w:rPr>
        <w:t xml:space="preserve"> достичь в сфере здравоохранения.</w:t>
      </w:r>
    </w:p>
    <w:p w14:paraId="354F9E74" w14:textId="101456EC" w:rsidR="00B24CCD" w:rsidRPr="000A4B15" w:rsidRDefault="00ED239C" w:rsidP="0073063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30638">
        <w:rPr>
          <w:rFonts w:ascii="Times New Roman" w:hAnsi="Times New Roman" w:cs="Times New Roman"/>
        </w:rPr>
        <w:t xml:space="preserve"> </w:t>
      </w:r>
      <w:r w:rsidR="00B24CCD" w:rsidRPr="000A4B15">
        <w:rPr>
          <w:rFonts w:ascii="Times New Roman" w:hAnsi="Times New Roman" w:cs="Times New Roman"/>
        </w:rPr>
        <w:t xml:space="preserve">результате реализации, принятого в декабре 2018 года Закона </w:t>
      </w:r>
      <w:r>
        <w:rPr>
          <w:rFonts w:ascii="Times New Roman" w:hAnsi="Times New Roman" w:cs="Times New Roman"/>
        </w:rPr>
        <w:t>РК</w:t>
      </w:r>
      <w:r w:rsidR="00B24CCD" w:rsidRPr="000A4B15">
        <w:rPr>
          <w:rFonts w:ascii="Times New Roman" w:hAnsi="Times New Roman" w:cs="Times New Roman"/>
        </w:rPr>
        <w:t xml:space="preserve"> «О внесении изменений и дополнений в некоторые законодательные акты Республики Казахстан по вопросам обращения лекарственных средств и медицинских изделий» будут решены такие важные проблемы как:</w:t>
      </w:r>
    </w:p>
    <w:p w14:paraId="4A7E9BE9" w14:textId="77777777" w:rsidR="00B24CCD" w:rsidRPr="000A4B15" w:rsidRDefault="00B24CCD" w:rsidP="00B24CCD">
      <w:pPr>
        <w:ind w:firstLine="709"/>
        <w:jc w:val="both"/>
        <w:rPr>
          <w:rFonts w:ascii="Times New Roman" w:hAnsi="Times New Roman" w:cs="Times New Roman"/>
        </w:rPr>
      </w:pPr>
      <w:r w:rsidRPr="000A4B15">
        <w:rPr>
          <w:rFonts w:ascii="Times New Roman" w:hAnsi="Times New Roman" w:cs="Times New Roman"/>
        </w:rPr>
        <w:t>-</w:t>
      </w:r>
      <w:r w:rsidRPr="000A4B15">
        <w:rPr>
          <w:rFonts w:ascii="Times New Roman" w:hAnsi="Times New Roman" w:cs="Times New Roman"/>
        </w:rPr>
        <w:tab/>
        <w:t>повышение экономической доступности лекарственных средств для населения путем регулирования цен при оптовой и розничной реализации;</w:t>
      </w:r>
    </w:p>
    <w:p w14:paraId="76301654" w14:textId="77777777" w:rsidR="00B24CCD" w:rsidRPr="000A4B15" w:rsidRDefault="00B24CCD" w:rsidP="00B24CCD">
      <w:pPr>
        <w:ind w:firstLine="709"/>
        <w:jc w:val="both"/>
        <w:rPr>
          <w:rFonts w:ascii="Times New Roman" w:hAnsi="Times New Roman" w:cs="Times New Roman"/>
        </w:rPr>
      </w:pPr>
      <w:r w:rsidRPr="000A4B15">
        <w:rPr>
          <w:rFonts w:ascii="Times New Roman" w:hAnsi="Times New Roman" w:cs="Times New Roman"/>
        </w:rPr>
        <w:t>-</w:t>
      </w:r>
      <w:r w:rsidRPr="000A4B15">
        <w:rPr>
          <w:rFonts w:ascii="Times New Roman" w:hAnsi="Times New Roman" w:cs="Times New Roman"/>
        </w:rPr>
        <w:tab/>
        <w:t>улучшение качества лекарственных препаратов за счет внедрения стандартов надлежащих фармацевтических практик.</w:t>
      </w:r>
    </w:p>
    <w:p w14:paraId="0C1FC9CE" w14:textId="313AA459" w:rsidR="00B24CCD" w:rsidRPr="00B24CCD" w:rsidRDefault="00B24CCD" w:rsidP="00B24CCD">
      <w:pPr>
        <w:ind w:firstLine="709"/>
        <w:jc w:val="both"/>
        <w:rPr>
          <w:rFonts w:ascii="Times New Roman" w:hAnsi="Times New Roman" w:cs="Times New Roman"/>
        </w:rPr>
      </w:pPr>
      <w:r w:rsidRPr="00B24CCD">
        <w:rPr>
          <w:rFonts w:ascii="Times New Roman" w:hAnsi="Times New Roman" w:cs="Times New Roman"/>
        </w:rPr>
        <w:t xml:space="preserve">Переход на электронные закупки лекарств Единым дистрибьютором за 2018 год </w:t>
      </w:r>
      <w:r w:rsidR="00730638">
        <w:rPr>
          <w:rFonts w:ascii="Times New Roman" w:hAnsi="Times New Roman" w:cs="Times New Roman"/>
        </w:rPr>
        <w:t xml:space="preserve">уже </w:t>
      </w:r>
      <w:r w:rsidRPr="00B24CCD">
        <w:rPr>
          <w:rFonts w:ascii="Times New Roman" w:hAnsi="Times New Roman" w:cs="Times New Roman"/>
        </w:rPr>
        <w:t>обеспечило прозрачность закупа и дало экономию бюджетных с</w:t>
      </w:r>
      <w:r w:rsidR="00730638">
        <w:rPr>
          <w:rFonts w:ascii="Times New Roman" w:hAnsi="Times New Roman" w:cs="Times New Roman"/>
        </w:rPr>
        <w:t>редств в сумме 26,6 млрд. тенге.</w:t>
      </w:r>
    </w:p>
    <w:p w14:paraId="67A76A91" w14:textId="77777777" w:rsidR="00B24CCD" w:rsidRPr="00B24CCD" w:rsidRDefault="00B24CCD" w:rsidP="00B24CCD">
      <w:pPr>
        <w:ind w:firstLine="709"/>
        <w:jc w:val="both"/>
        <w:rPr>
          <w:rFonts w:ascii="Times New Roman" w:hAnsi="Times New Roman" w:cs="Times New Roman"/>
        </w:rPr>
      </w:pPr>
      <w:r w:rsidRPr="00B24CCD">
        <w:rPr>
          <w:rFonts w:ascii="Times New Roman" w:hAnsi="Times New Roman" w:cs="Times New Roman"/>
        </w:rPr>
        <w:t>Внедрение системы цифровизации в здравоохранении снизило коррупционные риски при оказании медицинской помощи населению и дало следующий социальный эффект: визиты в поликлинику уменьшились в два раза (с 6 до 12 посещений), время ожидания у врача уменьшилось в два раза (с 30 минут до 15), дало 50% экономию времени врачей и пациентов, оптимизировано 2871 штатных единиц. Экономический эффект только за счет уменьшения расходов на бумагу и рентгеновскую пленку составил более 720 млн. тенге в год.</w:t>
      </w:r>
    </w:p>
    <w:p w14:paraId="1CB01A57" w14:textId="77777777" w:rsidR="00B24CCD" w:rsidRPr="00B24CCD" w:rsidRDefault="00B24CCD" w:rsidP="00B24CCD">
      <w:pPr>
        <w:ind w:firstLine="709"/>
        <w:jc w:val="both"/>
        <w:rPr>
          <w:rFonts w:ascii="Times New Roman" w:hAnsi="Times New Roman" w:cs="Times New Roman"/>
        </w:rPr>
      </w:pPr>
      <w:r w:rsidRPr="00B24CCD">
        <w:rPr>
          <w:rFonts w:ascii="Times New Roman" w:hAnsi="Times New Roman" w:cs="Times New Roman"/>
        </w:rPr>
        <w:t>Проведена ревизия 66 санитарных правил и с учетом имеющихся проблем отменены 29 устаревших, внесены изменения и дополнения в 34 санитарных правил, в части исключения избыточных требований и барьеров, а также внесения поправок с учетом внедрения современных технологий, что приведет к улучшению условий для ведения бизнеса, уменьшению коррупционных рисков.</w:t>
      </w:r>
    </w:p>
    <w:p w14:paraId="0DE8791C" w14:textId="77777777" w:rsidR="00EE1A7B" w:rsidRDefault="00EE1A7B" w:rsidP="00EE1A7B">
      <w:pPr>
        <w:ind w:firstLine="709"/>
        <w:jc w:val="both"/>
        <w:rPr>
          <w:rFonts w:ascii="Times New Roman" w:hAnsi="Times New Roman" w:cs="Times New Roman"/>
        </w:rPr>
      </w:pPr>
      <w:r w:rsidRPr="006B60BA">
        <w:rPr>
          <w:rFonts w:ascii="Times New Roman" w:hAnsi="Times New Roman" w:cs="Times New Roman"/>
        </w:rPr>
        <w:t>К примеру, оптимизация проверочных листов к объектам здравоохранения позволила количество требований к объектам по изготовлению лекарственных средств сократить с 83 пунктов до 18 пунктов или в 4,6 раза; к объектам оказывающим стоматологические услуги - с 83 пунктов до 37 пунктов или в 2, 2 раза; к объектам оказывающим амбулаторно-поликлиническую и консультативно-диагностическую помощь - с 83 пунктов до 59 пунктов или в 1,4 раза; к стационарам - с 83 пунктов до 64 пунктов или в 1,3 раза.</w:t>
      </w:r>
      <w:r>
        <w:rPr>
          <w:rFonts w:ascii="Times New Roman" w:hAnsi="Times New Roman" w:cs="Times New Roman"/>
        </w:rPr>
        <w:t xml:space="preserve"> </w:t>
      </w:r>
    </w:p>
    <w:p w14:paraId="215CD7B8" w14:textId="463056E0" w:rsidR="00B24CCD" w:rsidRDefault="007077C3" w:rsidP="007077C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Важное значение в 2018 году имело </w:t>
      </w:r>
      <w:r w:rsidR="00E25B4B" w:rsidRPr="00E25B4B">
        <w:rPr>
          <w:rFonts w:ascii="Times New Roman" w:hAnsi="Times New Roman" w:cs="Times New Roman"/>
        </w:rPr>
        <w:t xml:space="preserve">обеспечение </w:t>
      </w:r>
      <w:r>
        <w:rPr>
          <w:rFonts w:ascii="Times New Roman" w:hAnsi="Times New Roman" w:cs="Times New Roman"/>
        </w:rPr>
        <w:t xml:space="preserve">на законодательном уровне </w:t>
      </w:r>
      <w:r w:rsidR="00E25B4B" w:rsidRPr="00E25B4B">
        <w:rPr>
          <w:rFonts w:ascii="Times New Roman" w:hAnsi="Times New Roman" w:cs="Times New Roman"/>
        </w:rPr>
        <w:t xml:space="preserve">прозрачности механизма тарифообразования и использования средств </w:t>
      </w:r>
      <w:r w:rsidR="00E25B4B" w:rsidRPr="00E25B4B">
        <w:rPr>
          <w:rFonts w:ascii="Times New Roman" w:hAnsi="Times New Roman" w:cs="Times New Roman"/>
        </w:rPr>
        <w:lastRenderedPageBreak/>
        <w:t>субъектами естественных монополий с недопущением возможностей необъективного роста тарифов для потребителей, мониторинга и контроля исполнения инвестиционных обязательств субъектами естественных монополий</w:t>
      </w:r>
    </w:p>
    <w:p w14:paraId="64CBCE59" w14:textId="5619FF92" w:rsidR="00122945" w:rsidRPr="00122945" w:rsidRDefault="00122945" w:rsidP="00122945">
      <w:pPr>
        <w:ind w:firstLine="709"/>
        <w:jc w:val="both"/>
        <w:rPr>
          <w:rFonts w:ascii="Times New Roman" w:hAnsi="Times New Roman" w:cs="Times New Roman"/>
        </w:rPr>
      </w:pPr>
      <w:r w:rsidRPr="00122945">
        <w:rPr>
          <w:rFonts w:ascii="Times New Roman" w:hAnsi="Times New Roman" w:cs="Times New Roman"/>
        </w:rPr>
        <w:t xml:space="preserve">В целях усиления прозрачности тарифообразования, а также контроля исполнения монополистами тарифных смет и инвестиционных программ, подготовлены два пакета поправок в </w:t>
      </w:r>
      <w:r w:rsidR="007077C3">
        <w:rPr>
          <w:rFonts w:ascii="Times New Roman" w:hAnsi="Times New Roman" w:cs="Times New Roman"/>
        </w:rPr>
        <w:t>з</w:t>
      </w:r>
      <w:r w:rsidRPr="00122945">
        <w:rPr>
          <w:rFonts w:ascii="Times New Roman" w:hAnsi="Times New Roman" w:cs="Times New Roman"/>
        </w:rPr>
        <w:t xml:space="preserve">аконодательство. </w:t>
      </w:r>
    </w:p>
    <w:p w14:paraId="79B8275C" w14:textId="77777777" w:rsidR="00122945" w:rsidRPr="00122945" w:rsidRDefault="00122945" w:rsidP="00122945">
      <w:pPr>
        <w:ind w:firstLine="709"/>
        <w:jc w:val="both"/>
        <w:rPr>
          <w:rFonts w:ascii="Times New Roman" w:hAnsi="Times New Roman" w:cs="Times New Roman"/>
        </w:rPr>
      </w:pPr>
      <w:r w:rsidRPr="00122945">
        <w:rPr>
          <w:rFonts w:ascii="Times New Roman" w:hAnsi="Times New Roman" w:cs="Times New Roman"/>
        </w:rPr>
        <w:t xml:space="preserve">Первый пакет поправок, подписан Главой государства 27 декабря 2018 года, где предусматривается: </w:t>
      </w:r>
    </w:p>
    <w:p w14:paraId="28CAFE5E" w14:textId="77777777" w:rsidR="00122945" w:rsidRPr="00122945" w:rsidRDefault="00122945" w:rsidP="00122945">
      <w:pPr>
        <w:ind w:firstLine="709"/>
        <w:jc w:val="both"/>
        <w:rPr>
          <w:rFonts w:ascii="Times New Roman" w:hAnsi="Times New Roman" w:cs="Times New Roman"/>
        </w:rPr>
      </w:pPr>
      <w:r w:rsidRPr="00122945">
        <w:rPr>
          <w:rFonts w:ascii="Times New Roman" w:hAnsi="Times New Roman" w:cs="Times New Roman"/>
        </w:rPr>
        <w:t>1. Размещение субъектом на своем интернет-ресурсе информации о ходе исполнения инвестиционных программ (места расположения объектов, стадии исполнения с приложением фото-, видео материалов).</w:t>
      </w:r>
    </w:p>
    <w:p w14:paraId="0E8D1F10" w14:textId="77777777" w:rsidR="00122945" w:rsidRPr="00122945" w:rsidRDefault="00122945" w:rsidP="00122945">
      <w:pPr>
        <w:ind w:firstLine="709"/>
        <w:jc w:val="both"/>
        <w:rPr>
          <w:rFonts w:ascii="Times New Roman" w:hAnsi="Times New Roman" w:cs="Times New Roman"/>
        </w:rPr>
      </w:pPr>
      <w:r w:rsidRPr="00122945">
        <w:rPr>
          <w:rFonts w:ascii="Times New Roman" w:hAnsi="Times New Roman" w:cs="Times New Roman"/>
        </w:rPr>
        <w:t>2. Порядок проведения общественного мониторинга и (или) технической экспертизы исполнения инвестиционной программы, соблюдения показателей качества и надежности регулируемых услуг и достижения показателей эффективности деятельности субъектов естественных монополий.</w:t>
      </w:r>
    </w:p>
    <w:p w14:paraId="56ED6428" w14:textId="068A0FA9" w:rsidR="00122945" w:rsidRPr="00122945" w:rsidRDefault="00122945" w:rsidP="00122945">
      <w:pPr>
        <w:ind w:firstLine="709"/>
        <w:jc w:val="both"/>
        <w:rPr>
          <w:rFonts w:ascii="Times New Roman" w:hAnsi="Times New Roman" w:cs="Times New Roman"/>
        </w:rPr>
      </w:pPr>
      <w:r w:rsidRPr="00122945">
        <w:rPr>
          <w:rFonts w:ascii="Times New Roman" w:hAnsi="Times New Roman" w:cs="Times New Roman"/>
        </w:rPr>
        <w:t xml:space="preserve">3. Участие общественных объединений в рассмотрении проектов инвестиционных программ и тарифных смет </w:t>
      </w:r>
      <w:r w:rsidR="00C27045">
        <w:rPr>
          <w:rFonts w:ascii="Times New Roman" w:hAnsi="Times New Roman" w:cs="Times New Roman"/>
        </w:rPr>
        <w:t>субъектов естест</w:t>
      </w:r>
      <w:r w:rsidR="00C74B6C">
        <w:rPr>
          <w:rFonts w:ascii="Times New Roman" w:hAnsi="Times New Roman" w:cs="Times New Roman"/>
        </w:rPr>
        <w:t>венных монополий</w:t>
      </w:r>
      <w:r w:rsidR="00C27045">
        <w:rPr>
          <w:rFonts w:ascii="Times New Roman" w:hAnsi="Times New Roman" w:cs="Times New Roman"/>
        </w:rPr>
        <w:t xml:space="preserve"> (</w:t>
      </w:r>
      <w:r w:rsidRPr="00122945">
        <w:rPr>
          <w:rFonts w:ascii="Times New Roman" w:hAnsi="Times New Roman" w:cs="Times New Roman"/>
        </w:rPr>
        <w:t>СЕМ</w:t>
      </w:r>
      <w:r w:rsidR="00C27045">
        <w:rPr>
          <w:rFonts w:ascii="Times New Roman" w:hAnsi="Times New Roman" w:cs="Times New Roman"/>
        </w:rPr>
        <w:t>)</w:t>
      </w:r>
      <w:r w:rsidRPr="00122945">
        <w:rPr>
          <w:rFonts w:ascii="Times New Roman" w:hAnsi="Times New Roman" w:cs="Times New Roman"/>
        </w:rPr>
        <w:t>.</w:t>
      </w:r>
    </w:p>
    <w:p w14:paraId="6C2826F9" w14:textId="77777777" w:rsidR="00122945" w:rsidRDefault="00122945" w:rsidP="00122945">
      <w:pPr>
        <w:ind w:firstLine="709"/>
        <w:jc w:val="both"/>
        <w:rPr>
          <w:rFonts w:ascii="Times New Roman" w:hAnsi="Times New Roman" w:cs="Times New Roman"/>
        </w:rPr>
      </w:pPr>
      <w:r w:rsidRPr="00122945">
        <w:rPr>
          <w:rFonts w:ascii="Times New Roman" w:hAnsi="Times New Roman" w:cs="Times New Roman"/>
        </w:rPr>
        <w:t>4. Переход от ежегодного к полугодовому проведению публичных отчетов СЕМ перед потребителями об исполнении тарифных смет и мероприятий инвестиционных программ.</w:t>
      </w:r>
    </w:p>
    <w:p w14:paraId="087B47BB" w14:textId="5204AE29" w:rsidR="006B3A58" w:rsidRDefault="00C27045" w:rsidP="001229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Усиление общественного контроля за процессом тарифообразования СЕМ будет иметь </w:t>
      </w:r>
      <w:r w:rsidR="00C74B6C">
        <w:rPr>
          <w:rFonts w:ascii="Times New Roman" w:hAnsi="Times New Roman" w:cs="Times New Roman"/>
        </w:rPr>
        <w:t xml:space="preserve">значимый социально-экономический эффект, так как не позволит СЕМ необоснованно завышать тарифы и соответственно возлагать существенную нагрузку </w:t>
      </w:r>
      <w:r w:rsidR="00545EF5">
        <w:rPr>
          <w:rFonts w:ascii="Times New Roman" w:hAnsi="Times New Roman" w:cs="Times New Roman"/>
        </w:rPr>
        <w:t xml:space="preserve">как на население, так и </w:t>
      </w:r>
      <w:r w:rsidR="0019665A">
        <w:rPr>
          <w:rFonts w:ascii="Times New Roman" w:hAnsi="Times New Roman" w:cs="Times New Roman"/>
        </w:rPr>
        <w:t xml:space="preserve">на </w:t>
      </w:r>
      <w:r w:rsidR="00545EF5">
        <w:rPr>
          <w:rFonts w:ascii="Times New Roman" w:hAnsi="Times New Roman" w:cs="Times New Roman"/>
        </w:rPr>
        <w:t>бизнес.</w:t>
      </w:r>
    </w:p>
    <w:p w14:paraId="3852B862" w14:textId="1398B2FF" w:rsidR="00545EF5" w:rsidRDefault="003D5A5A" w:rsidP="001229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</w:t>
      </w:r>
      <w:r w:rsidR="00BB40A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что </w:t>
      </w:r>
      <w:r w:rsidR="00BB40A0">
        <w:rPr>
          <w:rFonts w:ascii="Times New Roman" w:hAnsi="Times New Roman" w:cs="Times New Roman"/>
        </w:rPr>
        <w:t xml:space="preserve">комплексный подход к </w:t>
      </w:r>
      <w:r w:rsidR="00A85E7A">
        <w:rPr>
          <w:rFonts w:ascii="Times New Roman" w:hAnsi="Times New Roman" w:cs="Times New Roman"/>
        </w:rPr>
        <w:t>реали</w:t>
      </w:r>
      <w:r w:rsidR="00133FAA">
        <w:rPr>
          <w:rFonts w:ascii="Times New Roman" w:hAnsi="Times New Roman" w:cs="Times New Roman"/>
        </w:rPr>
        <w:t>зации антикоррупционной политики</w:t>
      </w:r>
      <w:r w:rsidR="00A85E7A">
        <w:rPr>
          <w:rFonts w:ascii="Times New Roman" w:hAnsi="Times New Roman" w:cs="Times New Roman"/>
        </w:rPr>
        <w:t xml:space="preserve"> в Казахстане, </w:t>
      </w:r>
      <w:r w:rsidR="0019665A">
        <w:rPr>
          <w:rFonts w:ascii="Times New Roman" w:hAnsi="Times New Roman" w:cs="Times New Roman"/>
        </w:rPr>
        <w:t>при котором</w:t>
      </w:r>
      <w:r>
        <w:rPr>
          <w:rFonts w:ascii="Times New Roman" w:hAnsi="Times New Roman" w:cs="Times New Roman"/>
        </w:rPr>
        <w:t xml:space="preserve"> антикоррупционные законодательные инициативы направлены не только на превенцию коррупции, но и позитивное влияние на социально-экономическую сферу, </w:t>
      </w:r>
      <w:r w:rsidR="00573834">
        <w:rPr>
          <w:rFonts w:ascii="Times New Roman" w:hAnsi="Times New Roman" w:cs="Times New Roman"/>
        </w:rPr>
        <w:t>приносит свои результа</w:t>
      </w:r>
      <w:r w:rsidR="00890C07">
        <w:rPr>
          <w:rFonts w:ascii="Times New Roman" w:hAnsi="Times New Roman" w:cs="Times New Roman"/>
        </w:rPr>
        <w:t>ты в виде положительного влияния</w:t>
      </w:r>
      <w:r w:rsidR="00573834">
        <w:rPr>
          <w:rFonts w:ascii="Times New Roman" w:hAnsi="Times New Roman" w:cs="Times New Roman"/>
        </w:rPr>
        <w:t xml:space="preserve"> на развитие бизнеса</w:t>
      </w:r>
      <w:r w:rsidR="00890C07">
        <w:rPr>
          <w:rFonts w:ascii="Times New Roman" w:hAnsi="Times New Roman" w:cs="Times New Roman"/>
        </w:rPr>
        <w:t xml:space="preserve"> и конкуренции</w:t>
      </w:r>
      <w:r w:rsidR="00573834">
        <w:rPr>
          <w:rFonts w:ascii="Times New Roman" w:hAnsi="Times New Roman" w:cs="Times New Roman"/>
        </w:rPr>
        <w:t xml:space="preserve">, </w:t>
      </w:r>
      <w:r w:rsidR="00890C07">
        <w:rPr>
          <w:rFonts w:ascii="Times New Roman" w:hAnsi="Times New Roman" w:cs="Times New Roman"/>
        </w:rPr>
        <w:t>прогрессивной модернизации социальной сферы и роста благосостояния граждан. И эта работа будет продолжена и будущем, что позволит через эффективное противодействие коррупции внести существенный вклад в социально-экономическое развитие страны.</w:t>
      </w:r>
    </w:p>
    <w:p w14:paraId="7C7B7499" w14:textId="77777777" w:rsidR="006B3A58" w:rsidRDefault="006B3A58" w:rsidP="00122945">
      <w:pPr>
        <w:ind w:firstLine="709"/>
        <w:jc w:val="both"/>
        <w:rPr>
          <w:rFonts w:ascii="Times New Roman" w:hAnsi="Times New Roman" w:cs="Times New Roman"/>
        </w:rPr>
      </w:pPr>
    </w:p>
    <w:p w14:paraId="7892E1FC" w14:textId="77777777" w:rsidR="00325625" w:rsidRDefault="00325625" w:rsidP="00122945">
      <w:pPr>
        <w:ind w:firstLine="709"/>
        <w:jc w:val="both"/>
        <w:rPr>
          <w:rFonts w:ascii="Times New Roman" w:hAnsi="Times New Roman" w:cs="Times New Roman"/>
        </w:rPr>
      </w:pPr>
    </w:p>
    <w:p w14:paraId="35F47C08" w14:textId="77777777" w:rsidR="00325625" w:rsidRDefault="00325625" w:rsidP="00122945">
      <w:pPr>
        <w:ind w:firstLine="709"/>
        <w:jc w:val="both"/>
        <w:rPr>
          <w:rFonts w:ascii="Times New Roman" w:hAnsi="Times New Roman" w:cs="Times New Roman"/>
        </w:rPr>
      </w:pPr>
    </w:p>
    <w:p w14:paraId="7F4716A5" w14:textId="77777777" w:rsidR="00325625" w:rsidRDefault="00325625" w:rsidP="00122945">
      <w:pPr>
        <w:ind w:firstLine="709"/>
        <w:jc w:val="both"/>
        <w:rPr>
          <w:rFonts w:ascii="Times New Roman" w:hAnsi="Times New Roman" w:cs="Times New Roman"/>
        </w:rPr>
      </w:pPr>
    </w:p>
    <w:p w14:paraId="653CACAE" w14:textId="77777777" w:rsidR="00325625" w:rsidRDefault="00325625" w:rsidP="00122945">
      <w:pPr>
        <w:ind w:firstLine="709"/>
        <w:jc w:val="both"/>
        <w:rPr>
          <w:rFonts w:ascii="Times New Roman" w:hAnsi="Times New Roman" w:cs="Times New Roman"/>
        </w:rPr>
      </w:pPr>
    </w:p>
    <w:p w14:paraId="63B9690C" w14:textId="77777777" w:rsidR="00325625" w:rsidRDefault="00325625" w:rsidP="00122945">
      <w:pPr>
        <w:ind w:firstLine="709"/>
        <w:jc w:val="both"/>
        <w:rPr>
          <w:rFonts w:ascii="Times New Roman" w:hAnsi="Times New Roman" w:cs="Times New Roman"/>
        </w:rPr>
      </w:pPr>
    </w:p>
    <w:p w14:paraId="5AFFE965" w14:textId="77777777" w:rsidR="00325625" w:rsidRDefault="00325625" w:rsidP="00122945">
      <w:pPr>
        <w:ind w:firstLine="709"/>
        <w:jc w:val="both"/>
        <w:rPr>
          <w:rFonts w:ascii="Times New Roman" w:hAnsi="Times New Roman" w:cs="Times New Roman"/>
        </w:rPr>
      </w:pPr>
    </w:p>
    <w:p w14:paraId="549570DA" w14:textId="77777777" w:rsidR="00325625" w:rsidRDefault="00325625" w:rsidP="00325625">
      <w:pPr>
        <w:pageBreakBefore/>
        <w:ind w:firstLine="709"/>
        <w:jc w:val="both"/>
        <w:rPr>
          <w:rFonts w:ascii="Times New Roman" w:hAnsi="Times New Roman" w:cs="Times New Roman"/>
        </w:rPr>
      </w:pPr>
      <w:r w:rsidRPr="00171DFE">
        <w:rPr>
          <w:rFonts w:ascii="Times New Roman" w:hAnsi="Times New Roman" w:cs="Times New Roman"/>
          <w:b/>
          <w:color w:val="0000FF"/>
        </w:rPr>
        <w:lastRenderedPageBreak/>
        <w:t>ГЛАВА IV</w:t>
      </w:r>
      <w:r>
        <w:rPr>
          <w:rFonts w:ascii="Times New Roman" w:hAnsi="Times New Roman" w:cs="Times New Roman"/>
          <w:b/>
          <w:color w:val="0000FF"/>
        </w:rPr>
        <w:t xml:space="preserve">. </w:t>
      </w:r>
      <w:r w:rsidRPr="00171DFE">
        <w:rPr>
          <w:rFonts w:ascii="Times New Roman" w:hAnsi="Times New Roman" w:cs="Times New Roman"/>
          <w:b/>
          <w:color w:val="0000FF"/>
        </w:rPr>
        <w:t>ПРАКТИЧЕСКИЕ МЕРЫ ПО ПРЕВЕНЦИИ КОРРУПЦИИ</w:t>
      </w:r>
      <w:r w:rsidRPr="00394BD0">
        <w:rPr>
          <w:rFonts w:ascii="Times New Roman" w:hAnsi="Times New Roman" w:cs="Times New Roman"/>
        </w:rPr>
        <w:tab/>
      </w:r>
    </w:p>
    <w:p w14:paraId="04174D51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</w:p>
    <w:p w14:paraId="0CFDC20B" w14:textId="77777777" w:rsidR="00325625" w:rsidRPr="003015B7" w:rsidRDefault="00325625" w:rsidP="00325625">
      <w:pPr>
        <w:ind w:firstLine="709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4.1. </w:t>
      </w:r>
      <w:r w:rsidRPr="00752085">
        <w:rPr>
          <w:rFonts w:ascii="Times New Roman" w:hAnsi="Times New Roman" w:cs="Times New Roman"/>
          <w:color w:val="0000FF"/>
        </w:rPr>
        <w:t>Выявление и устранение коррупционных рисков в отраслевом разрезе</w:t>
      </w:r>
    </w:p>
    <w:p w14:paraId="7E09DA83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1222E">
        <w:rPr>
          <w:rFonts w:ascii="Times New Roman" w:hAnsi="Times New Roman" w:cs="Times New Roman"/>
          <w:lang w:eastAsia="en-US"/>
        </w:rPr>
        <w:t xml:space="preserve">Антикоррупционный мониторинг </w:t>
      </w:r>
      <w:r>
        <w:rPr>
          <w:rFonts w:ascii="Times New Roman" w:hAnsi="Times New Roman" w:cs="Times New Roman"/>
          <w:lang w:eastAsia="en-US"/>
        </w:rPr>
        <w:t xml:space="preserve">и анализ коррупционных рисков доказали свою практическую результативность в качестве </w:t>
      </w:r>
      <w:r w:rsidRPr="00C1222E">
        <w:rPr>
          <w:rFonts w:ascii="Times New Roman" w:hAnsi="Times New Roman" w:cs="Times New Roman"/>
          <w:lang w:eastAsia="en-US"/>
        </w:rPr>
        <w:t>ключевы</w:t>
      </w:r>
      <w:r>
        <w:rPr>
          <w:rFonts w:ascii="Times New Roman" w:hAnsi="Times New Roman" w:cs="Times New Roman"/>
          <w:lang w:eastAsia="en-US"/>
        </w:rPr>
        <w:t>х</w:t>
      </w:r>
      <w:r w:rsidRPr="00C1222E">
        <w:rPr>
          <w:rFonts w:ascii="Times New Roman" w:hAnsi="Times New Roman" w:cs="Times New Roman"/>
          <w:lang w:eastAsia="en-US"/>
        </w:rPr>
        <w:t xml:space="preserve"> инструмен</w:t>
      </w:r>
      <w:r>
        <w:rPr>
          <w:rFonts w:ascii="Times New Roman" w:hAnsi="Times New Roman" w:cs="Times New Roman"/>
          <w:lang w:eastAsia="en-US"/>
        </w:rPr>
        <w:t>тов</w:t>
      </w:r>
      <w:r w:rsidRPr="00C1222E">
        <w:rPr>
          <w:rFonts w:ascii="Times New Roman" w:hAnsi="Times New Roman" w:cs="Times New Roman"/>
          <w:lang w:eastAsia="en-US"/>
        </w:rPr>
        <w:t xml:space="preserve"> в превентивном механизме противодействия коррупции. </w:t>
      </w:r>
    </w:p>
    <w:p w14:paraId="5B10CE79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Важную</w:t>
      </w:r>
      <w:r w:rsidRPr="00F35540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роль</w:t>
      </w:r>
      <w:r w:rsidRPr="00F35540">
        <w:rPr>
          <w:rFonts w:ascii="Times New Roman" w:hAnsi="Times New Roman" w:cs="Times New Roman"/>
          <w:lang w:eastAsia="en-US"/>
        </w:rPr>
        <w:t xml:space="preserve"> в повышении </w:t>
      </w:r>
      <w:r>
        <w:rPr>
          <w:rFonts w:ascii="Times New Roman" w:hAnsi="Times New Roman" w:cs="Times New Roman"/>
          <w:lang w:eastAsia="en-US"/>
        </w:rPr>
        <w:t xml:space="preserve">качества, прозрачности и </w:t>
      </w:r>
      <w:r w:rsidRPr="00F35540">
        <w:rPr>
          <w:rFonts w:ascii="Times New Roman" w:hAnsi="Times New Roman" w:cs="Times New Roman"/>
          <w:lang w:eastAsia="en-US"/>
        </w:rPr>
        <w:t xml:space="preserve">объективности </w:t>
      </w:r>
      <w:r>
        <w:rPr>
          <w:rFonts w:ascii="Times New Roman" w:hAnsi="Times New Roman" w:cs="Times New Roman"/>
          <w:lang w:eastAsia="en-US"/>
        </w:rPr>
        <w:t>применения и результативности превентивных механизмов</w:t>
      </w:r>
      <w:r w:rsidRPr="00C9105F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стало широкое вовлечение</w:t>
      </w:r>
      <w:r w:rsidRPr="00F35540">
        <w:rPr>
          <w:rFonts w:ascii="Times New Roman" w:hAnsi="Times New Roman" w:cs="Times New Roman"/>
          <w:lang w:eastAsia="en-US"/>
        </w:rPr>
        <w:t xml:space="preserve"> в этот процесс </w:t>
      </w:r>
      <w:r>
        <w:rPr>
          <w:rFonts w:ascii="Times New Roman" w:hAnsi="Times New Roman" w:cs="Times New Roman"/>
          <w:lang w:eastAsia="en-US"/>
        </w:rPr>
        <w:t>представителей</w:t>
      </w:r>
      <w:r w:rsidRPr="00F35540">
        <w:rPr>
          <w:rFonts w:ascii="Times New Roman" w:hAnsi="Times New Roman" w:cs="Times New Roman"/>
          <w:lang w:eastAsia="en-US"/>
        </w:rPr>
        <w:t xml:space="preserve"> гражданского общества</w:t>
      </w:r>
      <w:r>
        <w:rPr>
          <w:rFonts w:ascii="Times New Roman" w:hAnsi="Times New Roman" w:cs="Times New Roman"/>
          <w:lang w:eastAsia="en-US"/>
        </w:rPr>
        <w:t>, бизнеса и экспертов,</w:t>
      </w:r>
      <w:r w:rsidRPr="00F35540">
        <w:rPr>
          <w:rFonts w:ascii="Times New Roman" w:hAnsi="Times New Roman" w:cs="Times New Roman"/>
          <w:lang w:eastAsia="en-US"/>
        </w:rPr>
        <w:t xml:space="preserve"> облада</w:t>
      </w:r>
      <w:r>
        <w:rPr>
          <w:rFonts w:ascii="Times New Roman" w:hAnsi="Times New Roman" w:cs="Times New Roman"/>
          <w:lang w:eastAsia="en-US"/>
        </w:rPr>
        <w:t>ющих</w:t>
      </w:r>
      <w:r w:rsidRPr="00F35540">
        <w:rPr>
          <w:rFonts w:ascii="Times New Roman" w:hAnsi="Times New Roman" w:cs="Times New Roman"/>
          <w:lang w:eastAsia="en-US"/>
        </w:rPr>
        <w:t xml:space="preserve"> высококачественным экспертным потенциалом.</w:t>
      </w:r>
    </w:p>
    <w:p w14:paraId="2ECDCD9A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Практика п</w:t>
      </w:r>
      <w:r w:rsidRPr="00021DCC">
        <w:rPr>
          <w:rFonts w:ascii="Times New Roman" w:hAnsi="Times New Roman" w:cs="Times New Roman"/>
          <w:lang w:eastAsia="en-US"/>
        </w:rPr>
        <w:t xml:space="preserve">ривлечение </w:t>
      </w:r>
      <w:r>
        <w:rPr>
          <w:rFonts w:ascii="Times New Roman" w:hAnsi="Times New Roman" w:cs="Times New Roman"/>
          <w:lang w:eastAsia="en-US"/>
        </w:rPr>
        <w:t>широкого круга</w:t>
      </w:r>
      <w:r w:rsidRPr="00021DC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участников в деятельность рабочих групп позволило</w:t>
      </w:r>
      <w:r w:rsidRPr="00021DCC">
        <w:rPr>
          <w:rFonts w:ascii="Times New Roman" w:hAnsi="Times New Roman" w:cs="Times New Roman"/>
          <w:lang w:eastAsia="en-US"/>
        </w:rPr>
        <w:t xml:space="preserve"> учитывать все разнообразие сложившейся правоприменительной практики</w:t>
      </w:r>
      <w:r>
        <w:rPr>
          <w:rFonts w:ascii="Times New Roman" w:hAnsi="Times New Roman" w:cs="Times New Roman"/>
          <w:lang w:eastAsia="en-US"/>
        </w:rPr>
        <w:t xml:space="preserve">, а также </w:t>
      </w:r>
      <w:r w:rsidRPr="00021DCC">
        <w:rPr>
          <w:rFonts w:ascii="Times New Roman" w:hAnsi="Times New Roman" w:cs="Times New Roman"/>
          <w:lang w:eastAsia="en-US"/>
        </w:rPr>
        <w:t>созда</w:t>
      </w:r>
      <w:r>
        <w:rPr>
          <w:rFonts w:ascii="Times New Roman" w:hAnsi="Times New Roman" w:cs="Times New Roman"/>
          <w:lang w:eastAsia="en-US"/>
        </w:rPr>
        <w:t>ть</w:t>
      </w:r>
      <w:r w:rsidRPr="00021DCC">
        <w:rPr>
          <w:rFonts w:ascii="Times New Roman" w:hAnsi="Times New Roman" w:cs="Times New Roman"/>
          <w:lang w:eastAsia="en-US"/>
        </w:rPr>
        <w:t xml:space="preserve"> условия для системной, плановой и </w:t>
      </w:r>
      <w:r>
        <w:rPr>
          <w:rFonts w:ascii="Times New Roman" w:hAnsi="Times New Roman" w:cs="Times New Roman"/>
          <w:lang w:eastAsia="en-US"/>
        </w:rPr>
        <w:t xml:space="preserve">скоординированной </w:t>
      </w:r>
      <w:r w:rsidRPr="00021DCC">
        <w:rPr>
          <w:rFonts w:ascii="Times New Roman" w:hAnsi="Times New Roman" w:cs="Times New Roman"/>
          <w:lang w:eastAsia="en-US"/>
        </w:rPr>
        <w:t xml:space="preserve">деятельности субъектов противодействия коррупции и институтов гражданского общества. </w:t>
      </w:r>
    </w:p>
    <w:p w14:paraId="28555806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этой связи п</w:t>
      </w:r>
      <w:r w:rsidRPr="00240546">
        <w:rPr>
          <w:rFonts w:ascii="Times New Roman" w:hAnsi="Times New Roman" w:cs="Times New Roman"/>
          <w:lang w:eastAsia="en-US"/>
        </w:rPr>
        <w:t>о итогам 2018 году отме</w:t>
      </w:r>
      <w:r>
        <w:rPr>
          <w:rFonts w:ascii="Times New Roman" w:hAnsi="Times New Roman" w:cs="Times New Roman"/>
          <w:lang w:eastAsia="en-US"/>
        </w:rPr>
        <w:t>чается</w:t>
      </w:r>
      <w:r w:rsidRPr="00240546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положительная </w:t>
      </w:r>
      <w:r w:rsidRPr="00240546">
        <w:rPr>
          <w:rFonts w:ascii="Times New Roman" w:hAnsi="Times New Roman" w:cs="Times New Roman"/>
          <w:lang w:eastAsia="en-US"/>
        </w:rPr>
        <w:t>тенденци</w:t>
      </w:r>
      <w:r>
        <w:rPr>
          <w:rFonts w:ascii="Times New Roman" w:hAnsi="Times New Roman" w:cs="Times New Roman"/>
          <w:lang w:eastAsia="en-US"/>
        </w:rPr>
        <w:t>я</w:t>
      </w:r>
      <w:r w:rsidRPr="00240546">
        <w:rPr>
          <w:rFonts w:ascii="Times New Roman" w:hAnsi="Times New Roman" w:cs="Times New Roman"/>
          <w:lang w:eastAsia="en-US"/>
        </w:rPr>
        <w:t xml:space="preserve"> усиления количественно-качественной составляющей проведенных антикоррупционных анализов.</w:t>
      </w:r>
      <w:r>
        <w:rPr>
          <w:rFonts w:ascii="Times New Roman" w:hAnsi="Times New Roman" w:cs="Times New Roman"/>
          <w:lang w:eastAsia="en-US"/>
        </w:rPr>
        <w:t xml:space="preserve"> </w:t>
      </w:r>
    </w:p>
    <w:p w14:paraId="6D1EB82B" w14:textId="1F9309E6" w:rsidR="00325625" w:rsidRPr="009D7D76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D85ABF">
        <w:rPr>
          <w:rFonts w:ascii="Times New Roman" w:hAnsi="Times New Roman" w:cs="Times New Roman"/>
        </w:rPr>
        <w:t>частности, территориальными органами Агентства на местном уровне</w:t>
      </w:r>
      <w:r w:rsidR="00D86BA1" w:rsidRPr="00D85ABF">
        <w:rPr>
          <w:rFonts w:ascii="Times New Roman" w:hAnsi="Times New Roman" w:cs="Times New Roman"/>
        </w:rPr>
        <w:t xml:space="preserve"> совместно с представителями гражданского общества и экспертами</w:t>
      </w:r>
      <w:r w:rsidRPr="00D85ABF">
        <w:rPr>
          <w:rFonts w:ascii="Times New Roman" w:hAnsi="Times New Roman" w:cs="Times New Roman"/>
        </w:rPr>
        <w:t xml:space="preserve"> внешнему анализу коррупционных рисков подверглась</w:t>
      </w:r>
      <w:r w:rsidRPr="009D7D76">
        <w:rPr>
          <w:rFonts w:ascii="Times New Roman" w:hAnsi="Times New Roman" w:cs="Times New Roman"/>
        </w:rPr>
        <w:t xml:space="preserve"> деятельность </w:t>
      </w:r>
      <w:r w:rsidRPr="000C5A13">
        <w:rPr>
          <w:rFonts w:ascii="Times New Roman" w:hAnsi="Times New Roman" w:cs="Times New Roman"/>
        </w:rPr>
        <w:t>233 территориальных подразделений, подведомственных организаци</w:t>
      </w:r>
      <w:r w:rsidRPr="009D7D76">
        <w:rPr>
          <w:rFonts w:ascii="Times New Roman" w:hAnsi="Times New Roman" w:cs="Times New Roman"/>
        </w:rPr>
        <w:t>й центральных государственных и местных исполнительных органов.</w:t>
      </w:r>
    </w:p>
    <w:p w14:paraId="4E8C293B" w14:textId="77777777" w:rsidR="00325625" w:rsidRPr="009D7D76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D7D76">
        <w:rPr>
          <w:rFonts w:ascii="Times New Roman" w:hAnsi="Times New Roman" w:cs="Times New Roman"/>
        </w:rPr>
        <w:t>нутренний анализ коррупционных рисков был проведен в 12 центральных государственных органах (</w:t>
      </w:r>
      <w:r w:rsidRPr="00D95ABB">
        <w:rPr>
          <w:rFonts w:ascii="Times New Roman" w:hAnsi="Times New Roman" w:cs="Times New Roman"/>
          <w:i/>
          <w:sz w:val="24"/>
          <w:szCs w:val="24"/>
        </w:rPr>
        <w:t>2016 году - 5, 2017 году - 11</w:t>
      </w:r>
      <w:r w:rsidRPr="009D7D76">
        <w:rPr>
          <w:rFonts w:ascii="Times New Roman" w:hAnsi="Times New Roman" w:cs="Times New Roman"/>
        </w:rPr>
        <w:t>) и 16 местных исполнительных органах (</w:t>
      </w:r>
      <w:r w:rsidRPr="00D95ABB">
        <w:rPr>
          <w:rFonts w:ascii="Times New Roman" w:hAnsi="Times New Roman" w:cs="Times New Roman"/>
          <w:i/>
          <w:sz w:val="24"/>
          <w:szCs w:val="24"/>
        </w:rPr>
        <w:t>2016 году - 16, 2017 году - 10</w:t>
      </w:r>
      <w:r w:rsidRPr="009D7D76">
        <w:rPr>
          <w:rFonts w:ascii="Times New Roman" w:hAnsi="Times New Roman" w:cs="Times New Roman"/>
        </w:rPr>
        <w:t>), 95 государственных учреждениях и предприятиях (</w:t>
      </w:r>
      <w:r w:rsidRPr="00D95ABB">
        <w:rPr>
          <w:rFonts w:ascii="Times New Roman" w:hAnsi="Times New Roman" w:cs="Times New Roman"/>
          <w:i/>
          <w:sz w:val="24"/>
          <w:szCs w:val="24"/>
        </w:rPr>
        <w:t>2016 году - 187, 2017 году - 80</w:t>
      </w:r>
      <w:r w:rsidRPr="009D7D76">
        <w:rPr>
          <w:rFonts w:ascii="Times New Roman" w:hAnsi="Times New Roman" w:cs="Times New Roman"/>
        </w:rPr>
        <w:t>) и 2 субъектах квазигосударственного сектора (</w:t>
      </w:r>
      <w:r w:rsidRPr="00D95ABB">
        <w:rPr>
          <w:rFonts w:ascii="Times New Roman" w:hAnsi="Times New Roman" w:cs="Times New Roman"/>
          <w:i/>
          <w:sz w:val="24"/>
          <w:szCs w:val="24"/>
        </w:rPr>
        <w:t>2016 году - 1, 2017 году - 3</w:t>
      </w:r>
      <w:r w:rsidRPr="009D7D76">
        <w:rPr>
          <w:rFonts w:ascii="Times New Roman" w:hAnsi="Times New Roman" w:cs="Times New Roman"/>
        </w:rPr>
        <w:t>).</w:t>
      </w:r>
    </w:p>
    <w:p w14:paraId="72168D94" w14:textId="66EF8ED3" w:rsidR="00325625" w:rsidRPr="00222F39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22F39">
        <w:rPr>
          <w:rFonts w:ascii="Times New Roman" w:hAnsi="Times New Roman" w:cs="Times New Roman"/>
        </w:rPr>
        <w:t>о результатам проведенных внешних анализов были выработаны 1993 предложений по устранению коррупционных рисков, из которых исполнено 1485 (75 %).</w:t>
      </w:r>
    </w:p>
    <w:p w14:paraId="66425C1A" w14:textId="77777777" w:rsidR="00325625" w:rsidRPr="00222F39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222F39">
        <w:rPr>
          <w:rFonts w:ascii="Times New Roman" w:hAnsi="Times New Roman" w:cs="Times New Roman"/>
        </w:rPr>
        <w:t>По результатам проведенных внутренних анализов были выработаны 712 предложений по устранению коррупционных рисков, из которых исполнено 306 (43 %).</w:t>
      </w:r>
    </w:p>
    <w:p w14:paraId="1AD43CAC" w14:textId="77777777" w:rsidR="00325625" w:rsidRPr="001A4E17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222F39">
        <w:rPr>
          <w:rFonts w:ascii="Times New Roman" w:hAnsi="Times New Roman" w:cs="Times New Roman"/>
        </w:rPr>
        <w:t>Из внесенных Агентством 228 рекомендаций исполнено 82 (36 %), учтены при разработке 4 законов (3 приняты), 30 подзаконных акта (20 принято).</w:t>
      </w:r>
      <w:r>
        <w:rPr>
          <w:rFonts w:ascii="Times New Roman" w:hAnsi="Times New Roman" w:cs="Times New Roman"/>
        </w:rPr>
        <w:t xml:space="preserve"> </w:t>
      </w:r>
      <w:r w:rsidRPr="00222F39">
        <w:rPr>
          <w:rFonts w:ascii="Times New Roman" w:hAnsi="Times New Roman" w:cs="Times New Roman"/>
        </w:rPr>
        <w:t>Для сравнения в 2017 году рекомендации Агентства учтены при разработке 9 законов (4 приняты), 42 подзаконных акта (24 принято), в том числе 9 новых стандартов государственных услуг (3 принято).</w:t>
      </w:r>
    </w:p>
    <w:p w14:paraId="5B284330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 части привлечения экспертного потенциала, усиления сотрудничества Агентства с представителями международных организаций, бизнеса, экспертами и учеными, следует отметить результаты деятельности </w:t>
      </w:r>
      <w:r w:rsidRPr="000E7AB4">
        <w:rPr>
          <w:rFonts w:ascii="Times New Roman" w:hAnsi="Times New Roman" w:cs="Times New Roman"/>
          <w:lang w:eastAsia="en-US"/>
        </w:rPr>
        <w:lastRenderedPageBreak/>
        <w:t>Агентств</w:t>
      </w:r>
      <w:r>
        <w:rPr>
          <w:rFonts w:ascii="Times New Roman" w:hAnsi="Times New Roman" w:cs="Times New Roman"/>
          <w:lang w:eastAsia="en-US"/>
        </w:rPr>
        <w:t>а</w:t>
      </w:r>
      <w:r w:rsidRPr="000E7AB4">
        <w:rPr>
          <w:rFonts w:ascii="Times New Roman" w:hAnsi="Times New Roman" w:cs="Times New Roman"/>
          <w:lang w:eastAsia="en-US"/>
        </w:rPr>
        <w:t xml:space="preserve"> и НПП РК «Атамекен»</w:t>
      </w:r>
      <w:r>
        <w:rPr>
          <w:rFonts w:ascii="Times New Roman" w:hAnsi="Times New Roman" w:cs="Times New Roman"/>
          <w:lang w:eastAsia="en-US"/>
        </w:rPr>
        <w:t xml:space="preserve"> в</w:t>
      </w:r>
      <w:r w:rsidRPr="000E7AB4">
        <w:rPr>
          <w:rFonts w:ascii="Times New Roman" w:hAnsi="Times New Roman" w:cs="Times New Roman"/>
          <w:lang w:eastAsia="en-US"/>
        </w:rPr>
        <w:t xml:space="preserve"> рамках Д</w:t>
      </w:r>
      <w:r>
        <w:rPr>
          <w:rFonts w:ascii="Times New Roman" w:hAnsi="Times New Roman" w:cs="Times New Roman"/>
          <w:lang w:eastAsia="en-US"/>
        </w:rPr>
        <w:t>орожной карты о сотрудничестве на 2018 год, а также совместную деятельность А</w:t>
      </w:r>
      <w:r w:rsidRPr="00355021">
        <w:rPr>
          <w:rFonts w:ascii="Times New Roman" w:hAnsi="Times New Roman" w:cs="Times New Roman"/>
          <w:lang w:eastAsia="en-US"/>
        </w:rPr>
        <w:t>гентств</w:t>
      </w:r>
      <w:r>
        <w:rPr>
          <w:rFonts w:ascii="Times New Roman" w:hAnsi="Times New Roman" w:cs="Times New Roman"/>
          <w:lang w:eastAsia="en-US"/>
        </w:rPr>
        <w:t>а и</w:t>
      </w:r>
      <w:r w:rsidRPr="00355021">
        <w:rPr>
          <w:rFonts w:ascii="Times New Roman" w:hAnsi="Times New Roman" w:cs="Times New Roman"/>
          <w:lang w:eastAsia="en-US"/>
        </w:rPr>
        <w:t xml:space="preserve"> эксперт</w:t>
      </w:r>
      <w:r>
        <w:rPr>
          <w:rFonts w:ascii="Times New Roman" w:hAnsi="Times New Roman" w:cs="Times New Roman"/>
          <w:lang w:eastAsia="en-US"/>
        </w:rPr>
        <w:t>ов</w:t>
      </w:r>
      <w:r w:rsidRPr="00355021">
        <w:rPr>
          <w:rFonts w:ascii="Times New Roman" w:hAnsi="Times New Roman" w:cs="Times New Roman"/>
          <w:lang w:eastAsia="en-US"/>
        </w:rPr>
        <w:t xml:space="preserve"> Института гуманитарных исследований и проектов</w:t>
      </w:r>
      <w:r>
        <w:rPr>
          <w:rFonts w:ascii="Times New Roman" w:hAnsi="Times New Roman" w:cs="Times New Roman"/>
          <w:lang w:eastAsia="en-US"/>
        </w:rPr>
        <w:t xml:space="preserve"> в рамках проекта Программы развития ООН в Казахстане «</w:t>
      </w:r>
      <w:r w:rsidRPr="0021563C">
        <w:rPr>
          <w:rFonts w:ascii="Times New Roman" w:hAnsi="Times New Roman" w:cs="Times New Roman"/>
          <w:i/>
          <w:lang w:eastAsia="en-US"/>
        </w:rPr>
        <w:t>Совершенствование механизмов профессионализации государственного аппарата, обеспечения качества государственных услуг и предупреждения коррупции</w:t>
      </w:r>
      <w:r>
        <w:rPr>
          <w:rFonts w:ascii="Times New Roman" w:hAnsi="Times New Roman" w:cs="Times New Roman"/>
          <w:lang w:eastAsia="en-US"/>
        </w:rPr>
        <w:t>».</w:t>
      </w:r>
      <w:r w:rsidRPr="000E7AB4">
        <w:rPr>
          <w:rFonts w:ascii="Times New Roman" w:hAnsi="Times New Roman" w:cs="Times New Roman"/>
          <w:lang w:eastAsia="en-US"/>
        </w:rPr>
        <w:t xml:space="preserve"> </w:t>
      </w:r>
    </w:p>
    <w:p w14:paraId="32A664D3" w14:textId="77777777" w:rsidR="00325625" w:rsidRPr="00DA0AD1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Совместно пр</w:t>
      </w:r>
      <w:r w:rsidRPr="000E7AB4">
        <w:rPr>
          <w:rFonts w:ascii="Times New Roman" w:hAnsi="Times New Roman" w:cs="Times New Roman"/>
          <w:lang w:eastAsia="en-US"/>
        </w:rPr>
        <w:t>оведен</w:t>
      </w:r>
      <w:r>
        <w:rPr>
          <w:rFonts w:ascii="Times New Roman" w:hAnsi="Times New Roman" w:cs="Times New Roman"/>
          <w:lang w:eastAsia="en-US"/>
        </w:rPr>
        <w:t>ные</w:t>
      </w:r>
      <w:r w:rsidRPr="000E7AB4">
        <w:rPr>
          <w:rFonts w:ascii="Times New Roman" w:hAnsi="Times New Roman" w:cs="Times New Roman"/>
          <w:lang w:eastAsia="en-US"/>
        </w:rPr>
        <w:t xml:space="preserve"> анализ</w:t>
      </w:r>
      <w:r>
        <w:rPr>
          <w:rFonts w:ascii="Times New Roman" w:hAnsi="Times New Roman" w:cs="Times New Roman"/>
          <w:lang w:eastAsia="en-US"/>
        </w:rPr>
        <w:t>ы</w:t>
      </w:r>
      <w:r w:rsidRPr="000E7AB4">
        <w:rPr>
          <w:rFonts w:ascii="Times New Roman" w:hAnsi="Times New Roman" w:cs="Times New Roman"/>
          <w:lang w:eastAsia="en-US"/>
        </w:rPr>
        <w:t xml:space="preserve"> коррупц</w:t>
      </w:r>
      <w:r>
        <w:rPr>
          <w:rFonts w:ascii="Times New Roman" w:hAnsi="Times New Roman" w:cs="Times New Roman"/>
          <w:lang w:eastAsia="en-US"/>
        </w:rPr>
        <w:t xml:space="preserve">ионных рисков </w:t>
      </w:r>
      <w:r w:rsidRPr="000E7AB4">
        <w:rPr>
          <w:rFonts w:ascii="Times New Roman" w:hAnsi="Times New Roman" w:cs="Times New Roman"/>
          <w:lang w:eastAsia="en-US"/>
        </w:rPr>
        <w:t>Агентств</w:t>
      </w:r>
      <w:r>
        <w:rPr>
          <w:rFonts w:ascii="Times New Roman" w:hAnsi="Times New Roman" w:cs="Times New Roman"/>
          <w:lang w:eastAsia="en-US"/>
        </w:rPr>
        <w:t>а</w:t>
      </w:r>
      <w:r w:rsidRPr="000E7AB4">
        <w:rPr>
          <w:rFonts w:ascii="Times New Roman" w:hAnsi="Times New Roman" w:cs="Times New Roman"/>
          <w:lang w:eastAsia="en-US"/>
        </w:rPr>
        <w:t xml:space="preserve"> и НПП РК «Атамекен»</w:t>
      </w:r>
      <w:r>
        <w:rPr>
          <w:rFonts w:ascii="Times New Roman" w:hAnsi="Times New Roman" w:cs="Times New Roman"/>
          <w:lang w:eastAsia="en-US"/>
        </w:rPr>
        <w:t xml:space="preserve"> позволили выявить 14 коррупционных рисков, создающих существенные барьеры и препятствия для осуществления предпринимательской деятельности </w:t>
      </w:r>
      <w:r w:rsidRPr="000E7AB4">
        <w:rPr>
          <w:rFonts w:ascii="Times New Roman" w:hAnsi="Times New Roman" w:cs="Times New Roman"/>
          <w:lang w:eastAsia="en-US"/>
        </w:rPr>
        <w:t xml:space="preserve">в пяти </w:t>
      </w:r>
      <w:r>
        <w:rPr>
          <w:rFonts w:ascii="Times New Roman" w:hAnsi="Times New Roman" w:cs="Times New Roman"/>
          <w:lang w:eastAsia="en-US"/>
        </w:rPr>
        <w:t xml:space="preserve">значимых для бизнеса </w:t>
      </w:r>
      <w:r w:rsidRPr="000E7AB4">
        <w:rPr>
          <w:rFonts w:ascii="Times New Roman" w:hAnsi="Times New Roman" w:cs="Times New Roman"/>
          <w:lang w:eastAsia="en-US"/>
        </w:rPr>
        <w:t>сферах: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E7AB4">
        <w:rPr>
          <w:rFonts w:ascii="Times New Roman" w:hAnsi="Times New Roman" w:cs="Times New Roman"/>
          <w:lang w:eastAsia="en-US"/>
        </w:rPr>
        <w:t>сельское хозяйство;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E7AB4">
        <w:rPr>
          <w:rFonts w:ascii="Times New Roman" w:hAnsi="Times New Roman" w:cs="Times New Roman"/>
          <w:lang w:eastAsia="en-US"/>
        </w:rPr>
        <w:t>строительство, архитектура и градостроительство;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E7AB4">
        <w:rPr>
          <w:rFonts w:ascii="Times New Roman" w:hAnsi="Times New Roman" w:cs="Times New Roman"/>
          <w:lang w:eastAsia="en-US"/>
        </w:rPr>
        <w:t>регулирование</w:t>
      </w:r>
      <w:r>
        <w:rPr>
          <w:rFonts w:ascii="Times New Roman" w:hAnsi="Times New Roman" w:cs="Times New Roman"/>
          <w:lang w:eastAsia="en-US"/>
        </w:rPr>
        <w:t xml:space="preserve"> естественных монополий и защита</w:t>
      </w:r>
      <w:r w:rsidRPr="000E7AB4">
        <w:rPr>
          <w:rFonts w:ascii="Times New Roman" w:hAnsi="Times New Roman" w:cs="Times New Roman"/>
          <w:lang w:eastAsia="en-US"/>
        </w:rPr>
        <w:t xml:space="preserve"> конкуренции;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E7AB4">
        <w:rPr>
          <w:rFonts w:ascii="Times New Roman" w:hAnsi="Times New Roman" w:cs="Times New Roman"/>
          <w:lang w:eastAsia="en-US"/>
        </w:rPr>
        <w:t>техническое регулирование;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E7AB4">
        <w:rPr>
          <w:rFonts w:ascii="Times New Roman" w:hAnsi="Times New Roman" w:cs="Times New Roman"/>
          <w:lang w:eastAsia="en-US"/>
        </w:rPr>
        <w:t>экология.</w:t>
      </w:r>
      <w:r>
        <w:rPr>
          <w:rFonts w:ascii="Times New Roman" w:hAnsi="Times New Roman" w:cs="Times New Roman"/>
          <w:lang w:eastAsia="en-US"/>
        </w:rPr>
        <w:t xml:space="preserve"> </w:t>
      </w:r>
    </w:p>
    <w:p w14:paraId="3476CB12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</w:p>
    <w:p w14:paraId="4C5931E7" w14:textId="77777777" w:rsidR="00325625" w:rsidRPr="00F67EB3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</w:pPr>
      <w:r w:rsidRPr="00F67EB3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>ИНФОГРАФИКА</w:t>
      </w:r>
    </w:p>
    <w:p w14:paraId="14DC45E2" w14:textId="77777777" w:rsidR="00325625" w:rsidRPr="00F67EB3" w:rsidRDefault="00325625" w:rsidP="00325625">
      <w:pPr>
        <w:pStyle w:val="a4"/>
        <w:ind w:left="0" w:firstLine="709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</w:pPr>
      <w:r w:rsidRPr="00F67EB3"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  <w:t>Выявленные коррупционные риски в рамках реализации Дорожной карты о сотрудничестве между Агентством и НПП РК «Атамекен» на 2018 год</w:t>
      </w:r>
    </w:p>
    <w:p w14:paraId="6171B635" w14:textId="77777777" w:rsidR="00325625" w:rsidRPr="00F67EB3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lang w:eastAsia="en-US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57"/>
        <w:gridCol w:w="2760"/>
        <w:gridCol w:w="5734"/>
      </w:tblGrid>
      <w:tr w:rsidR="00325625" w:rsidRPr="00F67EB3" w14:paraId="3434A182" w14:textId="77777777" w:rsidTr="005E22D0">
        <w:tc>
          <w:tcPr>
            <w:tcW w:w="857" w:type="dxa"/>
          </w:tcPr>
          <w:p w14:paraId="6267F78D" w14:textId="77777777" w:rsidR="00325625" w:rsidRPr="00F67EB3" w:rsidRDefault="00325625" w:rsidP="005E22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№/№</w:t>
            </w:r>
          </w:p>
        </w:tc>
        <w:tc>
          <w:tcPr>
            <w:tcW w:w="2760" w:type="dxa"/>
          </w:tcPr>
          <w:p w14:paraId="4990D66E" w14:textId="77777777" w:rsidR="00325625" w:rsidRPr="00F67EB3" w:rsidRDefault="00325625" w:rsidP="005E22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Отрасль</w:t>
            </w:r>
          </w:p>
          <w:p w14:paraId="547F1D9D" w14:textId="77777777" w:rsidR="00325625" w:rsidRPr="00F67EB3" w:rsidRDefault="00325625" w:rsidP="005E22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5734" w:type="dxa"/>
          </w:tcPr>
          <w:p w14:paraId="2BA00034" w14:textId="77777777" w:rsidR="00325625" w:rsidRPr="00F67EB3" w:rsidRDefault="00325625" w:rsidP="005E22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Выявленный коррупционный риск</w:t>
            </w:r>
          </w:p>
        </w:tc>
      </w:tr>
      <w:tr w:rsidR="00325625" w:rsidRPr="00F67EB3" w14:paraId="15F55A0E" w14:textId="77777777" w:rsidTr="005E22D0">
        <w:tc>
          <w:tcPr>
            <w:tcW w:w="857" w:type="dxa"/>
          </w:tcPr>
          <w:p w14:paraId="6224D12A" w14:textId="77777777" w:rsidR="00325625" w:rsidRPr="00F67EB3" w:rsidRDefault="00325625" w:rsidP="005E22D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</w:tcPr>
          <w:p w14:paraId="39792966" w14:textId="77777777" w:rsidR="00325625" w:rsidRPr="00F67EB3" w:rsidRDefault="00325625" w:rsidP="005E22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сельское хозяйство</w:t>
            </w:r>
          </w:p>
        </w:tc>
        <w:tc>
          <w:tcPr>
            <w:tcW w:w="5734" w:type="dxa"/>
          </w:tcPr>
          <w:p w14:paraId="78361288" w14:textId="77777777" w:rsidR="00325625" w:rsidRPr="00F67EB3" w:rsidRDefault="00325625" w:rsidP="005E22D0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завышение фактических объемов сельхозпроизводства;</w:t>
            </w:r>
          </w:p>
          <w:p w14:paraId="4D71DB80" w14:textId="77777777" w:rsidR="00325625" w:rsidRPr="00F67EB3" w:rsidRDefault="00325625" w:rsidP="005E22D0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злоупотребления, фальсификация документов;</w:t>
            </w:r>
          </w:p>
          <w:p w14:paraId="23FE8D27" w14:textId="77777777" w:rsidR="00325625" w:rsidRPr="00F67EB3" w:rsidRDefault="00325625" w:rsidP="005E22D0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оказание содействия в положительном рассмотрении заявки с завышенными объемами засеянных площадей;</w:t>
            </w:r>
          </w:p>
          <w:p w14:paraId="7779C7DD" w14:textId="77777777" w:rsidR="00325625" w:rsidRPr="00F67EB3" w:rsidRDefault="00325625" w:rsidP="005E22D0">
            <w:pPr>
              <w:pStyle w:val="a4"/>
              <w:widowControl w:val="0"/>
              <w:numPr>
                <w:ilvl w:val="0"/>
                <w:numId w:val="11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допуск к реализации продукции, не отвечающей ветеринарно-санитарным требованиям</w:t>
            </w:r>
          </w:p>
        </w:tc>
      </w:tr>
      <w:tr w:rsidR="00325625" w:rsidRPr="00F67EB3" w14:paraId="74D918C7" w14:textId="77777777" w:rsidTr="005E22D0">
        <w:tc>
          <w:tcPr>
            <w:tcW w:w="857" w:type="dxa"/>
          </w:tcPr>
          <w:p w14:paraId="008C8CCD" w14:textId="77777777" w:rsidR="00325625" w:rsidRPr="00F67EB3" w:rsidRDefault="00325625" w:rsidP="005E22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</w:tcPr>
          <w:p w14:paraId="2B02536A" w14:textId="77777777" w:rsidR="00325625" w:rsidRPr="00F67EB3" w:rsidRDefault="00325625" w:rsidP="005E22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строительство, архитектура и градостроительство</w:t>
            </w:r>
          </w:p>
        </w:tc>
        <w:tc>
          <w:tcPr>
            <w:tcW w:w="5734" w:type="dxa"/>
          </w:tcPr>
          <w:p w14:paraId="1346D32B" w14:textId="77777777" w:rsidR="00325625" w:rsidRPr="00F67EB3" w:rsidRDefault="00325625" w:rsidP="005E22D0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риски при выдаче строительных лицензий;</w:t>
            </w:r>
          </w:p>
          <w:p w14:paraId="1F1FC671" w14:textId="77777777" w:rsidR="00325625" w:rsidRPr="00F67EB3" w:rsidRDefault="00325625" w:rsidP="005E22D0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риски при организации и проведении аукционов по продаже права аренды земельного участка;</w:t>
            </w:r>
          </w:p>
          <w:p w14:paraId="210CA685" w14:textId="77777777" w:rsidR="00325625" w:rsidRPr="00F67EB3" w:rsidRDefault="00325625" w:rsidP="005E22D0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риски при оказании государственной услуги «аттестация экспертов» (экспертные работы и инжиниринговые услуги);</w:t>
            </w:r>
          </w:p>
          <w:p w14:paraId="7D5D06C1" w14:textId="77777777" w:rsidR="00325625" w:rsidRPr="00F67EB3" w:rsidRDefault="00325625" w:rsidP="005E22D0">
            <w:pPr>
              <w:pStyle w:val="a4"/>
              <w:numPr>
                <w:ilvl w:val="0"/>
                <w:numId w:val="12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риски при реализации контрольно-надзорных функций</w:t>
            </w:r>
          </w:p>
        </w:tc>
      </w:tr>
      <w:tr w:rsidR="00325625" w:rsidRPr="00F67EB3" w14:paraId="2EC805AB" w14:textId="77777777" w:rsidTr="005E22D0">
        <w:tc>
          <w:tcPr>
            <w:tcW w:w="857" w:type="dxa"/>
          </w:tcPr>
          <w:p w14:paraId="479879DC" w14:textId="77777777" w:rsidR="00325625" w:rsidRPr="00F67EB3" w:rsidRDefault="00325625" w:rsidP="005E22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</w:tcPr>
          <w:p w14:paraId="3F87D898" w14:textId="77777777" w:rsidR="00325625" w:rsidRPr="00F67EB3" w:rsidRDefault="00325625" w:rsidP="005E22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регулирование естественных монополий и защиты конкуренции</w:t>
            </w:r>
          </w:p>
        </w:tc>
        <w:tc>
          <w:tcPr>
            <w:tcW w:w="5734" w:type="dxa"/>
          </w:tcPr>
          <w:p w14:paraId="598D19BB" w14:textId="77777777" w:rsidR="00325625" w:rsidRPr="00F67EB3" w:rsidRDefault="00325625" w:rsidP="005E22D0">
            <w:pPr>
              <w:pStyle w:val="a4"/>
              <w:numPr>
                <w:ilvl w:val="1"/>
                <w:numId w:val="13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риски при продлении сроков предоставления запрашиваемых данных;</w:t>
            </w:r>
          </w:p>
          <w:p w14:paraId="152104F6" w14:textId="77777777" w:rsidR="00325625" w:rsidRPr="00F67EB3" w:rsidRDefault="00325625" w:rsidP="005E22D0">
            <w:pPr>
              <w:pStyle w:val="a4"/>
              <w:numPr>
                <w:ilvl w:val="0"/>
                <w:numId w:val="13"/>
              </w:numPr>
              <w:tabs>
                <w:tab w:val="left" w:pos="34"/>
              </w:tabs>
              <w:ind w:left="0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риски при привлечении к административной ответственности</w:t>
            </w:r>
          </w:p>
        </w:tc>
      </w:tr>
      <w:tr w:rsidR="00325625" w:rsidRPr="00F67EB3" w14:paraId="2F67430A" w14:textId="77777777" w:rsidTr="005E22D0">
        <w:tc>
          <w:tcPr>
            <w:tcW w:w="857" w:type="dxa"/>
          </w:tcPr>
          <w:p w14:paraId="4A8E42B8" w14:textId="77777777" w:rsidR="00325625" w:rsidRPr="00F67EB3" w:rsidRDefault="00325625" w:rsidP="005E22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</w:tcPr>
          <w:p w14:paraId="4EA25F44" w14:textId="77777777" w:rsidR="00325625" w:rsidRPr="00F67EB3" w:rsidRDefault="00325625" w:rsidP="005E22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техническое регулирование</w:t>
            </w:r>
          </w:p>
        </w:tc>
        <w:tc>
          <w:tcPr>
            <w:tcW w:w="5734" w:type="dxa"/>
          </w:tcPr>
          <w:p w14:paraId="462D860D" w14:textId="77777777" w:rsidR="00325625" w:rsidRPr="00F67EB3" w:rsidRDefault="00325625" w:rsidP="005E22D0">
            <w:pPr>
              <w:pStyle w:val="a4"/>
              <w:numPr>
                <w:ilvl w:val="1"/>
                <w:numId w:val="1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риски при использовани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и</w:t>
            </w: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бюджетных средств;</w:t>
            </w:r>
          </w:p>
          <w:p w14:paraId="5B7C6C19" w14:textId="77777777" w:rsidR="00325625" w:rsidRPr="00F67EB3" w:rsidRDefault="00325625" w:rsidP="005E22D0">
            <w:pPr>
              <w:pStyle w:val="a4"/>
              <w:numPr>
                <w:ilvl w:val="1"/>
                <w:numId w:val="1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риски при распределении заказов на разработку национальных стандартов;</w:t>
            </w:r>
          </w:p>
          <w:p w14:paraId="4F4BF0F2" w14:textId="77777777" w:rsidR="00325625" w:rsidRPr="00F67EB3" w:rsidRDefault="00325625" w:rsidP="005E22D0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риски при организации контроля над деятельностью аккредитованных органов по подтверждению соответствия и испытательными лабораториями.</w:t>
            </w:r>
          </w:p>
        </w:tc>
      </w:tr>
      <w:tr w:rsidR="00325625" w:rsidRPr="00F67EB3" w14:paraId="60BB227F" w14:textId="77777777" w:rsidTr="005E22D0">
        <w:tc>
          <w:tcPr>
            <w:tcW w:w="857" w:type="dxa"/>
          </w:tcPr>
          <w:p w14:paraId="2783A948" w14:textId="77777777" w:rsidR="00325625" w:rsidRPr="00F67EB3" w:rsidRDefault="00325625" w:rsidP="005E22D0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760" w:type="dxa"/>
          </w:tcPr>
          <w:p w14:paraId="0101F00C" w14:textId="77777777" w:rsidR="00325625" w:rsidRPr="00F67EB3" w:rsidRDefault="00325625" w:rsidP="005E22D0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экология</w:t>
            </w:r>
          </w:p>
        </w:tc>
        <w:tc>
          <w:tcPr>
            <w:tcW w:w="5734" w:type="dxa"/>
          </w:tcPr>
          <w:p w14:paraId="4262BB60" w14:textId="77777777" w:rsidR="00325625" w:rsidRPr="00F67EB3" w:rsidRDefault="00325625" w:rsidP="005E22D0">
            <w:pPr>
              <w:pStyle w:val="a4"/>
              <w:numPr>
                <w:ilvl w:val="0"/>
                <w:numId w:val="15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F67EB3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отсутствие критериев назначения обязательного аудита и стоимостного выражения значительного ущерба </w:t>
            </w:r>
            <w:r w:rsidRPr="00F67EB3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eastAsia="en-US"/>
              </w:rPr>
              <w:t>(при согласовании планов природоохранных мероприятий и при определении экономической оценки ущерба)</w:t>
            </w:r>
          </w:p>
        </w:tc>
      </w:tr>
    </w:tbl>
    <w:p w14:paraId="06275887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Результативным итогом</w:t>
      </w:r>
      <w:r w:rsidRPr="0021563C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совместной деятельность А</w:t>
      </w:r>
      <w:r w:rsidRPr="00355021">
        <w:rPr>
          <w:rFonts w:ascii="Times New Roman" w:hAnsi="Times New Roman" w:cs="Times New Roman"/>
          <w:lang w:eastAsia="en-US"/>
        </w:rPr>
        <w:t>гентств</w:t>
      </w:r>
      <w:r>
        <w:rPr>
          <w:rFonts w:ascii="Times New Roman" w:hAnsi="Times New Roman" w:cs="Times New Roman"/>
          <w:lang w:eastAsia="en-US"/>
        </w:rPr>
        <w:t>а и</w:t>
      </w:r>
      <w:r w:rsidRPr="00355021">
        <w:rPr>
          <w:rFonts w:ascii="Times New Roman" w:hAnsi="Times New Roman" w:cs="Times New Roman"/>
          <w:lang w:eastAsia="en-US"/>
        </w:rPr>
        <w:t xml:space="preserve"> эксперт</w:t>
      </w:r>
      <w:r>
        <w:rPr>
          <w:rFonts w:ascii="Times New Roman" w:hAnsi="Times New Roman" w:cs="Times New Roman"/>
          <w:lang w:eastAsia="en-US"/>
        </w:rPr>
        <w:t>ов</w:t>
      </w:r>
      <w:r w:rsidRPr="00355021">
        <w:rPr>
          <w:rFonts w:ascii="Times New Roman" w:hAnsi="Times New Roman" w:cs="Times New Roman"/>
          <w:lang w:eastAsia="en-US"/>
        </w:rPr>
        <w:t xml:space="preserve"> Института гуманитарных исследований и проектов</w:t>
      </w:r>
      <w:r>
        <w:rPr>
          <w:rFonts w:ascii="Times New Roman" w:hAnsi="Times New Roman" w:cs="Times New Roman"/>
          <w:lang w:eastAsia="en-US"/>
        </w:rPr>
        <w:t xml:space="preserve"> которой стало выявление условий, формирующих </w:t>
      </w:r>
      <w:r w:rsidRPr="008D39CA">
        <w:rPr>
          <w:rFonts w:ascii="Times New Roman" w:hAnsi="Times New Roman" w:cs="Times New Roman"/>
          <w:lang w:eastAsia="en-US"/>
        </w:rPr>
        <w:t xml:space="preserve">коррупционные риски в деятельности </w:t>
      </w:r>
      <w:r>
        <w:rPr>
          <w:rFonts w:ascii="Times New Roman" w:hAnsi="Times New Roman" w:cs="Times New Roman"/>
          <w:lang w:eastAsia="en-US"/>
        </w:rPr>
        <w:t>К</w:t>
      </w:r>
      <w:r w:rsidRPr="00355021">
        <w:rPr>
          <w:rFonts w:ascii="Times New Roman" w:hAnsi="Times New Roman" w:cs="Times New Roman"/>
          <w:lang w:eastAsia="en-US"/>
        </w:rPr>
        <w:t xml:space="preserve">омитета </w:t>
      </w:r>
      <w:r>
        <w:rPr>
          <w:rFonts w:ascii="Times New Roman" w:hAnsi="Times New Roman" w:cs="Times New Roman"/>
          <w:lang w:eastAsia="en-US"/>
        </w:rPr>
        <w:t>государственных доходов</w:t>
      </w:r>
      <w:r w:rsidRPr="0035502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МФ</w:t>
      </w:r>
      <w:r w:rsidRPr="0051151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РК (КГД), Счетном комитете </w:t>
      </w:r>
      <w:r w:rsidRPr="00077FD4">
        <w:rPr>
          <w:rFonts w:ascii="Times New Roman" w:hAnsi="Times New Roman" w:cs="Times New Roman"/>
          <w:lang w:eastAsia="en-US"/>
        </w:rPr>
        <w:t>по контролю за исполнением республиканского бюджета</w:t>
      </w:r>
      <w:r>
        <w:rPr>
          <w:rFonts w:ascii="Times New Roman" w:hAnsi="Times New Roman" w:cs="Times New Roman"/>
          <w:lang w:eastAsia="en-US"/>
        </w:rPr>
        <w:t xml:space="preserve"> РК (СК), К</w:t>
      </w:r>
      <w:r w:rsidRPr="0051151E">
        <w:rPr>
          <w:rFonts w:ascii="Times New Roman" w:hAnsi="Times New Roman" w:cs="Times New Roman"/>
          <w:lang w:eastAsia="en-US"/>
        </w:rPr>
        <w:t xml:space="preserve">омитете геологии и недропользования </w:t>
      </w:r>
      <w:r>
        <w:rPr>
          <w:rFonts w:ascii="Times New Roman" w:hAnsi="Times New Roman" w:cs="Times New Roman"/>
          <w:lang w:eastAsia="en-US"/>
        </w:rPr>
        <w:t>МИР</w:t>
      </w:r>
      <w:r w:rsidRPr="0051151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РК (КГН), Министерстве юстиции РК (МЮ),</w:t>
      </w:r>
      <w:r w:rsidRPr="0004561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что получило отражение в аналитических справках, размещенных на официальном интернет-ресурсе Агентства.</w:t>
      </w:r>
    </w:p>
    <w:p w14:paraId="2E7BE638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 2018 году в рамках совместной работы Агентства, экспертов, ученых и представителей общественных организаций также был проведен </w:t>
      </w:r>
      <w:r w:rsidRPr="00EA4914">
        <w:rPr>
          <w:rFonts w:ascii="Times New Roman" w:hAnsi="Times New Roman" w:cs="Times New Roman"/>
          <w:lang w:eastAsia="en-US"/>
        </w:rPr>
        <w:t>внешн</w:t>
      </w:r>
      <w:r>
        <w:rPr>
          <w:rFonts w:ascii="Times New Roman" w:hAnsi="Times New Roman" w:cs="Times New Roman"/>
          <w:lang w:eastAsia="en-US"/>
        </w:rPr>
        <w:t>ий</w:t>
      </w:r>
      <w:r w:rsidRPr="00EA4914">
        <w:rPr>
          <w:rFonts w:ascii="Times New Roman" w:hAnsi="Times New Roman" w:cs="Times New Roman"/>
          <w:lang w:eastAsia="en-US"/>
        </w:rPr>
        <w:t xml:space="preserve"> анализ коррупционных рисков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EA4914">
        <w:rPr>
          <w:rFonts w:ascii="Times New Roman" w:hAnsi="Times New Roman" w:cs="Times New Roman"/>
          <w:lang w:eastAsia="en-US"/>
        </w:rPr>
        <w:t xml:space="preserve">в Комитете науки </w:t>
      </w:r>
      <w:r>
        <w:rPr>
          <w:rFonts w:ascii="Times New Roman" w:hAnsi="Times New Roman" w:cs="Times New Roman"/>
          <w:lang w:eastAsia="en-US"/>
        </w:rPr>
        <w:t>МОН РК</w:t>
      </w:r>
      <w:r w:rsidRPr="00EA4914">
        <w:rPr>
          <w:rFonts w:ascii="Times New Roman" w:hAnsi="Times New Roman" w:cs="Times New Roman"/>
          <w:lang w:eastAsia="en-US"/>
        </w:rPr>
        <w:t xml:space="preserve"> и его подведомственных организациях</w:t>
      </w:r>
      <w:r>
        <w:rPr>
          <w:rFonts w:ascii="Times New Roman" w:hAnsi="Times New Roman" w:cs="Times New Roman"/>
          <w:lang w:eastAsia="en-US"/>
        </w:rPr>
        <w:t xml:space="preserve"> (КН).</w:t>
      </w:r>
    </w:p>
    <w:p w14:paraId="623BCE81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Следует отметить, что </w:t>
      </w:r>
      <w:r w:rsidRPr="0016756E">
        <w:rPr>
          <w:rFonts w:ascii="Times New Roman" w:hAnsi="Times New Roman" w:cs="Times New Roman"/>
          <w:lang w:eastAsia="en-US"/>
        </w:rPr>
        <w:t>выявлен</w:t>
      </w:r>
      <w:r>
        <w:rPr>
          <w:rFonts w:ascii="Times New Roman" w:hAnsi="Times New Roman" w:cs="Times New Roman"/>
          <w:lang w:eastAsia="en-US"/>
        </w:rPr>
        <w:t>н</w:t>
      </w:r>
      <w:r w:rsidRPr="0016756E">
        <w:rPr>
          <w:rFonts w:ascii="Times New Roman" w:hAnsi="Times New Roman" w:cs="Times New Roman"/>
          <w:lang w:eastAsia="en-US"/>
        </w:rPr>
        <w:t>ы</w:t>
      </w:r>
      <w:r>
        <w:rPr>
          <w:rFonts w:ascii="Times New Roman" w:hAnsi="Times New Roman" w:cs="Times New Roman"/>
          <w:lang w:eastAsia="en-US"/>
        </w:rPr>
        <w:t>е</w:t>
      </w:r>
      <w:r w:rsidRPr="0016756E">
        <w:rPr>
          <w:rFonts w:ascii="Times New Roman" w:hAnsi="Times New Roman" w:cs="Times New Roman"/>
          <w:lang w:eastAsia="en-US"/>
        </w:rPr>
        <w:t xml:space="preserve"> системные недостатки</w:t>
      </w:r>
      <w:r>
        <w:rPr>
          <w:rFonts w:ascii="Times New Roman" w:hAnsi="Times New Roman" w:cs="Times New Roman"/>
          <w:lang w:eastAsia="en-US"/>
        </w:rPr>
        <w:t xml:space="preserve"> в организационно-управленческой деятельности и нормативных правовых актах</w:t>
      </w:r>
      <w:r w:rsidRPr="0016756E">
        <w:rPr>
          <w:rFonts w:ascii="Times New Roman" w:hAnsi="Times New Roman" w:cs="Times New Roman"/>
          <w:lang w:eastAsia="en-US"/>
        </w:rPr>
        <w:t xml:space="preserve">, характерны для </w:t>
      </w:r>
      <w:r>
        <w:rPr>
          <w:rFonts w:ascii="Times New Roman" w:hAnsi="Times New Roman" w:cs="Times New Roman"/>
          <w:lang w:eastAsia="en-US"/>
        </w:rPr>
        <w:t xml:space="preserve">подавляющего </w:t>
      </w:r>
      <w:r w:rsidRPr="0016756E">
        <w:rPr>
          <w:rFonts w:ascii="Times New Roman" w:hAnsi="Times New Roman" w:cs="Times New Roman"/>
          <w:lang w:eastAsia="en-US"/>
        </w:rPr>
        <w:t>большинства гос</w:t>
      </w:r>
      <w:r>
        <w:rPr>
          <w:rFonts w:ascii="Times New Roman" w:hAnsi="Times New Roman" w:cs="Times New Roman"/>
          <w:lang w:eastAsia="en-US"/>
        </w:rPr>
        <w:t xml:space="preserve">ударственных </w:t>
      </w:r>
      <w:r w:rsidRPr="0016756E">
        <w:rPr>
          <w:rFonts w:ascii="Times New Roman" w:hAnsi="Times New Roman" w:cs="Times New Roman"/>
          <w:lang w:eastAsia="en-US"/>
        </w:rPr>
        <w:t>органов</w:t>
      </w:r>
      <w:r>
        <w:rPr>
          <w:rFonts w:ascii="Times New Roman" w:hAnsi="Times New Roman" w:cs="Times New Roman"/>
          <w:lang w:eastAsia="en-US"/>
        </w:rPr>
        <w:t>, организаций, учреждений и субъектов квазигосударственного сектора.</w:t>
      </w:r>
    </w:p>
    <w:p w14:paraId="2B6E14BD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</w:p>
    <w:p w14:paraId="391E6363" w14:textId="77777777" w:rsidR="00325625" w:rsidRPr="00822140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4.1.1. Коррупционные риски в</w:t>
      </w:r>
      <w:r w:rsidRPr="00822140">
        <w:rPr>
          <w:rFonts w:ascii="Times New Roman" w:hAnsi="Times New Roman" w:cs="Times New Roman"/>
          <w:b/>
          <w:i/>
          <w:lang w:eastAsia="en-US"/>
        </w:rPr>
        <w:t xml:space="preserve"> вопросах управления персоналом</w:t>
      </w:r>
    </w:p>
    <w:p w14:paraId="5DD7A6CD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Важным направлением антикоррупционной политики является внедрение в сферу кадровых решений принципов меритократии, исключения каких-либо предпочтений, </w:t>
      </w:r>
      <w:r w:rsidRPr="004C18AD">
        <w:rPr>
          <w:rFonts w:ascii="Times New Roman" w:hAnsi="Times New Roman" w:cs="Times New Roman"/>
          <w:lang w:eastAsia="en-US"/>
        </w:rPr>
        <w:t>обеспечение моральных и материальных ресурсов мотивации работника</w:t>
      </w:r>
      <w:r>
        <w:rPr>
          <w:rFonts w:ascii="Times New Roman" w:hAnsi="Times New Roman" w:cs="Times New Roman"/>
          <w:lang w:eastAsia="en-US"/>
        </w:rPr>
        <w:t xml:space="preserve">. </w:t>
      </w:r>
    </w:p>
    <w:p w14:paraId="3526FE82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Вместе с тем, проведенный анализ сферы управления персоналом КГД, СК, КГН, МЮ свидетельствует о наличии целого комплекса рисков, способных спровоцировать коррупционные правонарушения или дисциплинарные проступки, дискредитирующие государственную службу.</w:t>
      </w:r>
    </w:p>
    <w:p w14:paraId="33FE9A9E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Среди них наиболее системный характер приобрели риски, связанные с </w:t>
      </w:r>
      <w:r w:rsidRPr="00455749">
        <w:rPr>
          <w:rFonts w:ascii="Times New Roman" w:hAnsi="Times New Roman" w:cs="Times New Roman"/>
          <w:lang w:eastAsia="en-US"/>
        </w:rPr>
        <w:t>досрочн</w:t>
      </w:r>
      <w:r>
        <w:rPr>
          <w:rFonts w:ascii="Times New Roman" w:hAnsi="Times New Roman" w:cs="Times New Roman"/>
          <w:lang w:eastAsia="en-US"/>
        </w:rPr>
        <w:t>ым</w:t>
      </w:r>
      <w:r w:rsidRPr="00455749">
        <w:rPr>
          <w:rFonts w:ascii="Times New Roman" w:hAnsi="Times New Roman" w:cs="Times New Roman"/>
          <w:lang w:eastAsia="en-US"/>
        </w:rPr>
        <w:t xml:space="preserve"> сняти</w:t>
      </w:r>
      <w:r>
        <w:rPr>
          <w:rFonts w:ascii="Times New Roman" w:hAnsi="Times New Roman" w:cs="Times New Roman"/>
          <w:lang w:eastAsia="en-US"/>
        </w:rPr>
        <w:t>ем</w:t>
      </w:r>
      <w:r w:rsidRPr="00455749">
        <w:rPr>
          <w:rFonts w:ascii="Times New Roman" w:hAnsi="Times New Roman" w:cs="Times New Roman"/>
          <w:lang w:eastAsia="en-US"/>
        </w:rPr>
        <w:t xml:space="preserve"> дисциплинарных взысканий</w:t>
      </w:r>
      <w:r>
        <w:rPr>
          <w:rFonts w:ascii="Times New Roman" w:hAnsi="Times New Roman" w:cs="Times New Roman"/>
          <w:lang w:eastAsia="en-US"/>
        </w:rPr>
        <w:t xml:space="preserve">, </w:t>
      </w:r>
      <w:r w:rsidRPr="00CA0BBE">
        <w:rPr>
          <w:rFonts w:ascii="Times New Roman" w:hAnsi="Times New Roman" w:cs="Times New Roman"/>
          <w:lang w:eastAsia="en-US"/>
        </w:rPr>
        <w:t>оказани</w:t>
      </w:r>
      <w:r>
        <w:rPr>
          <w:rFonts w:ascii="Times New Roman" w:hAnsi="Times New Roman" w:cs="Times New Roman"/>
          <w:lang w:eastAsia="en-US"/>
        </w:rPr>
        <w:t>ем</w:t>
      </w:r>
      <w:r w:rsidRPr="00CA0BBE">
        <w:rPr>
          <w:rFonts w:ascii="Times New Roman" w:hAnsi="Times New Roman" w:cs="Times New Roman"/>
          <w:lang w:eastAsia="en-US"/>
        </w:rPr>
        <w:t xml:space="preserve"> неправомерного предпочтения</w:t>
      </w:r>
      <w:r>
        <w:rPr>
          <w:rFonts w:ascii="Times New Roman" w:hAnsi="Times New Roman" w:cs="Times New Roman"/>
          <w:lang w:eastAsia="en-US"/>
        </w:rPr>
        <w:t xml:space="preserve"> при принятии кадровых вопросов и вопросам премирования. </w:t>
      </w:r>
    </w:p>
    <w:p w14:paraId="497E6DA0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Ф</w:t>
      </w:r>
      <w:r w:rsidRPr="00BE0F59">
        <w:rPr>
          <w:rFonts w:ascii="Times New Roman" w:hAnsi="Times New Roman" w:cs="Times New Roman"/>
          <w:lang w:eastAsia="en-US"/>
        </w:rPr>
        <w:t xml:space="preserve">акты отсутствия документального свидетельства принятия антикоррупционных ограничений </w:t>
      </w:r>
      <w:r>
        <w:rPr>
          <w:rFonts w:ascii="Times New Roman" w:hAnsi="Times New Roman" w:cs="Times New Roman"/>
          <w:lang w:eastAsia="en-US"/>
        </w:rPr>
        <w:t>характерны для всех без исключения государственных органов</w:t>
      </w:r>
      <w:r w:rsidRPr="00BE0F59">
        <w:rPr>
          <w:rFonts w:ascii="Times New Roman" w:hAnsi="Times New Roman" w:cs="Times New Roman"/>
          <w:lang w:eastAsia="en-US"/>
        </w:rPr>
        <w:t>.</w:t>
      </w:r>
    </w:p>
    <w:p w14:paraId="12405EE1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 примеру, в</w:t>
      </w:r>
      <w:r w:rsidRPr="00A44C32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департаменте юстиции</w:t>
      </w:r>
      <w:r w:rsidRPr="00A44C32">
        <w:rPr>
          <w:rFonts w:ascii="Times New Roman" w:hAnsi="Times New Roman" w:cs="Times New Roman"/>
          <w:lang w:eastAsia="en-US"/>
        </w:rPr>
        <w:t xml:space="preserve"> ЗКО из 98 наложенных дисциплинарных взысканий </w:t>
      </w:r>
      <w:r>
        <w:rPr>
          <w:rFonts w:ascii="Times New Roman" w:hAnsi="Times New Roman" w:cs="Times New Roman"/>
          <w:lang w:eastAsia="en-US"/>
        </w:rPr>
        <w:t xml:space="preserve">- </w:t>
      </w:r>
      <w:r w:rsidRPr="00A44C32">
        <w:rPr>
          <w:rFonts w:ascii="Times New Roman" w:hAnsi="Times New Roman" w:cs="Times New Roman"/>
          <w:lang w:eastAsia="en-US"/>
        </w:rPr>
        <w:t>46 или 47 % взысканий были сняты досрочно (</w:t>
      </w:r>
      <w:r w:rsidRPr="00B658C3">
        <w:rPr>
          <w:rFonts w:ascii="Times New Roman" w:hAnsi="Times New Roman" w:cs="Times New Roman"/>
          <w:i/>
          <w:sz w:val="24"/>
          <w:szCs w:val="24"/>
          <w:lang w:eastAsia="en-US"/>
        </w:rPr>
        <w:t>до 1 мес. снято - 5 взысканий, до 2 мес. снято - 8 взысканий, до 3 мес. снято - 18 взысканий, до 4 мес. снято - 12 взысканий, до 5 мес. снято - 3 взысканий</w:t>
      </w:r>
      <w:r w:rsidRPr="00A44C32">
        <w:rPr>
          <w:rFonts w:ascii="Times New Roman" w:hAnsi="Times New Roman" w:cs="Times New Roman"/>
          <w:lang w:eastAsia="en-US"/>
        </w:rPr>
        <w:t>).</w:t>
      </w:r>
      <w:r>
        <w:rPr>
          <w:rFonts w:ascii="Times New Roman" w:hAnsi="Times New Roman" w:cs="Times New Roman"/>
          <w:lang w:eastAsia="en-US"/>
        </w:rPr>
        <w:t xml:space="preserve"> </w:t>
      </w:r>
    </w:p>
    <w:p w14:paraId="4A84A9B7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A74BF6">
        <w:rPr>
          <w:rFonts w:ascii="Times New Roman" w:hAnsi="Times New Roman" w:cs="Times New Roman"/>
          <w:lang w:eastAsia="en-US"/>
        </w:rPr>
        <w:t xml:space="preserve">В </w:t>
      </w:r>
      <w:r>
        <w:rPr>
          <w:rFonts w:ascii="Times New Roman" w:hAnsi="Times New Roman" w:cs="Times New Roman"/>
          <w:lang w:eastAsia="en-US"/>
        </w:rPr>
        <w:t>департаменте юстиции</w:t>
      </w:r>
      <w:r w:rsidRPr="00A44C32">
        <w:rPr>
          <w:rFonts w:ascii="Times New Roman" w:hAnsi="Times New Roman" w:cs="Times New Roman"/>
          <w:lang w:eastAsia="en-US"/>
        </w:rPr>
        <w:t xml:space="preserve"> </w:t>
      </w:r>
      <w:r w:rsidRPr="00A74BF6">
        <w:rPr>
          <w:rFonts w:ascii="Times New Roman" w:hAnsi="Times New Roman" w:cs="Times New Roman"/>
          <w:lang w:eastAsia="en-US"/>
        </w:rPr>
        <w:t>СКО в 2017 году досрочно снято 41 взыскание, что составляет 77,3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A74BF6">
        <w:rPr>
          <w:rFonts w:ascii="Times New Roman" w:hAnsi="Times New Roman" w:cs="Times New Roman"/>
          <w:lang w:eastAsia="en-US"/>
        </w:rPr>
        <w:t>% от общего количества наложенных взысканий, в 2018 году 9 взысканий или 60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A74BF6">
        <w:rPr>
          <w:rFonts w:ascii="Times New Roman" w:hAnsi="Times New Roman" w:cs="Times New Roman"/>
          <w:lang w:eastAsia="en-US"/>
        </w:rPr>
        <w:t>% от общего количества.</w:t>
      </w:r>
    </w:p>
    <w:p w14:paraId="5E6FB25C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Такие факты</w:t>
      </w:r>
      <w:r w:rsidRPr="00455749">
        <w:rPr>
          <w:rFonts w:ascii="Times New Roman" w:hAnsi="Times New Roman" w:cs="Times New Roman"/>
          <w:lang w:eastAsia="en-US"/>
        </w:rPr>
        <w:t xml:space="preserve"> нивелирует профилактическую цель наказания.</w:t>
      </w:r>
    </w:p>
    <w:p w14:paraId="7E1A6E4D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В министерстве юстиции </w:t>
      </w:r>
      <w:r w:rsidRPr="00CA0BBE">
        <w:rPr>
          <w:rFonts w:ascii="Times New Roman" w:hAnsi="Times New Roman" w:cs="Times New Roman"/>
          <w:lang w:eastAsia="en-US"/>
        </w:rPr>
        <w:t xml:space="preserve">выявлены </w:t>
      </w:r>
      <w:r>
        <w:rPr>
          <w:rFonts w:ascii="Times New Roman" w:hAnsi="Times New Roman" w:cs="Times New Roman"/>
          <w:lang w:eastAsia="en-US"/>
        </w:rPr>
        <w:t xml:space="preserve">факты </w:t>
      </w:r>
      <w:r w:rsidRPr="00CA0BBE">
        <w:rPr>
          <w:rFonts w:ascii="Times New Roman" w:hAnsi="Times New Roman" w:cs="Times New Roman"/>
          <w:lang w:eastAsia="en-US"/>
        </w:rPr>
        <w:t>оказания неправомерного предпочтения</w:t>
      </w:r>
      <w:r>
        <w:rPr>
          <w:rFonts w:ascii="Times New Roman" w:hAnsi="Times New Roman" w:cs="Times New Roman"/>
          <w:lang w:eastAsia="en-US"/>
        </w:rPr>
        <w:t xml:space="preserve"> при </w:t>
      </w:r>
      <w:r w:rsidRPr="005D4D42">
        <w:rPr>
          <w:rFonts w:ascii="Times New Roman" w:hAnsi="Times New Roman" w:cs="Times New Roman"/>
          <w:lang w:eastAsia="en-US"/>
        </w:rPr>
        <w:t>распределения денежного вознаграждения среди работников</w:t>
      </w:r>
      <w:r>
        <w:rPr>
          <w:rFonts w:ascii="Times New Roman" w:hAnsi="Times New Roman" w:cs="Times New Roman"/>
          <w:lang w:eastAsia="en-US"/>
        </w:rPr>
        <w:t xml:space="preserve">, распределении жилья, </w:t>
      </w:r>
      <w:r w:rsidRPr="00CA0BBE">
        <w:rPr>
          <w:rFonts w:ascii="Times New Roman" w:hAnsi="Times New Roman" w:cs="Times New Roman"/>
          <w:lang w:eastAsia="en-US"/>
        </w:rPr>
        <w:t>факты допуска кандидатов, не соответствующих квалификационным требованиям, представивших подложные документы или неполный перечень необходимых документов</w:t>
      </w:r>
      <w:r>
        <w:rPr>
          <w:rFonts w:ascii="Times New Roman" w:hAnsi="Times New Roman" w:cs="Times New Roman"/>
          <w:lang w:eastAsia="en-US"/>
        </w:rPr>
        <w:t xml:space="preserve">, зафиксированы факты «командных» перемещений, </w:t>
      </w:r>
      <w:r w:rsidRPr="00E02F65">
        <w:rPr>
          <w:rFonts w:ascii="Times New Roman" w:hAnsi="Times New Roman" w:cs="Times New Roman"/>
          <w:lang w:eastAsia="en-US"/>
        </w:rPr>
        <w:t>незаконного досрочного снятия дисциплинарных взысканий</w:t>
      </w:r>
      <w:r>
        <w:rPr>
          <w:rFonts w:ascii="Times New Roman" w:hAnsi="Times New Roman" w:cs="Times New Roman"/>
          <w:lang w:eastAsia="en-US"/>
        </w:rPr>
        <w:t xml:space="preserve">, а также </w:t>
      </w:r>
      <w:r w:rsidRPr="00E02F65">
        <w:rPr>
          <w:rFonts w:ascii="Times New Roman" w:hAnsi="Times New Roman" w:cs="Times New Roman"/>
          <w:lang w:eastAsia="en-US"/>
        </w:rPr>
        <w:t>премирования сотрудников с не снятым дисциплинарным взысканием</w:t>
      </w:r>
      <w:r w:rsidRPr="00651B19">
        <w:rPr>
          <w:rFonts w:ascii="Times New Roman" w:hAnsi="Times New Roman" w:cs="Times New Roman"/>
          <w:lang w:eastAsia="en-US"/>
        </w:rPr>
        <w:t>.</w:t>
      </w:r>
      <w:r>
        <w:rPr>
          <w:rFonts w:ascii="Times New Roman" w:hAnsi="Times New Roman" w:cs="Times New Roman"/>
          <w:lang w:eastAsia="en-US"/>
        </w:rPr>
        <w:t xml:space="preserve"> </w:t>
      </w:r>
    </w:p>
    <w:p w14:paraId="57067BFA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 примеру,</w:t>
      </w:r>
      <w:r w:rsidRPr="00E02F65">
        <w:rPr>
          <w:rFonts w:ascii="Times New Roman" w:hAnsi="Times New Roman" w:cs="Times New Roman"/>
          <w:lang w:eastAsia="en-US"/>
        </w:rPr>
        <w:t xml:space="preserve"> в </w:t>
      </w:r>
      <w:r>
        <w:rPr>
          <w:rFonts w:ascii="Times New Roman" w:hAnsi="Times New Roman" w:cs="Times New Roman"/>
          <w:lang w:eastAsia="en-US"/>
        </w:rPr>
        <w:t>департаменте юстиции</w:t>
      </w:r>
      <w:r w:rsidRPr="00E02F65">
        <w:rPr>
          <w:rFonts w:ascii="Times New Roman" w:hAnsi="Times New Roman" w:cs="Times New Roman"/>
          <w:lang w:eastAsia="en-US"/>
        </w:rPr>
        <w:t xml:space="preserve"> по ЗКО специалист отдела по работе с персоналом и внутренней безопасности получал премии </w:t>
      </w:r>
      <w:r w:rsidRPr="00E02F65">
        <w:rPr>
          <w:rFonts w:ascii="Times New Roman" w:hAnsi="Times New Roman" w:cs="Times New Roman"/>
          <w:b/>
          <w:i/>
          <w:lang w:eastAsia="en-US"/>
        </w:rPr>
        <w:t>до 7,5 раз больше чем его коллега по отделу</w:t>
      </w:r>
      <w:r w:rsidRPr="00E02F65">
        <w:rPr>
          <w:rFonts w:ascii="Times New Roman" w:hAnsi="Times New Roman" w:cs="Times New Roman"/>
          <w:lang w:eastAsia="en-US"/>
        </w:rPr>
        <w:t>, занимающий равнозначную должность.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E02F65">
        <w:rPr>
          <w:rFonts w:ascii="Times New Roman" w:hAnsi="Times New Roman" w:cs="Times New Roman"/>
          <w:lang w:eastAsia="en-US"/>
        </w:rPr>
        <w:t xml:space="preserve">Также выявлена разница между суммой премиальных руководителей отделов </w:t>
      </w:r>
      <w:r w:rsidRPr="00E02F65">
        <w:rPr>
          <w:rFonts w:ascii="Times New Roman" w:hAnsi="Times New Roman" w:cs="Times New Roman"/>
          <w:b/>
          <w:i/>
          <w:lang w:eastAsia="en-US"/>
        </w:rPr>
        <w:t>до 6,5 раз</w:t>
      </w:r>
      <w:r w:rsidRPr="00E02F65">
        <w:rPr>
          <w:rFonts w:ascii="Times New Roman" w:hAnsi="Times New Roman" w:cs="Times New Roman"/>
          <w:lang w:eastAsia="en-US"/>
        </w:rPr>
        <w:t xml:space="preserve">. </w:t>
      </w:r>
      <w:r>
        <w:rPr>
          <w:rFonts w:ascii="Times New Roman" w:hAnsi="Times New Roman" w:cs="Times New Roman"/>
          <w:lang w:eastAsia="en-US"/>
        </w:rPr>
        <w:t>В</w:t>
      </w:r>
      <w:r w:rsidRPr="00A368F8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департаменте юстиции</w:t>
      </w:r>
      <w:r w:rsidRPr="00A368F8">
        <w:rPr>
          <w:rFonts w:ascii="Times New Roman" w:hAnsi="Times New Roman" w:cs="Times New Roman"/>
          <w:lang w:eastAsia="en-US"/>
        </w:rPr>
        <w:t xml:space="preserve"> ВКО </w:t>
      </w:r>
      <w:r>
        <w:rPr>
          <w:rFonts w:ascii="Times New Roman" w:hAnsi="Times New Roman" w:cs="Times New Roman"/>
          <w:lang w:eastAsia="en-US"/>
        </w:rPr>
        <w:t>руководитель</w:t>
      </w:r>
      <w:r w:rsidRPr="00A368F8">
        <w:rPr>
          <w:rFonts w:ascii="Times New Roman" w:hAnsi="Times New Roman" w:cs="Times New Roman"/>
          <w:lang w:eastAsia="en-US"/>
        </w:rPr>
        <w:t xml:space="preserve"> управления, получил премию в размере </w:t>
      </w:r>
      <w:r w:rsidRPr="00674DF6">
        <w:rPr>
          <w:rFonts w:ascii="Times New Roman" w:hAnsi="Times New Roman" w:cs="Times New Roman"/>
          <w:b/>
          <w:i/>
          <w:lang w:eastAsia="en-US"/>
        </w:rPr>
        <w:t>750 000 тг</w:t>
      </w:r>
      <w:r>
        <w:rPr>
          <w:rFonts w:ascii="Times New Roman" w:hAnsi="Times New Roman" w:cs="Times New Roman"/>
          <w:lang w:eastAsia="en-US"/>
        </w:rPr>
        <w:t>., тогда как, его коллега,</w:t>
      </w:r>
      <w:r w:rsidRPr="0025547F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A368F8">
        <w:rPr>
          <w:rFonts w:ascii="Times New Roman" w:hAnsi="Times New Roman" w:cs="Times New Roman"/>
          <w:lang w:eastAsia="en-US"/>
        </w:rPr>
        <w:t xml:space="preserve">занимающая равнозначную должность получила премию в размере </w:t>
      </w:r>
      <w:r w:rsidRPr="00674DF6">
        <w:rPr>
          <w:rFonts w:ascii="Times New Roman" w:hAnsi="Times New Roman" w:cs="Times New Roman"/>
          <w:b/>
          <w:i/>
          <w:lang w:eastAsia="en-US"/>
        </w:rPr>
        <w:t>115 000 тг</w:t>
      </w:r>
      <w:r w:rsidRPr="00A368F8">
        <w:rPr>
          <w:rFonts w:ascii="Times New Roman" w:hAnsi="Times New Roman" w:cs="Times New Roman"/>
          <w:lang w:eastAsia="en-US"/>
        </w:rPr>
        <w:t xml:space="preserve">., что </w:t>
      </w:r>
      <w:r w:rsidRPr="00674DF6">
        <w:rPr>
          <w:rFonts w:ascii="Times New Roman" w:hAnsi="Times New Roman" w:cs="Times New Roman"/>
          <w:b/>
          <w:i/>
          <w:lang w:eastAsia="en-US"/>
        </w:rPr>
        <w:t>в семь раз меньше</w:t>
      </w:r>
      <w:r w:rsidRPr="00A368F8">
        <w:rPr>
          <w:rFonts w:ascii="Times New Roman" w:hAnsi="Times New Roman" w:cs="Times New Roman"/>
          <w:lang w:eastAsia="en-US"/>
        </w:rPr>
        <w:t xml:space="preserve"> премии полученной </w:t>
      </w:r>
      <w:r>
        <w:rPr>
          <w:rFonts w:ascii="Times New Roman" w:hAnsi="Times New Roman" w:cs="Times New Roman"/>
          <w:lang w:eastAsia="en-US"/>
        </w:rPr>
        <w:t>руководитель управления.</w:t>
      </w:r>
    </w:p>
    <w:p w14:paraId="2ECF1757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E7103E">
        <w:rPr>
          <w:rFonts w:ascii="Times New Roman" w:hAnsi="Times New Roman" w:cs="Times New Roman"/>
          <w:lang w:eastAsia="en-US"/>
        </w:rPr>
        <w:t xml:space="preserve">Два места в общежитии </w:t>
      </w:r>
      <w:r>
        <w:rPr>
          <w:rFonts w:ascii="Times New Roman" w:hAnsi="Times New Roman" w:cs="Times New Roman"/>
          <w:lang w:eastAsia="en-US"/>
        </w:rPr>
        <w:t xml:space="preserve">министерства юстиции </w:t>
      </w:r>
      <w:r w:rsidRPr="00E7103E">
        <w:rPr>
          <w:rFonts w:ascii="Times New Roman" w:hAnsi="Times New Roman" w:cs="Times New Roman"/>
          <w:lang w:eastAsia="en-US"/>
        </w:rPr>
        <w:t xml:space="preserve">были получены </w:t>
      </w:r>
      <w:r>
        <w:rPr>
          <w:rFonts w:ascii="Times New Roman" w:hAnsi="Times New Roman" w:cs="Times New Roman"/>
          <w:lang w:eastAsia="en-US"/>
        </w:rPr>
        <w:t>служащим</w:t>
      </w:r>
      <w:r w:rsidRPr="00E7103E">
        <w:rPr>
          <w:rFonts w:ascii="Times New Roman" w:hAnsi="Times New Roman" w:cs="Times New Roman"/>
          <w:lang w:eastAsia="en-US"/>
        </w:rPr>
        <w:t xml:space="preserve">, который устроился на работу в </w:t>
      </w:r>
      <w:r>
        <w:rPr>
          <w:rFonts w:ascii="Times New Roman" w:hAnsi="Times New Roman" w:cs="Times New Roman"/>
          <w:lang w:eastAsia="en-US"/>
        </w:rPr>
        <w:t>м</w:t>
      </w:r>
      <w:r w:rsidRPr="00E7103E">
        <w:rPr>
          <w:rFonts w:ascii="Times New Roman" w:hAnsi="Times New Roman" w:cs="Times New Roman"/>
          <w:lang w:eastAsia="en-US"/>
        </w:rPr>
        <w:t>инистерство в конце 2017 года, тогда как име</w:t>
      </w:r>
      <w:r>
        <w:rPr>
          <w:rFonts w:ascii="Times New Roman" w:hAnsi="Times New Roman" w:cs="Times New Roman"/>
          <w:lang w:eastAsia="en-US"/>
        </w:rPr>
        <w:t>лись</w:t>
      </w:r>
      <w:r w:rsidRPr="00E7103E">
        <w:rPr>
          <w:rFonts w:ascii="Times New Roman" w:hAnsi="Times New Roman" w:cs="Times New Roman"/>
          <w:lang w:eastAsia="en-US"/>
        </w:rPr>
        <w:t xml:space="preserve"> заявления на получение мест в общежитии от других служащих, датированные январем 2017 года.</w:t>
      </w:r>
    </w:p>
    <w:p w14:paraId="59BF1F33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Выявленные риски и факты</w:t>
      </w:r>
      <w:r w:rsidRPr="00CA0BBE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в сфере </w:t>
      </w:r>
      <w:r w:rsidRPr="00C76F6D">
        <w:rPr>
          <w:rFonts w:ascii="Times New Roman" w:hAnsi="Times New Roman" w:cs="Times New Roman"/>
          <w:lang w:eastAsia="en-US"/>
        </w:rPr>
        <w:t>управления персоналом</w:t>
      </w:r>
      <w:r w:rsidRPr="00CA0BBE">
        <w:rPr>
          <w:rFonts w:ascii="Times New Roman" w:hAnsi="Times New Roman" w:cs="Times New Roman"/>
          <w:lang w:eastAsia="en-US"/>
        </w:rPr>
        <w:t xml:space="preserve"> обычно сопряжены с потенциальными коррупционными рисками</w:t>
      </w:r>
      <w:r>
        <w:rPr>
          <w:rFonts w:ascii="Times New Roman" w:hAnsi="Times New Roman" w:cs="Times New Roman"/>
          <w:lang w:eastAsia="en-US"/>
        </w:rPr>
        <w:t>,</w:t>
      </w:r>
      <w:r w:rsidRPr="00CA0BBE">
        <w:rPr>
          <w:rFonts w:ascii="Times New Roman" w:hAnsi="Times New Roman" w:cs="Times New Roman"/>
          <w:lang w:eastAsia="en-US"/>
        </w:rPr>
        <w:t xml:space="preserve"> являются прямым нарушением принципов меритократии</w:t>
      </w:r>
      <w:r>
        <w:rPr>
          <w:rFonts w:ascii="Times New Roman" w:hAnsi="Times New Roman" w:cs="Times New Roman"/>
          <w:lang w:eastAsia="en-US"/>
        </w:rPr>
        <w:t xml:space="preserve"> и свидетельством </w:t>
      </w:r>
      <w:r w:rsidRPr="00CA0BBE">
        <w:rPr>
          <w:rFonts w:ascii="Times New Roman" w:hAnsi="Times New Roman" w:cs="Times New Roman"/>
          <w:lang w:eastAsia="en-US"/>
        </w:rPr>
        <w:t>неправомерного предпочтения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A0BBE">
        <w:rPr>
          <w:rFonts w:ascii="Times New Roman" w:hAnsi="Times New Roman" w:cs="Times New Roman"/>
          <w:lang w:eastAsia="en-US"/>
        </w:rPr>
        <w:t xml:space="preserve">определенным </w:t>
      </w:r>
      <w:r>
        <w:rPr>
          <w:rFonts w:ascii="Times New Roman" w:hAnsi="Times New Roman" w:cs="Times New Roman"/>
          <w:lang w:eastAsia="en-US"/>
        </w:rPr>
        <w:t>лицам.</w:t>
      </w:r>
    </w:p>
    <w:p w14:paraId="141CC305" w14:textId="77777777" w:rsidR="00325625" w:rsidRPr="009443DE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 w:rsidRPr="009443DE">
        <w:rPr>
          <w:rFonts w:ascii="Times New Roman" w:hAnsi="Times New Roman" w:cs="Times New Roman"/>
          <w:b/>
          <w:i/>
          <w:lang w:eastAsia="en-US"/>
        </w:rPr>
        <w:t>В целях исключения условий, формирующих коррупционные риски в</w:t>
      </w:r>
      <w:r w:rsidRPr="006E0C8D">
        <w:t xml:space="preserve"> </w:t>
      </w:r>
      <w:r w:rsidRPr="006E0C8D">
        <w:rPr>
          <w:b/>
          <w:i/>
        </w:rPr>
        <w:t>сфере</w:t>
      </w:r>
      <w:r>
        <w:t xml:space="preserve"> </w:t>
      </w:r>
      <w:r w:rsidRPr="006E0C8D">
        <w:rPr>
          <w:rFonts w:ascii="Times New Roman" w:hAnsi="Times New Roman" w:cs="Times New Roman"/>
          <w:b/>
          <w:i/>
          <w:lang w:eastAsia="en-US"/>
        </w:rPr>
        <w:t>управления персоналом</w:t>
      </w:r>
      <w:r>
        <w:rPr>
          <w:rFonts w:ascii="Times New Roman" w:hAnsi="Times New Roman" w:cs="Times New Roman"/>
          <w:b/>
          <w:i/>
          <w:lang w:eastAsia="en-US"/>
        </w:rPr>
        <w:t>,</w:t>
      </w:r>
      <w:r w:rsidRPr="009443DE">
        <w:rPr>
          <w:rFonts w:ascii="Times New Roman" w:hAnsi="Times New Roman" w:cs="Times New Roman"/>
          <w:b/>
          <w:i/>
          <w:lang w:eastAsia="en-US"/>
        </w:rPr>
        <w:t xml:space="preserve"> было рекомендовано:</w:t>
      </w:r>
    </w:p>
    <w:p w14:paraId="2E7241FA" w14:textId="77777777" w:rsidR="00325625" w:rsidRPr="0045625B" w:rsidRDefault="00325625" w:rsidP="00325625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8573B7">
        <w:rPr>
          <w:rFonts w:ascii="Times New Roman" w:hAnsi="Times New Roman" w:cs="Times New Roman"/>
          <w:lang w:eastAsia="en-US"/>
        </w:rPr>
        <w:t xml:space="preserve">принять меры по точному и неукоснительному исполнению установленных </w:t>
      </w:r>
      <w:r w:rsidRPr="0045625B">
        <w:rPr>
          <w:rFonts w:ascii="Times New Roman" w:hAnsi="Times New Roman" w:cs="Times New Roman"/>
          <w:lang w:eastAsia="en-US"/>
        </w:rPr>
        <w:t>конкурсных процедур на занятие вакантных должностей, а также определить механизмы регулярного контроля за их соблюдением;</w:t>
      </w:r>
    </w:p>
    <w:p w14:paraId="7059DF45" w14:textId="77777777" w:rsidR="00325625" w:rsidRDefault="00325625" w:rsidP="00325625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5625B">
        <w:rPr>
          <w:rFonts w:ascii="Times New Roman" w:hAnsi="Times New Roman" w:cs="Times New Roman"/>
          <w:lang w:eastAsia="en-US"/>
        </w:rPr>
        <w:t>провести полную проверку на предмет документального подтверждения в отношении всех сотрудников по принятию антикоррупционных ограничений согласно Закона РК «О противодействии коррупции»;</w:t>
      </w:r>
    </w:p>
    <w:p w14:paraId="42D756E6" w14:textId="77777777" w:rsidR="00325625" w:rsidRPr="0045625B" w:rsidRDefault="00325625" w:rsidP="00325625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5625B">
        <w:rPr>
          <w:rFonts w:ascii="Times New Roman" w:hAnsi="Times New Roman" w:cs="Times New Roman"/>
          <w:lang w:eastAsia="en-US"/>
        </w:rPr>
        <w:t>внедрить механизм постоянного контроля и не допущения</w:t>
      </w:r>
      <w:r>
        <w:rPr>
          <w:rFonts w:ascii="Times New Roman" w:hAnsi="Times New Roman" w:cs="Times New Roman"/>
          <w:lang w:eastAsia="en-US"/>
        </w:rPr>
        <w:t xml:space="preserve"> фактов «командных» перемещений и </w:t>
      </w:r>
      <w:r w:rsidRPr="0045625B">
        <w:rPr>
          <w:rFonts w:ascii="Times New Roman" w:hAnsi="Times New Roman" w:cs="Times New Roman"/>
          <w:lang w:eastAsia="en-US"/>
        </w:rPr>
        <w:t>незаконного досрочного снятия дисциплинарных взысканий;</w:t>
      </w:r>
    </w:p>
    <w:p w14:paraId="5A2D80B5" w14:textId="77777777" w:rsidR="00325625" w:rsidRPr="0045625B" w:rsidRDefault="00325625" w:rsidP="00325625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5625B">
        <w:rPr>
          <w:rFonts w:ascii="Times New Roman" w:hAnsi="Times New Roman" w:cs="Times New Roman"/>
          <w:lang w:eastAsia="en-US"/>
        </w:rPr>
        <w:t>подготовить предложения, направленные на систематизацию и закрепление на законодательном уровне единых требований к процедуре досрочного снятия дисциплинарных взысканий;</w:t>
      </w:r>
    </w:p>
    <w:p w14:paraId="1EAF80B7" w14:textId="77777777" w:rsidR="00325625" w:rsidRPr="0045625B" w:rsidRDefault="00325625" w:rsidP="00325625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5625B">
        <w:rPr>
          <w:rFonts w:ascii="Times New Roman" w:hAnsi="Times New Roman" w:cs="Times New Roman"/>
          <w:lang w:eastAsia="en-US"/>
        </w:rPr>
        <w:t>провести комплекс мер по исключению или минимизации коррупционных рисков при распределении жилья;</w:t>
      </w:r>
    </w:p>
    <w:p w14:paraId="4DE9A19B" w14:textId="77777777" w:rsidR="00325625" w:rsidRPr="0045625B" w:rsidRDefault="00325625" w:rsidP="00325625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5625B">
        <w:rPr>
          <w:rFonts w:ascii="Times New Roman" w:hAnsi="Times New Roman" w:cs="Times New Roman"/>
          <w:lang w:eastAsia="en-US"/>
        </w:rPr>
        <w:t xml:space="preserve">провести контрольные мероприятия на предмет соблюдения требований Правил премирования, оказания материальной помощи и </w:t>
      </w:r>
      <w:r w:rsidRPr="0045625B">
        <w:rPr>
          <w:rFonts w:ascii="Times New Roman" w:hAnsi="Times New Roman" w:cs="Times New Roman"/>
          <w:lang w:eastAsia="en-US"/>
        </w:rPr>
        <w:lastRenderedPageBreak/>
        <w:t>установления надбавок к должностным окладам работников органов Республики Казахстан за счет средств государственного бюджета;</w:t>
      </w:r>
    </w:p>
    <w:p w14:paraId="16E988D5" w14:textId="77777777" w:rsidR="00325625" w:rsidRDefault="00325625" w:rsidP="00325625">
      <w:pPr>
        <w:pStyle w:val="a4"/>
        <w:numPr>
          <w:ilvl w:val="0"/>
          <w:numId w:val="3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5625B">
        <w:rPr>
          <w:rFonts w:ascii="Times New Roman" w:hAnsi="Times New Roman" w:cs="Times New Roman"/>
          <w:lang w:eastAsia="en-US"/>
        </w:rPr>
        <w:t>обеспечить прозрачность процедур премирования сотрудников путем ознакомления сотрудников с каждым приказом относящихся к премированию</w:t>
      </w:r>
      <w:r>
        <w:rPr>
          <w:rFonts w:ascii="Times New Roman" w:hAnsi="Times New Roman" w:cs="Times New Roman"/>
          <w:lang w:eastAsia="en-US"/>
        </w:rPr>
        <w:t>.</w:t>
      </w:r>
    </w:p>
    <w:p w14:paraId="18331ED6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14:paraId="7C32A7D8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4.1.2. Коррупционные риски в</w:t>
      </w:r>
      <w:r w:rsidRPr="00822140"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 xml:space="preserve">сфере </w:t>
      </w:r>
      <w:r w:rsidRPr="008D2A76">
        <w:rPr>
          <w:rFonts w:ascii="Times New Roman" w:hAnsi="Times New Roman" w:cs="Times New Roman"/>
          <w:b/>
          <w:i/>
          <w:lang w:eastAsia="en-US"/>
        </w:rPr>
        <w:t>оказани</w:t>
      </w:r>
      <w:r>
        <w:rPr>
          <w:rFonts w:ascii="Times New Roman" w:hAnsi="Times New Roman" w:cs="Times New Roman"/>
          <w:b/>
          <w:i/>
          <w:lang w:eastAsia="en-US"/>
        </w:rPr>
        <w:t>я</w:t>
      </w:r>
      <w:r w:rsidRPr="008D2A76">
        <w:rPr>
          <w:rFonts w:ascii="Times New Roman" w:hAnsi="Times New Roman" w:cs="Times New Roman"/>
          <w:b/>
          <w:i/>
          <w:lang w:eastAsia="en-US"/>
        </w:rPr>
        <w:t xml:space="preserve"> государственных услуг</w:t>
      </w:r>
    </w:p>
    <w:p w14:paraId="4B5085DA" w14:textId="0555E529" w:rsidR="00815E48" w:rsidRDefault="00815E48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Сфера государственных услуг, являясь наиболее коррупционно уязвимой, не редко создает негативный имидж отдельным государственным органам и государственной службы в целом. </w:t>
      </w:r>
    </w:p>
    <w:p w14:paraId="3E5DFAD6" w14:textId="470968E3" w:rsidR="00325625" w:rsidRPr="00C34D92" w:rsidRDefault="00815E48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</w:t>
      </w:r>
      <w:r w:rsidR="00325625" w:rsidRPr="00275074">
        <w:rPr>
          <w:rFonts w:ascii="Times New Roman" w:hAnsi="Times New Roman" w:cs="Times New Roman"/>
          <w:lang w:eastAsia="en-US"/>
        </w:rPr>
        <w:t>сновны</w:t>
      </w:r>
      <w:r w:rsidR="00325625">
        <w:rPr>
          <w:rFonts w:ascii="Times New Roman" w:hAnsi="Times New Roman" w:cs="Times New Roman"/>
          <w:lang w:eastAsia="en-US"/>
        </w:rPr>
        <w:t>е</w:t>
      </w:r>
      <w:r w:rsidR="00325625" w:rsidRPr="0027507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выявленные коррупционные </w:t>
      </w:r>
      <w:r w:rsidR="00325625">
        <w:rPr>
          <w:rFonts w:ascii="Times New Roman" w:hAnsi="Times New Roman" w:cs="Times New Roman"/>
          <w:lang w:eastAsia="en-US"/>
        </w:rPr>
        <w:t>риски</w:t>
      </w:r>
      <w:r w:rsidR="00325625" w:rsidRPr="00275074">
        <w:rPr>
          <w:rFonts w:ascii="Times New Roman" w:hAnsi="Times New Roman" w:cs="Times New Roman"/>
          <w:lang w:eastAsia="en-US"/>
        </w:rPr>
        <w:t xml:space="preserve"> </w:t>
      </w:r>
      <w:r w:rsidR="00325625">
        <w:rPr>
          <w:rFonts w:ascii="Times New Roman" w:hAnsi="Times New Roman" w:cs="Times New Roman"/>
          <w:lang w:eastAsia="en-US"/>
        </w:rPr>
        <w:t xml:space="preserve">в деятельности КГД, СК, КГН, МЮ связаны с </w:t>
      </w:r>
      <w:r w:rsidR="00325625" w:rsidRPr="00275074">
        <w:rPr>
          <w:rFonts w:ascii="Times New Roman" w:hAnsi="Times New Roman" w:cs="Times New Roman"/>
          <w:lang w:eastAsia="en-US"/>
        </w:rPr>
        <w:t>нарушени</w:t>
      </w:r>
      <w:r w:rsidR="00325625">
        <w:rPr>
          <w:rFonts w:ascii="Times New Roman" w:hAnsi="Times New Roman" w:cs="Times New Roman"/>
          <w:lang w:eastAsia="en-US"/>
        </w:rPr>
        <w:t>ем</w:t>
      </w:r>
      <w:r w:rsidR="00325625" w:rsidRPr="00275074">
        <w:rPr>
          <w:rFonts w:ascii="Times New Roman" w:hAnsi="Times New Roman" w:cs="Times New Roman"/>
          <w:lang w:eastAsia="en-US"/>
        </w:rPr>
        <w:t xml:space="preserve"> требований стандартов и регламентов государственных услуг</w:t>
      </w:r>
      <w:r w:rsidR="00325625">
        <w:rPr>
          <w:rFonts w:ascii="Times New Roman" w:hAnsi="Times New Roman" w:cs="Times New Roman"/>
          <w:lang w:eastAsia="en-US"/>
        </w:rPr>
        <w:t>, а также т</w:t>
      </w:r>
      <w:r w:rsidR="00325625" w:rsidRPr="00F91BA6">
        <w:rPr>
          <w:rFonts w:ascii="Times New Roman" w:hAnsi="Times New Roman" w:cs="Times New Roman"/>
          <w:lang w:eastAsia="en-US"/>
        </w:rPr>
        <w:t>ребований, закрепленные в законах РК «О государственных услугах»</w:t>
      </w:r>
      <w:r w:rsidR="00325625">
        <w:rPr>
          <w:rFonts w:ascii="Times New Roman" w:hAnsi="Times New Roman" w:cs="Times New Roman"/>
          <w:lang w:eastAsia="en-US"/>
        </w:rPr>
        <w:t xml:space="preserve">, в части </w:t>
      </w:r>
      <w:r w:rsidR="00325625" w:rsidRPr="00275074">
        <w:rPr>
          <w:rFonts w:ascii="Times New Roman" w:hAnsi="Times New Roman" w:cs="Times New Roman"/>
          <w:lang w:eastAsia="en-US"/>
        </w:rPr>
        <w:t>истребован</w:t>
      </w:r>
      <w:r w:rsidR="00325625">
        <w:rPr>
          <w:rFonts w:ascii="Times New Roman" w:hAnsi="Times New Roman" w:cs="Times New Roman"/>
          <w:lang w:eastAsia="en-US"/>
        </w:rPr>
        <w:t>ия</w:t>
      </w:r>
      <w:r w:rsidR="00325625" w:rsidRPr="00275074">
        <w:rPr>
          <w:rFonts w:ascii="Times New Roman" w:hAnsi="Times New Roman" w:cs="Times New Roman"/>
          <w:lang w:eastAsia="en-US"/>
        </w:rPr>
        <w:t xml:space="preserve"> от услугополучателей документ</w:t>
      </w:r>
      <w:r w:rsidR="00325625">
        <w:rPr>
          <w:rFonts w:ascii="Times New Roman" w:hAnsi="Times New Roman" w:cs="Times New Roman"/>
          <w:lang w:eastAsia="en-US"/>
        </w:rPr>
        <w:t>ов</w:t>
      </w:r>
      <w:r w:rsidR="00325625" w:rsidRPr="00275074">
        <w:rPr>
          <w:rFonts w:ascii="Times New Roman" w:hAnsi="Times New Roman" w:cs="Times New Roman"/>
          <w:lang w:eastAsia="en-US"/>
        </w:rPr>
        <w:t>, предоставление которых не предусмотрены стандартом государственной услуги</w:t>
      </w:r>
      <w:r w:rsidR="00325625">
        <w:rPr>
          <w:rFonts w:ascii="Times New Roman" w:hAnsi="Times New Roman" w:cs="Times New Roman"/>
          <w:lang w:eastAsia="en-US"/>
        </w:rPr>
        <w:t>,</w:t>
      </w:r>
      <w:r w:rsidR="00325625" w:rsidRPr="00F91BA6">
        <w:t xml:space="preserve"> </w:t>
      </w:r>
      <w:r w:rsidR="00325625" w:rsidRPr="00F91BA6">
        <w:rPr>
          <w:rFonts w:ascii="Times New Roman" w:hAnsi="Times New Roman" w:cs="Times New Roman"/>
          <w:lang w:eastAsia="en-US"/>
        </w:rPr>
        <w:t>оказани</w:t>
      </w:r>
      <w:r w:rsidR="00325625">
        <w:rPr>
          <w:rFonts w:ascii="Times New Roman" w:hAnsi="Times New Roman" w:cs="Times New Roman"/>
          <w:lang w:eastAsia="en-US"/>
        </w:rPr>
        <w:t>я</w:t>
      </w:r>
      <w:r w:rsidR="00325625" w:rsidRPr="00F91BA6">
        <w:rPr>
          <w:rFonts w:ascii="Times New Roman" w:hAnsi="Times New Roman" w:cs="Times New Roman"/>
          <w:lang w:eastAsia="en-US"/>
        </w:rPr>
        <w:t xml:space="preserve"> услуг при неполном пакете документов, предусмотренных </w:t>
      </w:r>
      <w:r w:rsidR="00325625">
        <w:rPr>
          <w:rFonts w:ascii="Times New Roman" w:hAnsi="Times New Roman" w:cs="Times New Roman"/>
          <w:lang w:eastAsia="en-US"/>
        </w:rPr>
        <w:t>с</w:t>
      </w:r>
      <w:r w:rsidR="00325625" w:rsidRPr="00F91BA6">
        <w:rPr>
          <w:rFonts w:ascii="Times New Roman" w:hAnsi="Times New Roman" w:cs="Times New Roman"/>
          <w:lang w:eastAsia="en-US"/>
        </w:rPr>
        <w:t>тандартом</w:t>
      </w:r>
      <w:r w:rsidR="00325625">
        <w:rPr>
          <w:rFonts w:ascii="Times New Roman" w:hAnsi="Times New Roman" w:cs="Times New Roman"/>
          <w:lang w:eastAsia="en-US"/>
        </w:rPr>
        <w:t>,</w:t>
      </w:r>
      <w:r w:rsidR="00325625" w:rsidRPr="00F91BA6">
        <w:rPr>
          <w:rFonts w:ascii="Times New Roman" w:hAnsi="Times New Roman" w:cs="Times New Roman"/>
          <w:lang w:eastAsia="en-US"/>
        </w:rPr>
        <w:t xml:space="preserve"> </w:t>
      </w:r>
      <w:r w:rsidR="00325625" w:rsidRPr="009C6B8B">
        <w:rPr>
          <w:rFonts w:ascii="Times New Roman" w:hAnsi="Times New Roman" w:cs="Times New Roman"/>
          <w:lang w:eastAsia="en-US"/>
        </w:rPr>
        <w:t>нарушени</w:t>
      </w:r>
      <w:r w:rsidR="00325625">
        <w:rPr>
          <w:rFonts w:ascii="Times New Roman" w:hAnsi="Times New Roman" w:cs="Times New Roman"/>
          <w:lang w:eastAsia="en-US"/>
        </w:rPr>
        <w:t>я</w:t>
      </w:r>
      <w:r w:rsidR="00325625" w:rsidRPr="009C6B8B">
        <w:rPr>
          <w:rFonts w:ascii="Times New Roman" w:hAnsi="Times New Roman" w:cs="Times New Roman"/>
          <w:lang w:eastAsia="en-US"/>
        </w:rPr>
        <w:t xml:space="preserve"> </w:t>
      </w:r>
      <w:r w:rsidR="00325625">
        <w:rPr>
          <w:rFonts w:ascii="Times New Roman" w:hAnsi="Times New Roman" w:cs="Times New Roman"/>
          <w:lang w:eastAsia="en-US"/>
        </w:rPr>
        <w:t>сроков</w:t>
      </w:r>
      <w:r w:rsidR="00325625" w:rsidRPr="009C6B8B">
        <w:rPr>
          <w:rFonts w:ascii="Times New Roman" w:hAnsi="Times New Roman" w:cs="Times New Roman"/>
          <w:lang w:eastAsia="en-US"/>
        </w:rPr>
        <w:t xml:space="preserve"> оказания государственных услуг, утвержденных регламентом государственной услуги</w:t>
      </w:r>
      <w:r w:rsidR="00325625" w:rsidRPr="00C34D92">
        <w:rPr>
          <w:rFonts w:ascii="Times New Roman" w:hAnsi="Times New Roman" w:cs="Times New Roman"/>
          <w:lang w:eastAsia="en-US"/>
        </w:rPr>
        <w:t>.</w:t>
      </w:r>
    </w:p>
    <w:p w14:paraId="366CB6D7" w14:textId="406DB3A2" w:rsidR="00325625" w:rsidRPr="00C34D92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Следует отметить, что значительное</w:t>
      </w:r>
      <w:r w:rsidRPr="00C34D92">
        <w:rPr>
          <w:rFonts w:ascii="Times New Roman" w:hAnsi="Times New Roman" w:cs="Times New Roman"/>
          <w:lang w:eastAsia="en-US"/>
        </w:rPr>
        <w:t xml:space="preserve"> количество коррупциогенных факторов выявлено в нормативных правовых актах, регламентирующих общественные отношения в сфере оказания государственных услуг</w:t>
      </w:r>
      <w:r w:rsidR="00D85ABF">
        <w:rPr>
          <w:rFonts w:ascii="Times New Roman" w:hAnsi="Times New Roman" w:cs="Times New Roman"/>
          <w:lang w:eastAsia="en-US"/>
        </w:rPr>
        <w:t>, что позволяет литимизировать коррупционное поведение</w:t>
      </w:r>
      <w:r w:rsidRPr="00C34D92">
        <w:rPr>
          <w:rFonts w:ascii="Times New Roman" w:hAnsi="Times New Roman" w:cs="Times New Roman"/>
          <w:lang w:eastAsia="en-US"/>
        </w:rPr>
        <w:t xml:space="preserve">. </w:t>
      </w:r>
    </w:p>
    <w:p w14:paraId="03AF1A72" w14:textId="77777777" w:rsidR="00325625" w:rsidRPr="00C34D92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34D92">
        <w:rPr>
          <w:rFonts w:ascii="Times New Roman" w:hAnsi="Times New Roman" w:cs="Times New Roman"/>
          <w:lang w:eastAsia="en-US"/>
        </w:rPr>
        <w:t>Среди них:</w:t>
      </w:r>
    </w:p>
    <w:p w14:paraId="6F962DB3" w14:textId="77777777" w:rsidR="00325625" w:rsidRPr="00C34D92" w:rsidRDefault="00325625" w:rsidP="00325625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34D92">
        <w:rPr>
          <w:rFonts w:ascii="Times New Roman" w:hAnsi="Times New Roman" w:cs="Times New Roman"/>
          <w:lang w:eastAsia="en-US"/>
        </w:rPr>
        <w:t>несоответствие, противоречие стандартов и регламентов государственных услуг иным нормативным правовым актам;</w:t>
      </w:r>
    </w:p>
    <w:p w14:paraId="6F642542" w14:textId="77777777" w:rsidR="00325625" w:rsidRPr="00C34D92" w:rsidRDefault="00325625" w:rsidP="00325625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34D92">
        <w:rPr>
          <w:rFonts w:ascii="Times New Roman" w:hAnsi="Times New Roman" w:cs="Times New Roman"/>
          <w:lang w:eastAsia="en-US"/>
        </w:rPr>
        <w:t>несоответствие норм стандартов государственных услуг требованиям законов РК по вопросам порядка обжалования решений, действий (бездействия) услугодателя и (или) его должностных лиц;</w:t>
      </w:r>
    </w:p>
    <w:p w14:paraId="6FF65148" w14:textId="77777777" w:rsidR="00325625" w:rsidRPr="00C34D92" w:rsidRDefault="00325625" w:rsidP="00325625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34D92">
        <w:rPr>
          <w:rFonts w:ascii="Times New Roman" w:hAnsi="Times New Roman" w:cs="Times New Roman"/>
          <w:lang w:eastAsia="en-US"/>
        </w:rPr>
        <w:t>отсутствие оснований для отказа в оказании государственной услуги</w:t>
      </w:r>
      <w:r w:rsidRPr="00C34D92">
        <w:t xml:space="preserve"> </w:t>
      </w:r>
      <w:r w:rsidRPr="00C34D92">
        <w:rPr>
          <w:rFonts w:ascii="Times New Roman" w:hAnsi="Times New Roman" w:cs="Times New Roman"/>
          <w:lang w:eastAsia="en-US"/>
        </w:rPr>
        <w:t>и приеме заявления;</w:t>
      </w:r>
    </w:p>
    <w:p w14:paraId="57991E2E" w14:textId="77777777" w:rsidR="00325625" w:rsidRPr="00C34D92" w:rsidRDefault="00325625" w:rsidP="00325625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34D92">
        <w:rPr>
          <w:rFonts w:ascii="Times New Roman" w:hAnsi="Times New Roman" w:cs="Times New Roman"/>
          <w:lang w:eastAsia="en-US"/>
        </w:rPr>
        <w:t>отсутствие в регламентах государственных услуг содержания процедур (действий);</w:t>
      </w:r>
    </w:p>
    <w:p w14:paraId="2827C1A0" w14:textId="77777777" w:rsidR="00325625" w:rsidRPr="00C34D92" w:rsidRDefault="00325625" w:rsidP="00325625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34D92">
        <w:rPr>
          <w:rFonts w:ascii="Times New Roman" w:hAnsi="Times New Roman" w:cs="Times New Roman"/>
          <w:lang w:eastAsia="en-US"/>
        </w:rPr>
        <w:t>наличие условий для непосредственного контакта между услугодателем и услугополучателем;</w:t>
      </w:r>
    </w:p>
    <w:p w14:paraId="183BD4B8" w14:textId="77777777" w:rsidR="00325625" w:rsidRPr="00C34D92" w:rsidRDefault="00325625" w:rsidP="00325625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34D92">
        <w:rPr>
          <w:rFonts w:ascii="Times New Roman" w:hAnsi="Times New Roman" w:cs="Times New Roman"/>
          <w:lang w:eastAsia="en-US"/>
        </w:rPr>
        <w:t>отсутствие правовой регламентации деятельности комиссий,</w:t>
      </w:r>
      <w:r w:rsidRPr="00C34D92">
        <w:t xml:space="preserve"> </w:t>
      </w:r>
      <w:r w:rsidRPr="00C34D92">
        <w:rPr>
          <w:rFonts w:ascii="Times New Roman" w:hAnsi="Times New Roman" w:cs="Times New Roman"/>
          <w:lang w:eastAsia="en-US"/>
        </w:rPr>
        <w:t>с деятельностью которых непосредственно связаны вопросы получения результата оказания государственной услуги;</w:t>
      </w:r>
    </w:p>
    <w:p w14:paraId="4A5C5628" w14:textId="77777777" w:rsidR="00325625" w:rsidRDefault="00325625" w:rsidP="00325625">
      <w:pPr>
        <w:pStyle w:val="a4"/>
        <w:numPr>
          <w:ilvl w:val="0"/>
          <w:numId w:val="48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34D92">
        <w:rPr>
          <w:rFonts w:ascii="Times New Roman" w:hAnsi="Times New Roman" w:cs="Times New Roman"/>
          <w:lang w:eastAsia="en-US"/>
        </w:rPr>
        <w:t>не обеспечение условий для лиц с ограниченными возможностями.</w:t>
      </w:r>
    </w:p>
    <w:p w14:paraId="53622907" w14:textId="77777777" w:rsidR="00325625" w:rsidRPr="002C1C7B" w:rsidRDefault="00325625" w:rsidP="00325625">
      <w:pPr>
        <w:ind w:firstLine="709"/>
        <w:jc w:val="both"/>
        <w:rPr>
          <w:rFonts w:ascii="Times New Roman" w:hAnsi="Times New Roman" w:cs="Times New Roman"/>
          <w:b/>
          <w:i/>
          <w:lang w:eastAsia="en-US"/>
        </w:rPr>
      </w:pPr>
      <w:r w:rsidRPr="002C1C7B">
        <w:rPr>
          <w:rFonts w:ascii="Times New Roman" w:hAnsi="Times New Roman" w:cs="Times New Roman"/>
          <w:b/>
          <w:i/>
          <w:lang w:eastAsia="en-US"/>
        </w:rPr>
        <w:t>В целях исключения условий, формирующих коррупционные риски в деятельности КГД, КГН, МЮ</w:t>
      </w:r>
      <w:r>
        <w:rPr>
          <w:rFonts w:ascii="Times New Roman" w:hAnsi="Times New Roman" w:cs="Times New Roman"/>
          <w:b/>
          <w:i/>
          <w:lang w:eastAsia="en-US"/>
        </w:rPr>
        <w:t xml:space="preserve"> и КН</w:t>
      </w:r>
      <w:r w:rsidRPr="002C1C7B">
        <w:rPr>
          <w:rFonts w:ascii="Times New Roman" w:hAnsi="Times New Roman" w:cs="Times New Roman"/>
          <w:b/>
          <w:i/>
          <w:lang w:eastAsia="en-US"/>
        </w:rPr>
        <w:t xml:space="preserve"> было рекомендовано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2C1C7B">
        <w:rPr>
          <w:rFonts w:ascii="Times New Roman" w:hAnsi="Times New Roman" w:cs="Times New Roman"/>
          <w:lang w:eastAsia="en-US"/>
        </w:rPr>
        <w:t>внести изменения и дополнения в нормативные правовые акты, касающиеся сферы</w:t>
      </w:r>
      <w:r>
        <w:rPr>
          <w:rFonts w:ascii="Times New Roman" w:hAnsi="Times New Roman" w:cs="Times New Roman"/>
          <w:lang w:eastAsia="en-US"/>
        </w:rPr>
        <w:t xml:space="preserve"> оказания государственных услуг, </w:t>
      </w:r>
      <w:r w:rsidRPr="002C1C7B">
        <w:rPr>
          <w:rFonts w:ascii="Times New Roman" w:hAnsi="Times New Roman" w:cs="Times New Roman"/>
          <w:lang w:eastAsia="en-US"/>
        </w:rPr>
        <w:t>направленные на исключение условий, формирующих коррупционные риски.</w:t>
      </w:r>
    </w:p>
    <w:p w14:paraId="06BA3F3E" w14:textId="77777777" w:rsidR="00325625" w:rsidRPr="00DF17FA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lastRenderedPageBreak/>
        <w:t>4.1.3. Выявленные «скрытые государственные услуги»</w:t>
      </w:r>
    </w:p>
    <w:p w14:paraId="3218E618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Наличие правовых пробелов и неурегулированности процедур, требований и сроков создают предпосылки для совершения коррупционных правонарушений и дисциплинарных проступков, а также нарушений прав и законных интересов физических и юридических лиц.</w:t>
      </w:r>
    </w:p>
    <w:p w14:paraId="004005E2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Реальные коррупционные риски, формируются при наличии так называемых «</w:t>
      </w:r>
      <w:r w:rsidRPr="00CD3CD3">
        <w:rPr>
          <w:rFonts w:ascii="Times New Roman" w:hAnsi="Times New Roman" w:cs="Times New Roman"/>
          <w:lang w:eastAsia="en-US"/>
        </w:rPr>
        <w:t>скрыты</w:t>
      </w:r>
      <w:r>
        <w:rPr>
          <w:rFonts w:ascii="Times New Roman" w:hAnsi="Times New Roman" w:cs="Times New Roman"/>
          <w:lang w:eastAsia="en-US"/>
        </w:rPr>
        <w:t>х</w:t>
      </w:r>
      <w:r w:rsidRPr="00CD3CD3">
        <w:rPr>
          <w:rFonts w:ascii="Times New Roman" w:hAnsi="Times New Roman" w:cs="Times New Roman"/>
          <w:lang w:eastAsia="en-US"/>
        </w:rPr>
        <w:t xml:space="preserve"> государственны</w:t>
      </w:r>
      <w:r>
        <w:rPr>
          <w:rFonts w:ascii="Times New Roman" w:hAnsi="Times New Roman" w:cs="Times New Roman"/>
          <w:lang w:eastAsia="en-US"/>
        </w:rPr>
        <w:t>х</w:t>
      </w:r>
      <w:r w:rsidRPr="00CD3CD3">
        <w:rPr>
          <w:rFonts w:ascii="Times New Roman" w:hAnsi="Times New Roman" w:cs="Times New Roman"/>
          <w:lang w:eastAsia="en-US"/>
        </w:rPr>
        <w:t xml:space="preserve"> услуг</w:t>
      </w:r>
      <w:r>
        <w:rPr>
          <w:rFonts w:ascii="Times New Roman" w:hAnsi="Times New Roman" w:cs="Times New Roman"/>
          <w:lang w:eastAsia="en-US"/>
        </w:rPr>
        <w:t>».</w:t>
      </w:r>
    </w:p>
    <w:p w14:paraId="332E5671" w14:textId="77777777" w:rsidR="00325625" w:rsidRPr="00CD3CD3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 деятельности </w:t>
      </w:r>
      <w:r w:rsidRPr="00CD3CD3">
        <w:rPr>
          <w:rFonts w:ascii="Times New Roman" w:hAnsi="Times New Roman" w:cs="Times New Roman"/>
          <w:lang w:eastAsia="en-US"/>
        </w:rPr>
        <w:t xml:space="preserve">КГД, СК, КГН </w:t>
      </w:r>
      <w:r>
        <w:rPr>
          <w:rFonts w:ascii="Times New Roman" w:hAnsi="Times New Roman" w:cs="Times New Roman"/>
          <w:lang w:eastAsia="en-US"/>
        </w:rPr>
        <w:t>было выявлено 9 функций</w:t>
      </w:r>
      <w:r w:rsidRPr="00CD3CD3">
        <w:rPr>
          <w:rFonts w:ascii="Times New Roman" w:hAnsi="Times New Roman" w:cs="Times New Roman"/>
          <w:lang w:eastAsia="en-US"/>
        </w:rPr>
        <w:t xml:space="preserve">, подлежащих включению в реестр государственных услуг </w:t>
      </w:r>
    </w:p>
    <w:p w14:paraId="13B6EE65" w14:textId="77777777" w:rsidR="00325625" w:rsidRPr="00CD3CD3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 w:rsidRPr="00CD3CD3">
        <w:rPr>
          <w:rFonts w:ascii="Times New Roman" w:hAnsi="Times New Roman" w:cs="Times New Roman"/>
          <w:b/>
          <w:i/>
          <w:lang w:eastAsia="en-US"/>
        </w:rPr>
        <w:t xml:space="preserve">в КГД две функции: </w:t>
      </w:r>
    </w:p>
    <w:p w14:paraId="6BE4432C" w14:textId="77777777" w:rsidR="00325625" w:rsidRPr="00CD3CD3" w:rsidRDefault="00325625" w:rsidP="00325625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D3CD3">
        <w:rPr>
          <w:rFonts w:ascii="Times New Roman" w:hAnsi="Times New Roman" w:cs="Times New Roman"/>
          <w:lang w:eastAsia="en-US"/>
        </w:rPr>
        <w:t>аннулирование ранее выданных лицензий на производство и реализацию алкогольной продукции;</w:t>
      </w:r>
    </w:p>
    <w:p w14:paraId="2EF1EED0" w14:textId="77777777" w:rsidR="00325625" w:rsidRPr="00CD3CD3" w:rsidRDefault="00325625" w:rsidP="00325625">
      <w:pPr>
        <w:pStyle w:val="a4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D3CD3">
        <w:rPr>
          <w:rFonts w:ascii="Times New Roman" w:hAnsi="Times New Roman" w:cs="Times New Roman"/>
          <w:lang w:eastAsia="en-US"/>
        </w:rPr>
        <w:t>аннулирование ранее выданных лицензий на хранение и оптовую реализацию алкогольной продукции.</w:t>
      </w:r>
    </w:p>
    <w:p w14:paraId="126376E9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D3CD3">
        <w:rPr>
          <w:rFonts w:ascii="Times New Roman" w:hAnsi="Times New Roman" w:cs="Times New Roman"/>
          <w:b/>
          <w:i/>
          <w:lang w:eastAsia="en-US"/>
        </w:rPr>
        <w:t>в СК одна функция:</w:t>
      </w:r>
      <w:r w:rsidRPr="00CD3CD3">
        <w:rPr>
          <w:rFonts w:ascii="Times New Roman" w:hAnsi="Times New Roman" w:cs="Times New Roman"/>
          <w:lang w:eastAsia="en-US"/>
        </w:rPr>
        <w:t xml:space="preserve"> организация подтверждения знаний для кандидатов, претендующих на присвоение квалификации государственного аудитора.</w:t>
      </w:r>
      <w:r>
        <w:rPr>
          <w:rFonts w:ascii="Times New Roman" w:hAnsi="Times New Roman" w:cs="Times New Roman"/>
          <w:lang w:eastAsia="en-US"/>
        </w:rPr>
        <w:t xml:space="preserve"> </w:t>
      </w:r>
    </w:p>
    <w:p w14:paraId="0CD577DA" w14:textId="77777777" w:rsidR="00325625" w:rsidRPr="00EA7982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 w:rsidRPr="00EA7982">
        <w:rPr>
          <w:rFonts w:ascii="Times New Roman" w:hAnsi="Times New Roman" w:cs="Times New Roman"/>
          <w:b/>
          <w:i/>
          <w:lang w:eastAsia="en-US"/>
        </w:rPr>
        <w:t xml:space="preserve">в КГН шесть функций: </w:t>
      </w:r>
    </w:p>
    <w:p w14:paraId="7463AA4D" w14:textId="77777777" w:rsidR="00325625" w:rsidRPr="005065E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065E5">
        <w:rPr>
          <w:rFonts w:ascii="Times New Roman" w:hAnsi="Times New Roman" w:cs="Times New Roman"/>
          <w:lang w:eastAsia="en-US"/>
        </w:rPr>
        <w:t>1)</w:t>
      </w:r>
      <w:r w:rsidRPr="005065E5">
        <w:rPr>
          <w:rFonts w:ascii="Times New Roman" w:hAnsi="Times New Roman" w:cs="Times New Roman"/>
          <w:lang w:eastAsia="en-US"/>
        </w:rPr>
        <w:tab/>
        <w:t>предоставление права недропользования для геологического изучения и использования пространства недр (функция закреплена п.п.1) ст.64 Кодекса о недрах и в п.п.14) п.16 Положения КГН);</w:t>
      </w:r>
    </w:p>
    <w:p w14:paraId="2E895072" w14:textId="77777777" w:rsidR="00325625" w:rsidRPr="005065E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065E5">
        <w:rPr>
          <w:rFonts w:ascii="Times New Roman" w:hAnsi="Times New Roman" w:cs="Times New Roman"/>
          <w:lang w:eastAsia="en-US"/>
        </w:rPr>
        <w:t>2)</w:t>
      </w:r>
      <w:r w:rsidRPr="005065E5">
        <w:rPr>
          <w:rFonts w:ascii="Times New Roman" w:hAnsi="Times New Roman" w:cs="Times New Roman"/>
          <w:lang w:eastAsia="en-US"/>
        </w:rPr>
        <w:tab/>
        <w:t>выдача разрешения на вывоз кернов за пределы Республики Казахстан (функция закреплена в п.5 ст.75 Кодекса о недрах и в п.п.29) п.16 Положения КГН);</w:t>
      </w:r>
    </w:p>
    <w:p w14:paraId="64E004A5" w14:textId="77777777" w:rsidR="00325625" w:rsidRPr="005065E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065E5">
        <w:rPr>
          <w:rFonts w:ascii="Times New Roman" w:hAnsi="Times New Roman" w:cs="Times New Roman"/>
          <w:lang w:eastAsia="en-US"/>
        </w:rPr>
        <w:t>3)</w:t>
      </w:r>
      <w:r w:rsidRPr="005065E5">
        <w:rPr>
          <w:rFonts w:ascii="Times New Roman" w:hAnsi="Times New Roman" w:cs="Times New Roman"/>
          <w:lang w:eastAsia="en-US"/>
        </w:rPr>
        <w:tab/>
        <w:t>выдача разрешения на отчуждение недропользователем природных носителей геологической информации в виде проб и (или) вывоз им проб за пределы Республики Казахстан (функция закреплена в п.4 ст.75 Кодекса о недрах и в п.п.31) п.16 Положения КГН);</w:t>
      </w:r>
    </w:p>
    <w:p w14:paraId="011F28FA" w14:textId="77777777" w:rsidR="00325625" w:rsidRPr="005065E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065E5">
        <w:rPr>
          <w:rFonts w:ascii="Times New Roman" w:hAnsi="Times New Roman" w:cs="Times New Roman"/>
          <w:lang w:eastAsia="en-US"/>
        </w:rPr>
        <w:t>4)</w:t>
      </w:r>
      <w:r w:rsidRPr="005065E5">
        <w:rPr>
          <w:rFonts w:ascii="Times New Roman" w:hAnsi="Times New Roman" w:cs="Times New Roman"/>
          <w:lang w:eastAsia="en-US"/>
        </w:rPr>
        <w:tab/>
        <w:t>согласование изменений в проекты поисково-оценочных работ на подземные воды по выданным лицензиям на геологическое изучение недр (функция закреплена в п.п.15) ст.64 Кодекса о недрах и в п.п.34) п.16 Положения КГН);</w:t>
      </w:r>
    </w:p>
    <w:p w14:paraId="2373BC0A" w14:textId="77777777" w:rsidR="00325625" w:rsidRPr="005065E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065E5">
        <w:rPr>
          <w:rFonts w:ascii="Times New Roman" w:hAnsi="Times New Roman" w:cs="Times New Roman"/>
          <w:lang w:eastAsia="en-US"/>
        </w:rPr>
        <w:t>5)</w:t>
      </w:r>
      <w:r w:rsidRPr="005065E5">
        <w:rPr>
          <w:rFonts w:ascii="Times New Roman" w:hAnsi="Times New Roman" w:cs="Times New Roman"/>
          <w:lang w:eastAsia="en-US"/>
        </w:rPr>
        <w:tab/>
        <w:t>выдача разрешения на извлечение горной массы и (или) перемещение почвы на участке разведки в объеме, превышающем одну тысячу кубических метров (функция закреплена в п.п.4) ст. 61 Кодекса о недрах и в п.п.36) п.16 Положения КГН);</w:t>
      </w:r>
    </w:p>
    <w:p w14:paraId="2A018E79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065E5">
        <w:rPr>
          <w:rFonts w:ascii="Times New Roman" w:hAnsi="Times New Roman" w:cs="Times New Roman"/>
          <w:lang w:eastAsia="en-US"/>
        </w:rPr>
        <w:t>6)</w:t>
      </w:r>
      <w:r w:rsidRPr="003044F1">
        <w:rPr>
          <w:rFonts w:ascii="Times New Roman" w:hAnsi="Times New Roman" w:cs="Times New Roman"/>
          <w:lang w:eastAsia="en-US"/>
        </w:rPr>
        <w:tab/>
        <w:t xml:space="preserve">подтверждение обнаружения (функция закреплена в ст.123 Кодекса о недрах).    </w:t>
      </w:r>
    </w:p>
    <w:p w14:paraId="18C377D6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2C1C7B">
        <w:rPr>
          <w:rFonts w:ascii="Times New Roman" w:hAnsi="Times New Roman" w:cs="Times New Roman"/>
          <w:b/>
          <w:i/>
          <w:lang w:eastAsia="en-US"/>
        </w:rPr>
        <w:t>В целях исключения так называемых «скрытых государственных услуг» в деятельности КГД</w:t>
      </w:r>
      <w:r>
        <w:rPr>
          <w:rFonts w:ascii="Times New Roman" w:hAnsi="Times New Roman" w:cs="Times New Roman"/>
          <w:b/>
          <w:i/>
          <w:lang w:eastAsia="en-US"/>
        </w:rPr>
        <w:t xml:space="preserve"> и</w:t>
      </w:r>
      <w:r w:rsidRPr="002C1C7B">
        <w:rPr>
          <w:rFonts w:ascii="Times New Roman" w:hAnsi="Times New Roman" w:cs="Times New Roman"/>
          <w:b/>
          <w:i/>
          <w:lang w:eastAsia="en-US"/>
        </w:rPr>
        <w:t xml:space="preserve"> КГН</w:t>
      </w:r>
      <w:r>
        <w:rPr>
          <w:rFonts w:ascii="Times New Roman" w:hAnsi="Times New Roman" w:cs="Times New Roman"/>
          <w:b/>
          <w:i/>
          <w:lang w:eastAsia="en-US"/>
        </w:rPr>
        <w:t>,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3044F1">
        <w:rPr>
          <w:rFonts w:ascii="Times New Roman" w:hAnsi="Times New Roman" w:cs="Times New Roman"/>
          <w:lang w:eastAsia="en-US"/>
        </w:rPr>
        <w:t>Министерству по инвестициям и развитию</w:t>
      </w:r>
      <w:r>
        <w:rPr>
          <w:rFonts w:ascii="Times New Roman" w:hAnsi="Times New Roman" w:cs="Times New Roman"/>
          <w:lang w:eastAsia="en-US"/>
        </w:rPr>
        <w:t>,</w:t>
      </w:r>
      <w:r w:rsidRPr="003044F1">
        <w:rPr>
          <w:rFonts w:ascii="Times New Roman" w:hAnsi="Times New Roman" w:cs="Times New Roman"/>
          <w:lang w:eastAsia="en-US"/>
        </w:rPr>
        <w:t xml:space="preserve"> Министерству финансов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3044F1">
        <w:rPr>
          <w:rFonts w:ascii="Times New Roman" w:hAnsi="Times New Roman" w:cs="Times New Roman"/>
          <w:lang w:eastAsia="en-US"/>
        </w:rPr>
        <w:t xml:space="preserve">было рекомендовано внести в Министерство информации и коммуникаций проект постановления Правительства РК, предусматривающий внесения в реестр государственных </w:t>
      </w:r>
      <w:r w:rsidRPr="003044F1">
        <w:rPr>
          <w:rFonts w:ascii="Times New Roman" w:hAnsi="Times New Roman" w:cs="Times New Roman"/>
          <w:lang w:eastAsia="en-US"/>
        </w:rPr>
        <w:lastRenderedPageBreak/>
        <w:t>услуг, государственных услуг, согласно выявленным функциям, подлежащим включению в реестр государственных услуг.</w:t>
      </w:r>
    </w:p>
    <w:p w14:paraId="1DD90D98" w14:textId="77777777" w:rsidR="00325625" w:rsidRPr="003044F1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2C1C7B">
        <w:rPr>
          <w:rFonts w:ascii="Times New Roman" w:hAnsi="Times New Roman" w:cs="Times New Roman"/>
          <w:b/>
          <w:i/>
          <w:lang w:eastAsia="en-US"/>
        </w:rPr>
        <w:t>Счетному комитету совместно с Министерством финансов и Агентством</w:t>
      </w:r>
      <w:r w:rsidRPr="003E2840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рекомендовано </w:t>
      </w:r>
      <w:r w:rsidRPr="003E2840">
        <w:rPr>
          <w:rFonts w:ascii="Times New Roman" w:hAnsi="Times New Roman" w:cs="Times New Roman"/>
          <w:lang w:eastAsia="en-US"/>
        </w:rPr>
        <w:t>проработать вопрос об установлении единого подхода по оказанию государственной услуги «Подтверждение знаний лиц, претендующих на присвоение квалификации государственного аудитора».</w:t>
      </w:r>
    </w:p>
    <w:p w14:paraId="2AEB4EEF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</w:p>
    <w:p w14:paraId="203FE654" w14:textId="77777777" w:rsidR="00325625" w:rsidRPr="00587B5B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4.1.4. Коррупционные риски в сфере</w:t>
      </w:r>
      <w:r w:rsidRPr="00587B5B">
        <w:rPr>
          <w:rFonts w:ascii="Times New Roman" w:hAnsi="Times New Roman" w:cs="Times New Roman"/>
          <w:b/>
          <w:i/>
          <w:lang w:eastAsia="en-US"/>
        </w:rPr>
        <w:t xml:space="preserve"> государственных закупок</w:t>
      </w:r>
    </w:p>
    <w:p w14:paraId="4E73E8E3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По данным правовой статистики сфера государственных закупок все еще остается одной из наиболее коррупционно уязвимых.</w:t>
      </w:r>
    </w:p>
    <w:p w14:paraId="4FBA2FC8" w14:textId="77777777" w:rsidR="00325625" w:rsidRPr="00587B5B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87B5B">
        <w:rPr>
          <w:rFonts w:ascii="Times New Roman" w:hAnsi="Times New Roman" w:cs="Times New Roman"/>
          <w:lang w:eastAsia="en-US"/>
        </w:rPr>
        <w:t xml:space="preserve">По результатам изучения </w:t>
      </w:r>
      <w:r>
        <w:rPr>
          <w:rFonts w:ascii="Times New Roman" w:hAnsi="Times New Roman" w:cs="Times New Roman"/>
          <w:lang w:eastAsia="en-US"/>
        </w:rPr>
        <w:t xml:space="preserve">деятельности </w:t>
      </w:r>
      <w:r w:rsidRPr="0045625B">
        <w:rPr>
          <w:rFonts w:ascii="Times New Roman" w:hAnsi="Times New Roman" w:cs="Times New Roman"/>
          <w:lang w:eastAsia="en-US"/>
        </w:rPr>
        <w:t>КГД, СК, КГН</w:t>
      </w:r>
      <w:r>
        <w:rPr>
          <w:rFonts w:ascii="Times New Roman" w:hAnsi="Times New Roman" w:cs="Times New Roman"/>
          <w:lang w:eastAsia="en-US"/>
        </w:rPr>
        <w:t xml:space="preserve"> и</w:t>
      </w:r>
      <w:r w:rsidRPr="0045625B">
        <w:rPr>
          <w:rFonts w:ascii="Times New Roman" w:hAnsi="Times New Roman" w:cs="Times New Roman"/>
          <w:lang w:eastAsia="en-US"/>
        </w:rPr>
        <w:t xml:space="preserve"> МЮ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587B5B">
        <w:rPr>
          <w:rFonts w:ascii="Times New Roman" w:hAnsi="Times New Roman" w:cs="Times New Roman"/>
          <w:lang w:eastAsia="en-US"/>
        </w:rPr>
        <w:t xml:space="preserve">к факторам, создающим предпосылки коррупционных рисков, </w:t>
      </w:r>
      <w:r>
        <w:rPr>
          <w:rFonts w:ascii="Times New Roman" w:hAnsi="Times New Roman" w:cs="Times New Roman"/>
          <w:lang w:eastAsia="en-US"/>
        </w:rPr>
        <w:t>были отнесены</w:t>
      </w:r>
      <w:r w:rsidRPr="00587B5B">
        <w:rPr>
          <w:rFonts w:ascii="Times New Roman" w:hAnsi="Times New Roman" w:cs="Times New Roman"/>
          <w:lang w:eastAsia="en-US"/>
        </w:rPr>
        <w:t>:</w:t>
      </w:r>
    </w:p>
    <w:p w14:paraId="34C7EF9D" w14:textId="77777777" w:rsidR="00325625" w:rsidRPr="00587B5B" w:rsidRDefault="00325625" w:rsidP="00325625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587B5B">
        <w:rPr>
          <w:rFonts w:ascii="Times New Roman" w:hAnsi="Times New Roman" w:cs="Times New Roman"/>
          <w:lang w:eastAsia="en-US"/>
        </w:rPr>
        <w:t>высокая доля государственных закупок из одного источника;</w:t>
      </w:r>
    </w:p>
    <w:p w14:paraId="75401959" w14:textId="77777777" w:rsidR="00325625" w:rsidRPr="00587B5B" w:rsidRDefault="00325625" w:rsidP="00325625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587B5B">
        <w:rPr>
          <w:rFonts w:ascii="Times New Roman" w:hAnsi="Times New Roman" w:cs="Times New Roman"/>
          <w:lang w:eastAsia="en-US"/>
        </w:rPr>
        <w:t>ненадлежащее качество ведомственного и внутриведомственного контроля в сфере государственных закупок;</w:t>
      </w:r>
    </w:p>
    <w:p w14:paraId="371957D4" w14:textId="77777777" w:rsidR="00325625" w:rsidRDefault="00325625" w:rsidP="00325625">
      <w:pPr>
        <w:pStyle w:val="a4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587B5B">
        <w:rPr>
          <w:rFonts w:ascii="Times New Roman" w:hAnsi="Times New Roman" w:cs="Times New Roman"/>
          <w:lang w:eastAsia="en-US"/>
        </w:rPr>
        <w:t>не обеспечение гласности и прозрачности конкурсных процедур.</w:t>
      </w:r>
    </w:p>
    <w:p w14:paraId="624B3A74" w14:textId="77777777" w:rsidR="00325625" w:rsidRDefault="00325625" w:rsidP="00325625">
      <w:pPr>
        <w:pStyle w:val="a4"/>
        <w:ind w:left="0"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К примеру, в</w:t>
      </w:r>
      <w:r w:rsidRPr="00551104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СК в </w:t>
      </w:r>
      <w:r w:rsidRPr="00551104">
        <w:rPr>
          <w:rFonts w:ascii="Times New Roman" w:hAnsi="Times New Roman" w:cs="Times New Roman"/>
          <w:lang w:eastAsia="en-US"/>
        </w:rPr>
        <w:t xml:space="preserve">2017 году было осуществлено государственных закупок </w:t>
      </w:r>
      <w:r w:rsidRPr="00551104">
        <w:rPr>
          <w:rFonts w:ascii="Times New Roman" w:hAnsi="Times New Roman" w:cs="Times New Roman"/>
          <w:b/>
          <w:i/>
          <w:lang w:eastAsia="en-US"/>
        </w:rPr>
        <w:t xml:space="preserve">152 </w:t>
      </w:r>
      <w:r w:rsidRPr="00551104">
        <w:rPr>
          <w:rFonts w:ascii="Times New Roman" w:hAnsi="Times New Roman" w:cs="Times New Roman"/>
          <w:lang w:eastAsia="en-US"/>
        </w:rPr>
        <w:t xml:space="preserve">на общую сумму 217238 тыс. тг., из них способом из одного источника </w:t>
      </w:r>
      <w:r w:rsidRPr="00551104">
        <w:rPr>
          <w:rFonts w:ascii="Times New Roman" w:hAnsi="Times New Roman" w:cs="Times New Roman"/>
          <w:b/>
          <w:i/>
          <w:lang w:eastAsia="en-US"/>
        </w:rPr>
        <w:t>135</w:t>
      </w:r>
      <w:r w:rsidRPr="00551104">
        <w:rPr>
          <w:rFonts w:ascii="Times New Roman" w:hAnsi="Times New Roman" w:cs="Times New Roman"/>
          <w:lang w:eastAsia="en-US"/>
        </w:rPr>
        <w:t xml:space="preserve"> на общую сумму 150984,20 тыс. тг. или </w:t>
      </w:r>
      <w:r w:rsidRPr="00551104">
        <w:rPr>
          <w:rFonts w:ascii="Times New Roman" w:hAnsi="Times New Roman" w:cs="Times New Roman"/>
          <w:b/>
          <w:i/>
          <w:lang w:eastAsia="en-US"/>
        </w:rPr>
        <w:t>89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551104">
        <w:rPr>
          <w:rFonts w:ascii="Times New Roman" w:hAnsi="Times New Roman" w:cs="Times New Roman"/>
          <w:b/>
          <w:i/>
          <w:lang w:eastAsia="en-US"/>
        </w:rPr>
        <w:t>%</w:t>
      </w:r>
      <w:r>
        <w:rPr>
          <w:rFonts w:ascii="Times New Roman" w:hAnsi="Times New Roman" w:cs="Times New Roman"/>
          <w:lang w:eastAsia="en-US"/>
        </w:rPr>
        <w:t>,</w:t>
      </w:r>
    </w:p>
    <w:p w14:paraId="7B0E5731" w14:textId="77777777" w:rsidR="00325625" w:rsidRPr="00DD7943" w:rsidRDefault="00325625" w:rsidP="00325625">
      <w:pPr>
        <w:pStyle w:val="a4"/>
        <w:ind w:left="0"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 департаменте юстиции по</w:t>
      </w:r>
      <w:r w:rsidRPr="00DD7943">
        <w:rPr>
          <w:rFonts w:ascii="Times New Roman" w:hAnsi="Times New Roman" w:cs="Times New Roman"/>
          <w:lang w:eastAsia="en-US"/>
        </w:rPr>
        <w:t xml:space="preserve"> Кызылординской области согласно уточненного План закупок на 2017 год из </w:t>
      </w:r>
      <w:r w:rsidRPr="00DD7943">
        <w:rPr>
          <w:rFonts w:ascii="Times New Roman" w:hAnsi="Times New Roman" w:cs="Times New Roman"/>
          <w:b/>
          <w:i/>
          <w:lang w:eastAsia="en-US"/>
        </w:rPr>
        <w:t>249 процедур</w:t>
      </w:r>
      <w:r w:rsidRPr="00DD7943">
        <w:rPr>
          <w:rFonts w:ascii="Times New Roman" w:hAnsi="Times New Roman" w:cs="Times New Roman"/>
          <w:lang w:eastAsia="en-US"/>
        </w:rPr>
        <w:t xml:space="preserve"> в </w:t>
      </w:r>
      <w:r w:rsidRPr="00DD7943">
        <w:rPr>
          <w:rFonts w:ascii="Times New Roman" w:hAnsi="Times New Roman" w:cs="Times New Roman"/>
          <w:b/>
          <w:i/>
          <w:lang w:eastAsia="en-US"/>
        </w:rPr>
        <w:t>230 закуп проводился способом из одного источника</w:t>
      </w:r>
      <w:r w:rsidRPr="00DD7943">
        <w:rPr>
          <w:rFonts w:ascii="Times New Roman" w:hAnsi="Times New Roman" w:cs="Times New Roman"/>
          <w:lang w:eastAsia="en-US"/>
        </w:rPr>
        <w:t xml:space="preserve">, что составило </w:t>
      </w:r>
      <w:r w:rsidRPr="00DD7943">
        <w:rPr>
          <w:rFonts w:ascii="Times New Roman" w:hAnsi="Times New Roman" w:cs="Times New Roman"/>
          <w:b/>
          <w:i/>
          <w:lang w:eastAsia="en-US"/>
        </w:rPr>
        <w:t>92%</w:t>
      </w:r>
      <w:r w:rsidRPr="00DD7943">
        <w:rPr>
          <w:rFonts w:ascii="Times New Roman" w:hAnsi="Times New Roman" w:cs="Times New Roman"/>
          <w:lang w:eastAsia="en-US"/>
        </w:rPr>
        <w:t xml:space="preserve">. </w:t>
      </w:r>
    </w:p>
    <w:p w14:paraId="7033F7F2" w14:textId="77777777" w:rsidR="00325625" w:rsidRDefault="00325625" w:rsidP="00325625">
      <w:pPr>
        <w:pStyle w:val="a4"/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DD7943">
        <w:rPr>
          <w:rFonts w:ascii="Times New Roman" w:hAnsi="Times New Roman" w:cs="Times New Roman"/>
          <w:lang w:eastAsia="en-US"/>
        </w:rPr>
        <w:t xml:space="preserve">В уточненном плане закупок на первый квартал 2018 года доля закупок из одного источника также </w:t>
      </w:r>
      <w:r w:rsidRPr="00DD7943">
        <w:rPr>
          <w:rFonts w:ascii="Times New Roman" w:hAnsi="Times New Roman" w:cs="Times New Roman"/>
          <w:b/>
          <w:i/>
          <w:lang w:eastAsia="en-US"/>
        </w:rPr>
        <w:t>составила 92 %</w:t>
      </w:r>
      <w:r w:rsidRPr="00DD7943">
        <w:rPr>
          <w:rFonts w:ascii="Times New Roman" w:hAnsi="Times New Roman" w:cs="Times New Roman"/>
          <w:lang w:eastAsia="en-US"/>
        </w:rPr>
        <w:t xml:space="preserve"> (</w:t>
      </w:r>
      <w:r w:rsidRPr="00DD7943">
        <w:rPr>
          <w:rFonts w:ascii="Times New Roman" w:hAnsi="Times New Roman" w:cs="Times New Roman"/>
          <w:b/>
          <w:i/>
          <w:lang w:eastAsia="en-US"/>
        </w:rPr>
        <w:t>всего 166 процедур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DD7943">
        <w:rPr>
          <w:rFonts w:ascii="Times New Roman" w:hAnsi="Times New Roman" w:cs="Times New Roman"/>
          <w:b/>
          <w:i/>
          <w:lang w:eastAsia="en-US"/>
        </w:rPr>
        <w:t>- их них способом из одного источника 153</w:t>
      </w:r>
      <w:r w:rsidRPr="00DD7943">
        <w:rPr>
          <w:rFonts w:ascii="Times New Roman" w:hAnsi="Times New Roman" w:cs="Times New Roman"/>
          <w:lang w:eastAsia="en-US"/>
        </w:rPr>
        <w:t>).</w:t>
      </w:r>
    </w:p>
    <w:p w14:paraId="14BBF694" w14:textId="77777777" w:rsidR="00325625" w:rsidRPr="00776D47" w:rsidRDefault="00325625" w:rsidP="00325625">
      <w:pPr>
        <w:pStyle w:val="a4"/>
        <w:ind w:left="0" w:firstLine="567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</w:t>
      </w:r>
      <w:r w:rsidRPr="00776D47">
        <w:rPr>
          <w:rFonts w:ascii="Times New Roman" w:hAnsi="Times New Roman" w:cs="Times New Roman"/>
          <w:lang w:eastAsia="en-US"/>
        </w:rPr>
        <w:t xml:space="preserve"> 2017 году государственный закуп в МД «Востказнедра» проводился </w:t>
      </w:r>
      <w:r w:rsidRPr="00776D47">
        <w:rPr>
          <w:rFonts w:ascii="Times New Roman" w:hAnsi="Times New Roman" w:cs="Times New Roman"/>
          <w:b/>
          <w:i/>
          <w:lang w:eastAsia="en-US"/>
        </w:rPr>
        <w:t>125</w:t>
      </w:r>
      <w:r w:rsidRPr="00776D47">
        <w:rPr>
          <w:rFonts w:ascii="Times New Roman" w:hAnsi="Times New Roman" w:cs="Times New Roman"/>
          <w:lang w:eastAsia="en-US"/>
        </w:rPr>
        <w:t xml:space="preserve"> раз, из них способом из одного источника </w:t>
      </w:r>
      <w:r w:rsidRPr="00776D47">
        <w:rPr>
          <w:rFonts w:ascii="Times New Roman" w:hAnsi="Times New Roman" w:cs="Times New Roman"/>
          <w:b/>
          <w:i/>
          <w:lang w:eastAsia="en-US"/>
        </w:rPr>
        <w:t xml:space="preserve">88 </w:t>
      </w:r>
      <w:r w:rsidRPr="00776D47">
        <w:rPr>
          <w:rFonts w:ascii="Times New Roman" w:hAnsi="Times New Roman" w:cs="Times New Roman"/>
          <w:lang w:eastAsia="en-US"/>
        </w:rPr>
        <w:t>раз (</w:t>
      </w:r>
      <w:r w:rsidRPr="00776D47">
        <w:rPr>
          <w:rFonts w:ascii="Times New Roman" w:hAnsi="Times New Roman" w:cs="Times New Roman"/>
          <w:b/>
          <w:i/>
          <w:lang w:eastAsia="en-US"/>
        </w:rPr>
        <w:t>70 %</w:t>
      </w:r>
      <w:r w:rsidRPr="00776D47">
        <w:rPr>
          <w:rFonts w:ascii="Times New Roman" w:hAnsi="Times New Roman" w:cs="Times New Roman"/>
          <w:lang w:eastAsia="en-US"/>
        </w:rPr>
        <w:t xml:space="preserve">). За </w:t>
      </w:r>
      <w:r>
        <w:rPr>
          <w:rFonts w:ascii="Times New Roman" w:hAnsi="Times New Roman" w:cs="Times New Roman"/>
          <w:lang w:eastAsia="en-US"/>
        </w:rPr>
        <w:t>первое полугодие</w:t>
      </w:r>
      <w:r w:rsidRPr="00776D47">
        <w:rPr>
          <w:rFonts w:ascii="Times New Roman" w:hAnsi="Times New Roman" w:cs="Times New Roman"/>
          <w:lang w:eastAsia="en-US"/>
        </w:rPr>
        <w:t xml:space="preserve"> 2018 года </w:t>
      </w:r>
      <w:r w:rsidRPr="00776D47">
        <w:rPr>
          <w:rFonts w:ascii="Times New Roman" w:hAnsi="Times New Roman" w:cs="Times New Roman"/>
          <w:b/>
          <w:i/>
          <w:lang w:eastAsia="en-US"/>
        </w:rPr>
        <w:t>143 раза</w:t>
      </w:r>
      <w:r w:rsidRPr="00776D47">
        <w:rPr>
          <w:rFonts w:ascii="Times New Roman" w:hAnsi="Times New Roman" w:cs="Times New Roman"/>
          <w:lang w:eastAsia="en-US"/>
        </w:rPr>
        <w:t xml:space="preserve">, из них способом из одного источника </w:t>
      </w:r>
      <w:r w:rsidRPr="00776D47">
        <w:rPr>
          <w:rFonts w:ascii="Times New Roman" w:hAnsi="Times New Roman" w:cs="Times New Roman"/>
          <w:b/>
          <w:i/>
          <w:lang w:eastAsia="en-US"/>
        </w:rPr>
        <w:t>121</w:t>
      </w:r>
      <w:r w:rsidRPr="00776D47">
        <w:rPr>
          <w:rFonts w:ascii="Times New Roman" w:hAnsi="Times New Roman" w:cs="Times New Roman"/>
          <w:lang w:eastAsia="en-US"/>
        </w:rPr>
        <w:t xml:space="preserve"> раз (</w:t>
      </w:r>
      <w:r w:rsidRPr="00776D47">
        <w:rPr>
          <w:rFonts w:ascii="Times New Roman" w:hAnsi="Times New Roman" w:cs="Times New Roman"/>
          <w:b/>
          <w:i/>
          <w:lang w:eastAsia="en-US"/>
        </w:rPr>
        <w:t>85</w:t>
      </w:r>
      <w:r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776D47">
        <w:rPr>
          <w:rFonts w:ascii="Times New Roman" w:hAnsi="Times New Roman" w:cs="Times New Roman"/>
          <w:b/>
          <w:i/>
          <w:lang w:eastAsia="en-US"/>
        </w:rPr>
        <w:t>%</w:t>
      </w:r>
      <w:r w:rsidRPr="00776D47">
        <w:rPr>
          <w:rFonts w:ascii="Times New Roman" w:hAnsi="Times New Roman" w:cs="Times New Roman"/>
          <w:lang w:eastAsia="en-US"/>
        </w:rPr>
        <w:t xml:space="preserve">). </w:t>
      </w:r>
    </w:p>
    <w:p w14:paraId="09EF4264" w14:textId="77777777" w:rsidR="00325625" w:rsidRPr="002C1C7B" w:rsidRDefault="00325625" w:rsidP="00325625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lang w:eastAsia="en-US"/>
        </w:rPr>
      </w:pPr>
      <w:r w:rsidRPr="002C1C7B">
        <w:rPr>
          <w:rFonts w:ascii="Times New Roman" w:hAnsi="Times New Roman" w:cs="Times New Roman"/>
          <w:b/>
          <w:i/>
          <w:lang w:eastAsia="en-US"/>
        </w:rPr>
        <w:t>В целях исключения условий, формирующих коррупционные риски в деятельности КГД, СК, КГН, МЮ было рекомендовано:</w:t>
      </w:r>
    </w:p>
    <w:p w14:paraId="3AD2B9C4" w14:textId="77777777" w:rsidR="00325625" w:rsidRPr="00956197" w:rsidRDefault="00325625" w:rsidP="00325625">
      <w:pPr>
        <w:pStyle w:val="a4"/>
        <w:numPr>
          <w:ilvl w:val="0"/>
          <w:numId w:val="39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956197">
        <w:rPr>
          <w:rFonts w:ascii="Times New Roman" w:hAnsi="Times New Roman" w:cs="Times New Roman"/>
          <w:lang w:eastAsia="en-US"/>
        </w:rPr>
        <w:t>провести анализ вопросов, создающих коррупционные риски в системе государственных закупок, по результатам разработать комплекс мер профилактического характера</w:t>
      </w:r>
      <w:r>
        <w:rPr>
          <w:rFonts w:ascii="Times New Roman" w:hAnsi="Times New Roman" w:cs="Times New Roman"/>
          <w:lang w:eastAsia="en-US"/>
        </w:rPr>
        <w:t>.</w:t>
      </w:r>
    </w:p>
    <w:p w14:paraId="412D59F6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</w:p>
    <w:p w14:paraId="03E11055" w14:textId="77777777" w:rsidR="00325625" w:rsidRPr="00CB6A67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4.1.5. Ненадлежащее</w:t>
      </w:r>
      <w:r w:rsidRPr="00587B5B">
        <w:rPr>
          <w:rFonts w:ascii="Times New Roman" w:hAnsi="Times New Roman" w:cs="Times New Roman"/>
          <w:b/>
          <w:i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обеспечения</w:t>
      </w:r>
      <w:r w:rsidRPr="00CB6A67">
        <w:rPr>
          <w:rFonts w:ascii="Times New Roman" w:hAnsi="Times New Roman" w:cs="Times New Roman"/>
          <w:b/>
          <w:i/>
          <w:lang w:eastAsia="en-US"/>
        </w:rPr>
        <w:t xml:space="preserve"> гласности и прозрачности деятельности</w:t>
      </w:r>
    </w:p>
    <w:p w14:paraId="6C3C37CF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Обеспечение прозрачности и гласности является одной из важных антикоррупционных мер. Практика показывает, чем доступнее и прозрачнее деятельность госоргана, тем меньше рисков коррупции.</w:t>
      </w:r>
    </w:p>
    <w:p w14:paraId="5D360379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Ненадлежащий уровень прозрачности и гласности в наиболее конкурентоспособных странах мира воспринимается в качестве потенциального коррупционного риска.</w:t>
      </w:r>
    </w:p>
    <w:p w14:paraId="7C301BC9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B6A67">
        <w:rPr>
          <w:rFonts w:ascii="Times New Roman" w:hAnsi="Times New Roman" w:cs="Times New Roman"/>
          <w:lang w:eastAsia="en-US"/>
        </w:rPr>
        <w:lastRenderedPageBreak/>
        <w:t xml:space="preserve">Результаты проведенного анализа </w:t>
      </w:r>
      <w:r>
        <w:rPr>
          <w:rFonts w:ascii="Times New Roman" w:hAnsi="Times New Roman" w:cs="Times New Roman"/>
          <w:lang w:eastAsia="en-US"/>
        </w:rPr>
        <w:t xml:space="preserve">деятельности </w:t>
      </w:r>
      <w:r w:rsidRPr="0045625B">
        <w:rPr>
          <w:rFonts w:ascii="Times New Roman" w:hAnsi="Times New Roman" w:cs="Times New Roman"/>
          <w:lang w:eastAsia="en-US"/>
        </w:rPr>
        <w:t>КГД, СК, КГН, МЮ</w:t>
      </w:r>
      <w:r>
        <w:rPr>
          <w:rFonts w:ascii="Times New Roman" w:hAnsi="Times New Roman" w:cs="Times New Roman"/>
          <w:lang w:eastAsia="en-US"/>
        </w:rPr>
        <w:t xml:space="preserve"> выявили многочисленные нарушения </w:t>
      </w:r>
      <w:r w:rsidRPr="00CB6A67">
        <w:rPr>
          <w:rFonts w:ascii="Times New Roman" w:hAnsi="Times New Roman" w:cs="Times New Roman"/>
          <w:lang w:eastAsia="en-US"/>
        </w:rPr>
        <w:t xml:space="preserve">требований </w:t>
      </w:r>
      <w:r>
        <w:rPr>
          <w:rFonts w:ascii="Times New Roman" w:hAnsi="Times New Roman" w:cs="Times New Roman"/>
          <w:lang w:eastAsia="en-US"/>
        </w:rPr>
        <w:t>законодательства в сфере доступа к информации</w:t>
      </w:r>
      <w:r w:rsidRPr="005A54E2">
        <w:rPr>
          <w:rFonts w:ascii="Times New Roman" w:hAnsi="Times New Roman" w:cs="Times New Roman"/>
          <w:lang w:eastAsia="en-US"/>
        </w:rPr>
        <w:t>.</w:t>
      </w:r>
    </w:p>
    <w:p w14:paraId="5CA6DE43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Всеми без исключения государственными органами </w:t>
      </w:r>
      <w:r w:rsidRPr="005A54E2">
        <w:rPr>
          <w:rFonts w:ascii="Times New Roman" w:hAnsi="Times New Roman" w:cs="Times New Roman"/>
          <w:lang w:eastAsia="en-US"/>
        </w:rPr>
        <w:t xml:space="preserve">не выполняются требования по </w:t>
      </w:r>
      <w:r>
        <w:rPr>
          <w:rFonts w:ascii="Times New Roman" w:hAnsi="Times New Roman" w:cs="Times New Roman"/>
          <w:lang w:eastAsia="en-US"/>
        </w:rPr>
        <w:t xml:space="preserve">трехдневной </w:t>
      </w:r>
      <w:r w:rsidRPr="005A54E2">
        <w:rPr>
          <w:rFonts w:ascii="Times New Roman" w:hAnsi="Times New Roman" w:cs="Times New Roman"/>
          <w:lang w:eastAsia="en-US"/>
        </w:rPr>
        <w:t xml:space="preserve">актуализации </w:t>
      </w:r>
      <w:r>
        <w:rPr>
          <w:rFonts w:ascii="Times New Roman" w:hAnsi="Times New Roman" w:cs="Times New Roman"/>
          <w:lang w:eastAsia="en-US"/>
        </w:rPr>
        <w:t>информации на интернет-ресурсах.</w:t>
      </w:r>
    </w:p>
    <w:p w14:paraId="08A98E14" w14:textId="77777777" w:rsidR="00325625" w:rsidRPr="002F657D" w:rsidRDefault="00325625" w:rsidP="00325625">
      <w:pPr>
        <w:pStyle w:val="a4"/>
        <w:ind w:left="0" w:firstLine="567"/>
        <w:jc w:val="both"/>
        <w:rPr>
          <w:rFonts w:ascii="Times New Roman" w:hAnsi="Times New Roman" w:cs="Times New Roman"/>
          <w:b/>
          <w:i/>
          <w:lang w:eastAsia="en-US"/>
        </w:rPr>
      </w:pPr>
      <w:r w:rsidRPr="002F657D">
        <w:rPr>
          <w:rFonts w:ascii="Times New Roman" w:hAnsi="Times New Roman" w:cs="Times New Roman"/>
          <w:b/>
          <w:i/>
          <w:lang w:eastAsia="en-US"/>
        </w:rPr>
        <w:t xml:space="preserve">В целях </w:t>
      </w:r>
      <w:r>
        <w:rPr>
          <w:rFonts w:ascii="Times New Roman" w:hAnsi="Times New Roman" w:cs="Times New Roman"/>
          <w:b/>
          <w:i/>
          <w:lang w:eastAsia="en-US"/>
        </w:rPr>
        <w:t xml:space="preserve">обеспечения прозрачночности и гласности деятельности, </w:t>
      </w:r>
      <w:r w:rsidRPr="002F657D">
        <w:rPr>
          <w:rFonts w:ascii="Times New Roman" w:hAnsi="Times New Roman" w:cs="Times New Roman"/>
          <w:b/>
          <w:i/>
          <w:lang w:eastAsia="en-US"/>
        </w:rPr>
        <w:t>КГД, СК, КГН, МЮ было рекомендовано:</w:t>
      </w:r>
    </w:p>
    <w:p w14:paraId="6BBC51A8" w14:textId="77777777" w:rsidR="00325625" w:rsidRPr="00924E2D" w:rsidRDefault="00325625" w:rsidP="00325625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привести контент официальных</w:t>
      </w:r>
      <w:r w:rsidRPr="00924E2D">
        <w:rPr>
          <w:rFonts w:ascii="Times New Roman" w:hAnsi="Times New Roman" w:cs="Times New Roman"/>
          <w:lang w:eastAsia="en-US"/>
        </w:rPr>
        <w:t xml:space="preserve"> интернет-ресурс</w:t>
      </w:r>
      <w:r>
        <w:rPr>
          <w:rFonts w:ascii="Times New Roman" w:hAnsi="Times New Roman" w:cs="Times New Roman"/>
          <w:lang w:eastAsia="en-US"/>
        </w:rPr>
        <w:t>ов</w:t>
      </w:r>
      <w:r w:rsidRPr="00924E2D">
        <w:rPr>
          <w:rFonts w:ascii="Times New Roman" w:hAnsi="Times New Roman" w:cs="Times New Roman"/>
          <w:lang w:eastAsia="en-US"/>
        </w:rPr>
        <w:t xml:space="preserve"> в соответствие с требованиями Закона РК «О доступе к информации» и Правил информационного наполнения интернет-ресурсов государственных органов и требования к их содержанию»;</w:t>
      </w:r>
    </w:p>
    <w:p w14:paraId="3295834F" w14:textId="77777777" w:rsidR="00325625" w:rsidRDefault="00325625" w:rsidP="00325625">
      <w:pPr>
        <w:pStyle w:val="a4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D3CD3">
        <w:rPr>
          <w:rFonts w:ascii="Times New Roman" w:hAnsi="Times New Roman" w:cs="Times New Roman"/>
          <w:lang w:eastAsia="en-US"/>
        </w:rPr>
        <w:t>установить надлежащий внутренний контроль за качеством и своевременностью предоставлени</w:t>
      </w:r>
      <w:r>
        <w:rPr>
          <w:rFonts w:ascii="Times New Roman" w:hAnsi="Times New Roman" w:cs="Times New Roman"/>
          <w:lang w:eastAsia="en-US"/>
        </w:rPr>
        <w:t>я информации на интернет-ресурсах.</w:t>
      </w:r>
    </w:p>
    <w:p w14:paraId="2CDB291E" w14:textId="77777777" w:rsidR="00325625" w:rsidRPr="00CD3CD3" w:rsidRDefault="00325625" w:rsidP="00325625">
      <w:pPr>
        <w:pStyle w:val="a4"/>
        <w:ind w:left="709"/>
        <w:jc w:val="both"/>
        <w:rPr>
          <w:rFonts w:ascii="Times New Roman" w:hAnsi="Times New Roman" w:cs="Times New Roman"/>
          <w:lang w:eastAsia="en-US"/>
        </w:rPr>
      </w:pPr>
      <w:r w:rsidRPr="00CD3CD3">
        <w:rPr>
          <w:rFonts w:ascii="Times New Roman" w:hAnsi="Times New Roman" w:cs="Times New Roman"/>
          <w:lang w:eastAsia="en-US"/>
        </w:rPr>
        <w:t xml:space="preserve"> </w:t>
      </w:r>
    </w:p>
    <w:p w14:paraId="6EC53F4F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4.1.6. Отраслевые коррупционные риски в</w:t>
      </w:r>
      <w:r w:rsidRPr="006C07CB">
        <w:rPr>
          <w:rFonts w:ascii="Times New Roman" w:hAnsi="Times New Roman" w:cs="Times New Roman"/>
          <w:b/>
          <w:i/>
          <w:lang w:eastAsia="en-US"/>
        </w:rPr>
        <w:t xml:space="preserve"> деятельности </w:t>
      </w:r>
      <w:r>
        <w:rPr>
          <w:rFonts w:ascii="Times New Roman" w:hAnsi="Times New Roman" w:cs="Times New Roman"/>
          <w:b/>
          <w:i/>
          <w:lang w:eastAsia="en-US"/>
        </w:rPr>
        <w:t>Комитета государственных доходов МФ РК</w:t>
      </w:r>
    </w:p>
    <w:p w14:paraId="201AAA9E" w14:textId="77777777" w:rsidR="00325625" w:rsidRPr="00DD4BEC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8B0A25">
        <w:rPr>
          <w:rFonts w:ascii="Times New Roman" w:hAnsi="Times New Roman" w:cs="Times New Roman"/>
          <w:lang w:eastAsia="en-US"/>
        </w:rPr>
        <w:t>По результатам проведенного анализа</w:t>
      </w:r>
      <w:r w:rsidRPr="006C07CB">
        <w:rPr>
          <w:rFonts w:ascii="Times New Roman" w:hAnsi="Times New Roman" w:cs="Times New Roman"/>
          <w:b/>
          <w:i/>
          <w:lang w:eastAsia="en-US"/>
        </w:rPr>
        <w:t xml:space="preserve"> выявлено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DD4BEC">
        <w:rPr>
          <w:rFonts w:ascii="Times New Roman" w:hAnsi="Times New Roman" w:cs="Times New Roman"/>
          <w:b/>
          <w:i/>
          <w:lang w:eastAsia="en-US"/>
        </w:rPr>
        <w:t>6</w:t>
      </w:r>
      <w:r w:rsidRPr="00825FDF">
        <w:rPr>
          <w:rFonts w:ascii="Times New Roman" w:hAnsi="Times New Roman" w:cs="Times New Roman"/>
          <w:b/>
          <w:i/>
          <w:color w:val="FF0000"/>
          <w:lang w:eastAsia="en-US"/>
        </w:rPr>
        <w:t xml:space="preserve"> </w:t>
      </w:r>
      <w:r w:rsidRPr="00DD4BEC">
        <w:rPr>
          <w:rFonts w:ascii="Times New Roman" w:hAnsi="Times New Roman" w:cs="Times New Roman"/>
          <w:b/>
          <w:i/>
          <w:lang w:eastAsia="en-US"/>
        </w:rPr>
        <w:t>отраслевых коррупционных риск</w:t>
      </w:r>
      <w:r>
        <w:rPr>
          <w:rFonts w:ascii="Times New Roman" w:hAnsi="Times New Roman" w:cs="Times New Roman"/>
          <w:b/>
          <w:i/>
          <w:lang w:eastAsia="en-US"/>
        </w:rPr>
        <w:t>ов</w:t>
      </w:r>
      <w:r w:rsidRPr="00DD4BEC">
        <w:rPr>
          <w:rFonts w:ascii="Times New Roman" w:hAnsi="Times New Roman" w:cs="Times New Roman"/>
          <w:b/>
          <w:i/>
          <w:lang w:eastAsia="en-US"/>
        </w:rPr>
        <w:t>:</w:t>
      </w:r>
      <w:r w:rsidRPr="00DD4BEC">
        <w:rPr>
          <w:rFonts w:ascii="Times New Roman" w:hAnsi="Times New Roman" w:cs="Times New Roman"/>
          <w:lang w:eastAsia="en-US"/>
        </w:rPr>
        <w:t xml:space="preserve"> </w:t>
      </w:r>
    </w:p>
    <w:p w14:paraId="3A103F0C" w14:textId="77777777" w:rsidR="00325625" w:rsidRPr="00CE4566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</w:t>
      </w:r>
      <w:r w:rsidRPr="00CE4566">
        <w:rPr>
          <w:rFonts w:ascii="Times New Roman" w:hAnsi="Times New Roman" w:cs="Times New Roman"/>
          <w:lang w:eastAsia="en-US"/>
        </w:rPr>
        <w:t>иски при проведении налоговых проверок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E4566">
        <w:rPr>
          <w:rFonts w:ascii="Times New Roman" w:hAnsi="Times New Roman" w:cs="Times New Roman"/>
          <w:i/>
          <w:sz w:val="24"/>
          <w:szCs w:val="24"/>
          <w:lang w:eastAsia="en-US"/>
        </w:rPr>
        <w:t>(на практике органы государственных доходов часто осуществляют хронометражное обследование как вид налоговой проверки в праздничные и выходные дни, когда поток покупателей - клиентов превышает количество клиентов в будние дни, что непременно сказывается на объективности проведенных анализов хронометражного обследования. Данное действие позволяет сотрудникам ДГД на свое усмотрение выбирать дни проверки, что способствуют возникновению коррупционного риска в даче предпочтения какому–либо лицу)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14:paraId="1C4F8C6C" w14:textId="77777777" w:rsidR="00325625" w:rsidRPr="00825FDF" w:rsidRDefault="00325625" w:rsidP="00325625">
      <w:pPr>
        <w:pStyle w:val="a4"/>
        <w:numPr>
          <w:ilvl w:val="0"/>
          <w:numId w:val="43"/>
        </w:numPr>
        <w:ind w:left="0" w:firstLine="851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риски, связанные с н</w:t>
      </w:r>
      <w:r w:rsidRPr="00CE4566">
        <w:rPr>
          <w:rFonts w:ascii="Times New Roman" w:hAnsi="Times New Roman" w:cs="Times New Roman"/>
          <w:lang w:eastAsia="en-US"/>
        </w:rPr>
        <w:t>арушение</w:t>
      </w:r>
      <w:r>
        <w:rPr>
          <w:rFonts w:ascii="Times New Roman" w:hAnsi="Times New Roman" w:cs="Times New Roman"/>
          <w:lang w:eastAsia="en-US"/>
        </w:rPr>
        <w:t>м</w:t>
      </w:r>
      <w:r w:rsidRPr="00CE4566">
        <w:rPr>
          <w:rFonts w:ascii="Times New Roman" w:hAnsi="Times New Roman" w:cs="Times New Roman"/>
          <w:lang w:eastAsia="en-US"/>
        </w:rPr>
        <w:t xml:space="preserve"> сроков завершения налоговых проверок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825FDF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с</w:t>
      </w:r>
      <w:r w:rsidRPr="00825FDF">
        <w:rPr>
          <w:rFonts w:ascii="Times New Roman" w:hAnsi="Times New Roman" w:cs="Times New Roman"/>
          <w:i/>
          <w:sz w:val="24"/>
          <w:szCs w:val="24"/>
          <w:lang w:eastAsia="en-US"/>
        </w:rPr>
        <w:t>отрудники ДГД затягивая срок проверки, могут воспрепятствовать предпринимательской деятельности, также увеличение сроков проверки может быть использовано в целях оказания давления на предпринимательскую деятельность.)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14:paraId="32CAD5A4" w14:textId="77777777" w:rsidR="00325625" w:rsidRPr="00825FDF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825FDF">
        <w:rPr>
          <w:rFonts w:ascii="Times New Roman" w:hAnsi="Times New Roman" w:cs="Times New Roman"/>
          <w:lang w:eastAsia="en-US"/>
        </w:rPr>
        <w:t xml:space="preserve">риски, связанные с ненадлежащим обеспечением мер по выплате налогоплательщиками налоговой задолженности и исполнением контроля исполнительного производства </w:t>
      </w:r>
      <w:r w:rsidRPr="004F53BC">
        <w:rPr>
          <w:rFonts w:ascii="Times New Roman" w:hAnsi="Times New Roman" w:cs="Times New Roman"/>
          <w:i/>
          <w:sz w:val="24"/>
          <w:szCs w:val="24"/>
          <w:lang w:eastAsia="en-US"/>
        </w:rPr>
        <w:t>(из имеющихся по состоянию на 01.04.2018 года 57 150 должников, задолженность путем направления уведомлений погасили только лишь 1 131 плательщиков, или 2 % должников, на общую сумму 6 728 000 тенге, что составляет только 1,2 % от общей суммы задолженности. Работа по передаче материалов в суд с неполным охватом всех налогоплательщиков может быть связана с коррупционными рисками, связанными с неправомерным оказанием предпочтения отдельным должникам.)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14:paraId="2A72B638" w14:textId="77777777" w:rsidR="00325625" w:rsidRPr="004F53BC" w:rsidRDefault="00325625" w:rsidP="0032562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F53BC">
        <w:rPr>
          <w:rFonts w:ascii="Times New Roman" w:hAnsi="Times New Roman" w:cs="Times New Roman"/>
          <w:lang w:eastAsia="en-US"/>
        </w:rPr>
        <w:t xml:space="preserve">риски в области административной практики </w:t>
      </w:r>
      <w:r w:rsidRPr="004F53BC">
        <w:rPr>
          <w:rFonts w:ascii="Times New Roman" w:hAnsi="Times New Roman" w:cs="Times New Roman"/>
          <w:i/>
          <w:sz w:val="24"/>
          <w:szCs w:val="24"/>
          <w:lang w:eastAsia="en-US"/>
        </w:rPr>
        <w:t>(к причинам и предпосылкам отнесены: отсутствие надлежащей профилактической работы; отсутствие должных мер а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дминистративной ответственности</w:t>
      </w:r>
      <w:r w:rsidRPr="004F53BC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</w:p>
    <w:p w14:paraId="0DC53A52" w14:textId="77777777" w:rsidR="00325625" w:rsidRDefault="00325625" w:rsidP="0032562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</w:t>
      </w:r>
      <w:r w:rsidRPr="00073455">
        <w:rPr>
          <w:rFonts w:ascii="Times New Roman" w:hAnsi="Times New Roman" w:cs="Times New Roman"/>
          <w:lang w:eastAsia="en-US"/>
        </w:rPr>
        <w:t>иски при проведении камеральной и выездной таможенной проверки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073455">
        <w:rPr>
          <w:rFonts w:ascii="Times New Roman" w:hAnsi="Times New Roman" w:cs="Times New Roman"/>
          <w:i/>
          <w:sz w:val="24"/>
          <w:szCs w:val="24"/>
          <w:lang w:eastAsia="en-US"/>
        </w:rPr>
        <w:t>(в разрезе регионов обращает внимание разрыв между отдельными территориальными департаментами по виду инициирования таможенной проверки. Так, в ДГД по Костанайской области по основаниям КГД проведено 91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073455">
        <w:rPr>
          <w:rFonts w:ascii="Times New Roman" w:hAnsi="Times New Roman" w:cs="Times New Roman"/>
          <w:i/>
          <w:sz w:val="24"/>
          <w:szCs w:val="24"/>
          <w:lang w:eastAsia="en-US"/>
        </w:rPr>
        <w:t>% проверок, по результатам собственной контрольно-аналитической работы всего 3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073455">
        <w:rPr>
          <w:rFonts w:ascii="Times New Roman" w:hAnsi="Times New Roman" w:cs="Times New Roman"/>
          <w:i/>
          <w:sz w:val="24"/>
          <w:szCs w:val="24"/>
          <w:lang w:eastAsia="en-US"/>
        </w:rPr>
        <w:t>%. В Северо-</w:t>
      </w:r>
      <w:r w:rsidRPr="00073455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Казахстанской области противоположная картина, по основаниям КГД – 0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073455">
        <w:rPr>
          <w:rFonts w:ascii="Times New Roman" w:hAnsi="Times New Roman" w:cs="Times New Roman"/>
          <w:i/>
          <w:sz w:val="24"/>
          <w:szCs w:val="24"/>
          <w:lang w:eastAsia="en-US"/>
        </w:rPr>
        <w:t>% по основаниям ДГД -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073455">
        <w:rPr>
          <w:rFonts w:ascii="Times New Roman" w:hAnsi="Times New Roman" w:cs="Times New Roman"/>
          <w:i/>
          <w:sz w:val="24"/>
          <w:szCs w:val="24"/>
          <w:lang w:eastAsia="en-US"/>
        </w:rPr>
        <w:t>91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073455">
        <w:rPr>
          <w:rFonts w:ascii="Times New Roman" w:hAnsi="Times New Roman" w:cs="Times New Roman"/>
          <w:i/>
          <w:sz w:val="24"/>
          <w:szCs w:val="24"/>
          <w:lang w:eastAsia="en-US"/>
        </w:rPr>
        <w:t>%.)</w:t>
      </w:r>
      <w:r>
        <w:rPr>
          <w:rFonts w:ascii="Times New Roman" w:hAnsi="Times New Roman" w:cs="Times New Roman"/>
          <w:lang w:eastAsia="en-US"/>
        </w:rPr>
        <w:t>;</w:t>
      </w:r>
    </w:p>
    <w:p w14:paraId="625B0333" w14:textId="77777777" w:rsidR="00325625" w:rsidRDefault="00325625" w:rsidP="0032562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073455">
        <w:rPr>
          <w:rFonts w:ascii="Times New Roman" w:hAnsi="Times New Roman" w:cs="Times New Roman"/>
          <w:lang w:eastAsia="en-US"/>
        </w:rPr>
        <w:t xml:space="preserve">риски, связанные с ненадлежащим контролем за соблюдением установленных норм весовых и габаритных параметров автотранспортных средств </w:t>
      </w:r>
      <w:r w:rsidRPr="00073455">
        <w:rPr>
          <w:rFonts w:ascii="Times New Roman" w:hAnsi="Times New Roman" w:cs="Times New Roman"/>
          <w:i/>
          <w:sz w:val="24"/>
          <w:szCs w:val="24"/>
          <w:lang w:eastAsia="en-US"/>
        </w:rPr>
        <w:t>(в справке по итогам тематической проверки указано, что по статье 593 КоАП РК по данным ДГД привлечено 61 лицо. Однако в ИС ИНИС обработано только 28 постановлений, соответственно 31 постановление о наложении административного взыскания не внесено в ИС ИНИС. Более того, по итогам тематической проверки установлено, что в период 2015-2017 годы 201 перевозчиков не были привлечены к административной ответственности за нарушение допустимых параметров АТС. Общая сумма не наложенных штрафов составила 11,2 млн.тенге.)</w:t>
      </w:r>
      <w:r>
        <w:rPr>
          <w:rFonts w:ascii="Times New Roman" w:hAnsi="Times New Roman" w:cs="Times New Roman"/>
          <w:lang w:eastAsia="en-US"/>
        </w:rPr>
        <w:t>.</w:t>
      </w:r>
    </w:p>
    <w:p w14:paraId="5896AA32" w14:textId="77777777" w:rsidR="00325625" w:rsidRPr="00BE2A1B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 w:rsidRPr="00BE2A1B">
        <w:rPr>
          <w:rFonts w:ascii="Times New Roman" w:hAnsi="Times New Roman" w:cs="Times New Roman"/>
          <w:b/>
          <w:i/>
          <w:lang w:eastAsia="en-US"/>
        </w:rPr>
        <w:t>В целях искл</w:t>
      </w:r>
      <w:r>
        <w:rPr>
          <w:rFonts w:ascii="Times New Roman" w:hAnsi="Times New Roman" w:cs="Times New Roman"/>
          <w:b/>
          <w:i/>
          <w:lang w:eastAsia="en-US"/>
        </w:rPr>
        <w:t>ючения коррупционных рисков в деятельности Комитета государственных доходов МФ РК, рек</w:t>
      </w:r>
      <w:r w:rsidRPr="00BE2A1B">
        <w:rPr>
          <w:rFonts w:ascii="Times New Roman" w:hAnsi="Times New Roman" w:cs="Times New Roman"/>
          <w:b/>
          <w:i/>
          <w:lang w:eastAsia="en-US"/>
        </w:rPr>
        <w:t>омендовано:</w:t>
      </w:r>
    </w:p>
    <w:p w14:paraId="270C24DF" w14:textId="77777777" w:rsidR="00325625" w:rsidRPr="004F4F22" w:rsidRDefault="00325625" w:rsidP="0032562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F4F22">
        <w:rPr>
          <w:rFonts w:ascii="Times New Roman" w:hAnsi="Times New Roman" w:cs="Times New Roman"/>
          <w:lang w:eastAsia="en-US"/>
        </w:rPr>
        <w:t>подготовить предложения по внесению изменений и дополнений в правовые акты, регламентирующие вопросы назначения проверок, в части упорядочивания процедур назначения хронометражного обследования по дням недели и в праздничные дни, а также установления точного перечня обязанностей сотрудников при проведении хронометражного обследования;</w:t>
      </w:r>
    </w:p>
    <w:p w14:paraId="17EF3749" w14:textId="77777777" w:rsidR="00325625" w:rsidRPr="004F4F22" w:rsidRDefault="00325625" w:rsidP="0032562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F4F22">
        <w:rPr>
          <w:rFonts w:ascii="Times New Roman" w:hAnsi="Times New Roman" w:cs="Times New Roman"/>
          <w:lang w:eastAsia="en-US"/>
        </w:rPr>
        <w:t>принять меры по исключению фактов нарушения сроков завершения налоговых проверок в территориальных органах КГД;</w:t>
      </w:r>
    </w:p>
    <w:p w14:paraId="4F28AECE" w14:textId="77777777" w:rsidR="00325625" w:rsidRPr="004F4F22" w:rsidRDefault="00325625" w:rsidP="0032562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F4F22">
        <w:rPr>
          <w:rFonts w:ascii="Times New Roman" w:hAnsi="Times New Roman" w:cs="Times New Roman"/>
          <w:lang w:eastAsia="en-US"/>
        </w:rPr>
        <w:t xml:space="preserve">разработать меры организационного характера, направленные на снятие или уменьшение нагрузки на сотрудников КГД. </w:t>
      </w:r>
      <w:r>
        <w:rPr>
          <w:rFonts w:ascii="Times New Roman" w:hAnsi="Times New Roman" w:cs="Times New Roman"/>
          <w:lang w:eastAsia="en-US"/>
        </w:rPr>
        <w:t>При этом</w:t>
      </w:r>
      <w:r w:rsidRPr="004F4F22">
        <w:rPr>
          <w:rFonts w:ascii="Times New Roman" w:hAnsi="Times New Roman" w:cs="Times New Roman"/>
          <w:lang w:eastAsia="en-US"/>
        </w:rPr>
        <w:t xml:space="preserve"> предусмотреть возможность направления уведомления путем заказного письма, либо предусмотреть в штате территориальных органов КГД должности курьера;</w:t>
      </w:r>
    </w:p>
    <w:p w14:paraId="66C6F305" w14:textId="77777777" w:rsidR="00325625" w:rsidRPr="004F4F22" w:rsidRDefault="00325625" w:rsidP="0032562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F4F22">
        <w:rPr>
          <w:rFonts w:ascii="Times New Roman" w:hAnsi="Times New Roman" w:cs="Times New Roman"/>
          <w:lang w:eastAsia="en-US"/>
        </w:rPr>
        <w:t>обеспечить исполнение территориальными органами КГД требований, предусмотренных пунктом 5 статьи 73 Налогового кодекса РК (в новой редакции) по мерам профилактического характера;</w:t>
      </w:r>
    </w:p>
    <w:p w14:paraId="7965ED04" w14:textId="77777777" w:rsidR="00325625" w:rsidRPr="004F4F22" w:rsidRDefault="00325625" w:rsidP="0032562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F4F22">
        <w:rPr>
          <w:rFonts w:ascii="Times New Roman" w:hAnsi="Times New Roman" w:cs="Times New Roman"/>
          <w:lang w:eastAsia="en-US"/>
        </w:rPr>
        <w:t>проработать вопрос о создании подразделения административной практики, либо введения в штат Юридического управления дополнительных   должностей с основной функцией - проведение анализа и контроля в сфере административного производства;</w:t>
      </w:r>
    </w:p>
    <w:p w14:paraId="5642A95D" w14:textId="77777777" w:rsidR="00325625" w:rsidRPr="004F4F22" w:rsidRDefault="00325625" w:rsidP="00325625">
      <w:pPr>
        <w:pStyle w:val="a4"/>
        <w:numPr>
          <w:ilvl w:val="0"/>
          <w:numId w:val="45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F4F22">
        <w:rPr>
          <w:rFonts w:ascii="Times New Roman" w:hAnsi="Times New Roman" w:cs="Times New Roman"/>
          <w:lang w:eastAsia="en-US"/>
        </w:rPr>
        <w:t>подготовить методические рекомендации по административному производству и принять меры по активизации профилактической работы в сфере административной практики в территориальных подразделениях КГД.</w:t>
      </w:r>
    </w:p>
    <w:p w14:paraId="566838D0" w14:textId="77777777" w:rsidR="00325625" w:rsidRPr="000E574E" w:rsidRDefault="00325625" w:rsidP="00325625">
      <w:pPr>
        <w:ind w:firstLine="709"/>
        <w:jc w:val="both"/>
        <w:rPr>
          <w:rFonts w:ascii="Times New Roman" w:hAnsi="Times New Roman" w:cs="Times New Roman"/>
          <w:lang w:eastAsia="en-US"/>
        </w:rPr>
      </w:pPr>
    </w:p>
    <w:p w14:paraId="77587035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4.1.7. Отраслевые коррупционные риски в</w:t>
      </w:r>
      <w:r w:rsidRPr="006C07CB">
        <w:rPr>
          <w:rFonts w:ascii="Times New Roman" w:hAnsi="Times New Roman" w:cs="Times New Roman"/>
          <w:b/>
          <w:i/>
          <w:lang w:eastAsia="en-US"/>
        </w:rPr>
        <w:t xml:space="preserve"> деятельности Счетного комитета по контролю за исполнением республиканского бюджета РК </w:t>
      </w:r>
    </w:p>
    <w:p w14:paraId="16D589A2" w14:textId="77777777" w:rsidR="00325625" w:rsidRPr="00DD4BEC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8B0A25">
        <w:rPr>
          <w:rFonts w:ascii="Times New Roman" w:hAnsi="Times New Roman" w:cs="Times New Roman"/>
          <w:lang w:eastAsia="en-US"/>
        </w:rPr>
        <w:t>По результатам проведенного анализа</w:t>
      </w:r>
      <w:r w:rsidRPr="006C07CB">
        <w:rPr>
          <w:rFonts w:ascii="Times New Roman" w:hAnsi="Times New Roman" w:cs="Times New Roman"/>
          <w:b/>
          <w:i/>
          <w:lang w:eastAsia="en-US"/>
        </w:rPr>
        <w:t xml:space="preserve"> выявлено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10</w:t>
      </w:r>
      <w:r w:rsidRPr="00825FDF">
        <w:rPr>
          <w:rFonts w:ascii="Times New Roman" w:hAnsi="Times New Roman" w:cs="Times New Roman"/>
          <w:b/>
          <w:i/>
          <w:color w:val="FF0000"/>
          <w:lang w:eastAsia="en-US"/>
        </w:rPr>
        <w:t xml:space="preserve"> </w:t>
      </w:r>
      <w:r w:rsidRPr="00DD4BEC">
        <w:rPr>
          <w:rFonts w:ascii="Times New Roman" w:hAnsi="Times New Roman" w:cs="Times New Roman"/>
          <w:b/>
          <w:i/>
          <w:lang w:eastAsia="en-US"/>
        </w:rPr>
        <w:t>отраслевых коррупционных рисков:</w:t>
      </w:r>
      <w:r w:rsidRPr="00DD4BEC">
        <w:rPr>
          <w:rFonts w:ascii="Times New Roman" w:hAnsi="Times New Roman" w:cs="Times New Roman"/>
          <w:lang w:eastAsia="en-US"/>
        </w:rPr>
        <w:t xml:space="preserve"> </w:t>
      </w:r>
    </w:p>
    <w:p w14:paraId="190DC061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0F1065">
        <w:rPr>
          <w:rFonts w:ascii="Times New Roman" w:hAnsi="Times New Roman" w:cs="Times New Roman"/>
          <w:lang w:eastAsia="en-US"/>
        </w:rPr>
        <w:t xml:space="preserve">риски, связанные с нарушением сроков предоставления аудиторского отчета </w:t>
      </w:r>
      <w:r w:rsidRPr="000F1065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н</w:t>
      </w:r>
      <w:r w:rsidRPr="000F1065">
        <w:rPr>
          <w:rFonts w:ascii="Times New Roman" w:hAnsi="Times New Roman" w:cs="Times New Roman"/>
          <w:i/>
          <w:sz w:val="24"/>
          <w:szCs w:val="24"/>
          <w:lang w:eastAsia="en-US"/>
        </w:rPr>
        <w:t>есвоевременное предоставление аудиторского отчета влечет нарушение Правил ГАФК, а также создает коррупционные риски, поскольку возникает потенциальная возможность изменения или внесение исправлений в текст аудиторского отчета в корыстных целях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lang w:eastAsia="en-US"/>
        </w:rPr>
        <w:t>;</w:t>
      </w:r>
    </w:p>
    <w:p w14:paraId="3F9A0961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lastRenderedPageBreak/>
        <w:t xml:space="preserve">риски выявленные в ходе </w:t>
      </w:r>
      <w:r w:rsidRPr="004E76D8">
        <w:rPr>
          <w:rFonts w:ascii="Times New Roman" w:hAnsi="Times New Roman" w:cs="Times New Roman"/>
          <w:lang w:eastAsia="en-US"/>
        </w:rPr>
        <w:t>функционально</w:t>
      </w:r>
      <w:r>
        <w:rPr>
          <w:rFonts w:ascii="Times New Roman" w:hAnsi="Times New Roman" w:cs="Times New Roman"/>
          <w:lang w:eastAsia="en-US"/>
        </w:rPr>
        <w:t>го</w:t>
      </w:r>
      <w:r w:rsidRPr="004E76D8">
        <w:rPr>
          <w:rFonts w:ascii="Times New Roman" w:hAnsi="Times New Roman" w:cs="Times New Roman"/>
          <w:lang w:eastAsia="en-US"/>
        </w:rPr>
        <w:t xml:space="preserve"> анализ</w:t>
      </w:r>
      <w:r>
        <w:rPr>
          <w:rFonts w:ascii="Times New Roman" w:hAnsi="Times New Roman" w:cs="Times New Roman"/>
          <w:lang w:eastAsia="en-US"/>
        </w:rPr>
        <w:t>а</w:t>
      </w:r>
      <w:r w:rsidRPr="004E76D8">
        <w:rPr>
          <w:rFonts w:ascii="Times New Roman" w:hAnsi="Times New Roman" w:cs="Times New Roman"/>
          <w:lang w:eastAsia="en-US"/>
        </w:rPr>
        <w:t xml:space="preserve"> Отдела государственного аудита развития экономики </w:t>
      </w:r>
      <w:r>
        <w:rPr>
          <w:rFonts w:ascii="Times New Roman" w:hAnsi="Times New Roman" w:cs="Times New Roman"/>
          <w:lang w:eastAsia="en-US"/>
        </w:rPr>
        <w:t xml:space="preserve">СК: </w:t>
      </w:r>
      <w:r w:rsidRPr="004E76D8">
        <w:rPr>
          <w:rFonts w:ascii="Times New Roman" w:hAnsi="Times New Roman" w:cs="Times New Roman"/>
          <w:lang w:eastAsia="en-US"/>
        </w:rPr>
        <w:t xml:space="preserve">риски, вызванные несоответствием Аудиторского отчета установленной форме </w:t>
      </w:r>
      <w:r w:rsidRPr="004E76D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(в 15 аудиторских отчетах из 58 (26 %); </w:t>
      </w:r>
      <w:r w:rsidRPr="004E76D8">
        <w:rPr>
          <w:rFonts w:ascii="Times New Roman" w:hAnsi="Times New Roman" w:cs="Times New Roman"/>
          <w:lang w:eastAsia="en-US"/>
        </w:rPr>
        <w:t xml:space="preserve">риски, вызванные несоблюдением требований оформления результатов аудита в случае отсутствия выявленных недостатков и нарушений </w:t>
      </w:r>
      <w:r w:rsidRPr="004E76D8">
        <w:rPr>
          <w:rFonts w:ascii="Times New Roman" w:hAnsi="Times New Roman" w:cs="Times New Roman"/>
          <w:i/>
          <w:sz w:val="24"/>
          <w:szCs w:val="24"/>
          <w:lang w:eastAsia="en-US"/>
        </w:rPr>
        <w:t>(в 15 аудиторском отчете из 48 (31 %)</w:t>
      </w:r>
      <w:r w:rsidRPr="004E76D8">
        <w:rPr>
          <w:rFonts w:ascii="Times New Roman" w:hAnsi="Times New Roman" w:cs="Times New Roman"/>
          <w:lang w:eastAsia="en-US"/>
        </w:rPr>
        <w:t xml:space="preserve">; риски, вызванные несоблюдением периода, охватываемого аудитом </w:t>
      </w:r>
      <w:r w:rsidRPr="004E76D8">
        <w:rPr>
          <w:rFonts w:ascii="Times New Roman" w:hAnsi="Times New Roman" w:cs="Times New Roman"/>
          <w:i/>
          <w:sz w:val="24"/>
          <w:szCs w:val="24"/>
          <w:lang w:eastAsia="en-US"/>
        </w:rPr>
        <w:t>(в 1 аудиторском отчете из 18 (5 %)</w:t>
      </w:r>
      <w:r w:rsidRPr="004E76D8">
        <w:rPr>
          <w:rFonts w:ascii="Times New Roman" w:hAnsi="Times New Roman" w:cs="Times New Roman"/>
          <w:lang w:eastAsia="en-US"/>
        </w:rPr>
        <w:t xml:space="preserve">; риски, вызванные несоблюдением полноты раскрытия вопросов Программы аудита </w:t>
      </w:r>
      <w:r w:rsidRPr="004E76D8">
        <w:rPr>
          <w:rFonts w:ascii="Times New Roman" w:hAnsi="Times New Roman" w:cs="Times New Roman"/>
          <w:i/>
          <w:sz w:val="24"/>
          <w:szCs w:val="24"/>
          <w:lang w:eastAsia="en-US"/>
        </w:rPr>
        <w:t>(по 25 вопросам из 546 (4,6</w:t>
      </w:r>
      <w:r w:rsidRPr="004E76D8">
        <w:rPr>
          <w:rFonts w:ascii="Times New Roman" w:hAnsi="Times New Roman" w:cs="Times New Roman"/>
          <w:sz w:val="24"/>
          <w:szCs w:val="24"/>
          <w:lang w:eastAsia="en-US"/>
        </w:rPr>
        <w:t>%) (указанные действия аудиторов возможно осуществлялись с целью сокрытия истинного состояния для последующего получения незаконного вознаграждения или взятки)</w:t>
      </w:r>
      <w:r>
        <w:rPr>
          <w:rFonts w:ascii="Times New Roman" w:hAnsi="Times New Roman" w:cs="Times New Roman"/>
          <w:lang w:eastAsia="en-US"/>
        </w:rPr>
        <w:t>;</w:t>
      </w:r>
    </w:p>
    <w:p w14:paraId="1366944D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B76789">
        <w:rPr>
          <w:rFonts w:ascii="Times New Roman" w:hAnsi="Times New Roman" w:cs="Times New Roman"/>
          <w:lang w:eastAsia="en-US"/>
        </w:rPr>
        <w:t>коррупционны</w:t>
      </w:r>
      <w:r>
        <w:rPr>
          <w:rFonts w:ascii="Times New Roman" w:hAnsi="Times New Roman" w:cs="Times New Roman"/>
          <w:lang w:eastAsia="en-US"/>
        </w:rPr>
        <w:t>е</w:t>
      </w:r>
      <w:r w:rsidRPr="00B76789">
        <w:rPr>
          <w:rFonts w:ascii="Times New Roman" w:hAnsi="Times New Roman" w:cs="Times New Roman"/>
          <w:lang w:eastAsia="en-US"/>
        </w:rPr>
        <w:t xml:space="preserve"> риск</w:t>
      </w:r>
      <w:r>
        <w:rPr>
          <w:rFonts w:ascii="Times New Roman" w:hAnsi="Times New Roman" w:cs="Times New Roman"/>
          <w:lang w:eastAsia="en-US"/>
        </w:rPr>
        <w:t>и</w:t>
      </w:r>
      <w:r w:rsidRPr="00B76789">
        <w:rPr>
          <w:rFonts w:ascii="Times New Roman" w:hAnsi="Times New Roman" w:cs="Times New Roman"/>
          <w:lang w:eastAsia="en-US"/>
        </w:rPr>
        <w:t xml:space="preserve"> при формировании состава группы аудита </w:t>
      </w:r>
      <w:r w:rsidRPr="00B76789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выявлены следующие условия, формирующие коррупционные риски: </w:t>
      </w:r>
      <w:r w:rsidRPr="00B7678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не регламентировано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процедура утверждения</w:t>
      </w:r>
      <w:r w:rsidRPr="00B7678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состав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а рабочей группы;</w:t>
      </w:r>
      <w:r w:rsidRPr="00B76789"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п</w:t>
      </w:r>
      <w:r w:rsidRPr="00B76789">
        <w:rPr>
          <w:rFonts w:ascii="Times New Roman" w:hAnsi="Times New Roman" w:cs="Times New Roman"/>
          <w:i/>
          <w:sz w:val="24"/>
          <w:szCs w:val="24"/>
          <w:lang w:eastAsia="en-US"/>
        </w:rPr>
        <w:t>ри формировании группы аудита не проводятся аналитические мероприятия, направленные на предотвращение коррупционных правонарушении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й</w:t>
      </w:r>
      <w:r w:rsidRPr="00B76789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такие как: выявление конфликта интереса аудиторов с объектом аудита; ротация между составом аудиторов, в целях недопущения постоянного выхода одни и тех же аудиторов в одном и том же составе; наличие контактов при предыдущей трудовой деятельности аудитора на объекте аудита; наличие контакта аудиторов с объектом аудита, при предыдущих аудитах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B76789">
        <w:rPr>
          <w:rFonts w:ascii="Times New Roman" w:hAnsi="Times New Roman" w:cs="Times New Roman"/>
          <w:lang w:eastAsia="en-US"/>
        </w:rPr>
        <w:t>;</w:t>
      </w:r>
    </w:p>
    <w:p w14:paraId="6153FB14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60B56">
        <w:rPr>
          <w:rFonts w:ascii="Times New Roman" w:hAnsi="Times New Roman" w:cs="Times New Roman"/>
          <w:lang w:eastAsia="en-US"/>
        </w:rPr>
        <w:t xml:space="preserve">риски, связанные с наличием дублирующих функций органов государственного аудита, а также отсутствие контроля за ревизионными комиссиями </w:t>
      </w:r>
      <w:r w:rsidRPr="00C60B56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выявлены следующие условия, формирующие коррупционные риски: а</w:t>
      </w:r>
      <w:r w:rsidRPr="00C60B5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удит соответствия в части использования средств республиканского бюджета, а также финансирования исполнения государственных обязательств по проектам ГЧП, в том числе государственных концессионных обязательств осуществляется как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с</w:t>
      </w:r>
      <w:r w:rsidRPr="00C60B56">
        <w:rPr>
          <w:rFonts w:ascii="Times New Roman" w:hAnsi="Times New Roman" w:cs="Times New Roman"/>
          <w:i/>
          <w:sz w:val="24"/>
          <w:szCs w:val="24"/>
          <w:lang w:eastAsia="en-US"/>
        </w:rPr>
        <w:t>четным комитетом, так и Комитетом внутреннего государственного аудита МФ (пп. 6 п. 2 статьи 12, пп. 2) статьи 14 Закона «О государственном аудите и финансовом контроле»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  <w:r w:rsidRPr="00C60B5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а</w:t>
      </w:r>
      <w:r w:rsidRPr="00C60B56">
        <w:rPr>
          <w:rFonts w:ascii="Times New Roman" w:hAnsi="Times New Roman" w:cs="Times New Roman"/>
          <w:i/>
          <w:sz w:val="24"/>
          <w:szCs w:val="24"/>
          <w:lang w:eastAsia="en-US"/>
        </w:rPr>
        <w:t>удит финансовой отчетности (оценка достоверности, обоснованности финансовой отчетности, бухгалтерского учета и финансового состояния объекта госаудита) проводится всеми органами госаудита и финконтроля без исключения (п. 3 статьи 12, п. 3 статьи 13, пп. 1) статьи 14 Закона). Наличие дублирования функций между органами внешнего государственного аудита - Счетным комитетом и ревизионными комиссии областей, городов Астаны и Алматы, снижает эффективность системы внешнего государственного аудита и создает потенциальные коррупционные риски.)</w:t>
      </w:r>
      <w:r>
        <w:rPr>
          <w:rFonts w:ascii="Times New Roman" w:hAnsi="Times New Roman" w:cs="Times New Roman"/>
          <w:lang w:eastAsia="en-US"/>
        </w:rPr>
        <w:t>;</w:t>
      </w:r>
    </w:p>
    <w:p w14:paraId="6DD41570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074011">
        <w:rPr>
          <w:rFonts w:ascii="Times New Roman" w:hAnsi="Times New Roman" w:cs="Times New Roman"/>
          <w:lang w:eastAsia="en-US"/>
        </w:rPr>
        <w:t>риски при сертификации лиц, претендующих на присвоение квалификации государственного аудитора</w:t>
      </w:r>
      <w:r>
        <w:rPr>
          <w:rFonts w:ascii="Times New Roman" w:hAnsi="Times New Roman" w:cs="Times New Roman"/>
          <w:lang w:eastAsia="en-US"/>
        </w:rPr>
        <w:t xml:space="preserve"> на </w:t>
      </w:r>
      <w:r w:rsidRPr="00074011">
        <w:rPr>
          <w:rFonts w:ascii="Times New Roman" w:hAnsi="Times New Roman" w:cs="Times New Roman"/>
          <w:lang w:eastAsia="en-US"/>
        </w:rPr>
        <w:t>этапе подтверждения знаний</w:t>
      </w:r>
      <w:r>
        <w:rPr>
          <w:rFonts w:ascii="Times New Roman" w:hAnsi="Times New Roman" w:cs="Times New Roman"/>
          <w:lang w:eastAsia="en-US"/>
        </w:rPr>
        <w:t xml:space="preserve"> и </w:t>
      </w:r>
      <w:r w:rsidRPr="00074011">
        <w:rPr>
          <w:rFonts w:ascii="Times New Roman" w:hAnsi="Times New Roman" w:cs="Times New Roman"/>
          <w:lang w:eastAsia="en-US"/>
        </w:rPr>
        <w:t>на этапе проведения собеседования</w:t>
      </w:r>
      <w:r>
        <w:rPr>
          <w:rFonts w:ascii="Times New Roman" w:hAnsi="Times New Roman" w:cs="Times New Roman"/>
          <w:lang w:eastAsia="en-US"/>
        </w:rPr>
        <w:t>;</w:t>
      </w:r>
    </w:p>
    <w:p w14:paraId="7C476E75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</w:t>
      </w:r>
      <w:r w:rsidRPr="00BE2A1B">
        <w:rPr>
          <w:rFonts w:ascii="Times New Roman" w:hAnsi="Times New Roman" w:cs="Times New Roman"/>
          <w:lang w:eastAsia="en-US"/>
        </w:rPr>
        <w:t>иски при отборе объектов государственного аудита</w:t>
      </w:r>
      <w:r>
        <w:rPr>
          <w:rFonts w:ascii="Times New Roman" w:hAnsi="Times New Roman" w:cs="Times New Roman"/>
          <w:lang w:eastAsia="en-US"/>
        </w:rPr>
        <w:t>;</w:t>
      </w:r>
    </w:p>
    <w:p w14:paraId="5B65799C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BE2A1B">
        <w:rPr>
          <w:rFonts w:ascii="Times New Roman" w:hAnsi="Times New Roman" w:cs="Times New Roman"/>
          <w:lang w:eastAsia="en-US"/>
        </w:rPr>
        <w:t>риски при формировании и внесении изменений в перечень объектов государственного аудита</w:t>
      </w:r>
      <w:r>
        <w:rPr>
          <w:rFonts w:ascii="Times New Roman" w:hAnsi="Times New Roman" w:cs="Times New Roman"/>
          <w:lang w:eastAsia="en-US"/>
        </w:rPr>
        <w:t>.</w:t>
      </w:r>
    </w:p>
    <w:p w14:paraId="5EF7404B" w14:textId="77777777" w:rsidR="00325625" w:rsidRPr="00BE2A1B" w:rsidRDefault="00325625" w:rsidP="00325625">
      <w:pPr>
        <w:ind w:firstLine="709"/>
        <w:jc w:val="both"/>
        <w:rPr>
          <w:rFonts w:ascii="Times New Roman" w:hAnsi="Times New Roman" w:cs="Times New Roman"/>
          <w:b/>
          <w:i/>
          <w:lang w:eastAsia="en-US"/>
        </w:rPr>
      </w:pPr>
      <w:r w:rsidRPr="00BE2A1B">
        <w:rPr>
          <w:rFonts w:ascii="Times New Roman" w:hAnsi="Times New Roman" w:cs="Times New Roman"/>
          <w:b/>
          <w:i/>
          <w:lang w:eastAsia="en-US"/>
        </w:rPr>
        <w:t xml:space="preserve">В целях исключения коррупционных рисков </w:t>
      </w:r>
      <w:r>
        <w:rPr>
          <w:rFonts w:ascii="Times New Roman" w:hAnsi="Times New Roman" w:cs="Times New Roman"/>
          <w:b/>
          <w:i/>
          <w:lang w:eastAsia="en-US"/>
        </w:rPr>
        <w:t xml:space="preserve">в деятельности </w:t>
      </w:r>
      <w:r w:rsidRPr="00BE2A1B">
        <w:rPr>
          <w:rFonts w:ascii="Times New Roman" w:hAnsi="Times New Roman" w:cs="Times New Roman"/>
          <w:b/>
          <w:i/>
          <w:lang w:eastAsia="en-US"/>
        </w:rPr>
        <w:t>Счетно</w:t>
      </w:r>
      <w:r>
        <w:rPr>
          <w:rFonts w:ascii="Times New Roman" w:hAnsi="Times New Roman" w:cs="Times New Roman"/>
          <w:b/>
          <w:i/>
          <w:lang w:eastAsia="en-US"/>
        </w:rPr>
        <w:t xml:space="preserve">го комитета, </w:t>
      </w:r>
      <w:r w:rsidRPr="00BE2A1B">
        <w:rPr>
          <w:rFonts w:ascii="Times New Roman" w:hAnsi="Times New Roman" w:cs="Times New Roman"/>
          <w:b/>
          <w:i/>
          <w:lang w:eastAsia="en-US"/>
        </w:rPr>
        <w:t>рекомендовано:</w:t>
      </w:r>
    </w:p>
    <w:p w14:paraId="4E6A694B" w14:textId="77777777" w:rsidR="00325625" w:rsidRDefault="00325625" w:rsidP="00325625">
      <w:pPr>
        <w:pStyle w:val="a4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074011">
        <w:rPr>
          <w:rFonts w:ascii="Times New Roman" w:hAnsi="Times New Roman" w:cs="Times New Roman"/>
          <w:lang w:eastAsia="en-US"/>
        </w:rPr>
        <w:t>пересмотреть структуру Отдела государственного аудита с закреплением процедуры ежегодного перемещения государственных аудиторов</w:t>
      </w:r>
      <w:r>
        <w:rPr>
          <w:rFonts w:ascii="Times New Roman" w:hAnsi="Times New Roman" w:cs="Times New Roman"/>
          <w:lang w:eastAsia="en-US"/>
        </w:rPr>
        <w:t>;</w:t>
      </w:r>
      <w:r w:rsidRPr="00074011">
        <w:rPr>
          <w:rFonts w:ascii="Times New Roman" w:hAnsi="Times New Roman" w:cs="Times New Roman"/>
          <w:lang w:eastAsia="en-US"/>
        </w:rPr>
        <w:t xml:space="preserve"> </w:t>
      </w:r>
    </w:p>
    <w:p w14:paraId="6356393C" w14:textId="77777777" w:rsidR="00325625" w:rsidRPr="00C60B56" w:rsidRDefault="00325625" w:rsidP="00325625">
      <w:pPr>
        <w:pStyle w:val="a4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C60B56">
        <w:rPr>
          <w:rFonts w:ascii="Times New Roman" w:hAnsi="Times New Roman" w:cs="Times New Roman"/>
          <w:lang w:eastAsia="en-US"/>
        </w:rPr>
        <w:lastRenderedPageBreak/>
        <w:t>совместно с заинтересованными государственными органами проработать вопрос о целесообразности централизации органов внешнего государственного аудита с созданием территориальных подразделений на базе действующих ревизионных комиссий областей, городов Астана и Алм</w:t>
      </w:r>
      <w:r>
        <w:rPr>
          <w:rFonts w:ascii="Times New Roman" w:hAnsi="Times New Roman" w:cs="Times New Roman"/>
          <w:lang w:eastAsia="en-US"/>
        </w:rPr>
        <w:t>аты</w:t>
      </w:r>
      <w:r w:rsidRPr="00C60B56">
        <w:rPr>
          <w:rFonts w:ascii="Times New Roman" w:hAnsi="Times New Roman" w:cs="Times New Roman"/>
          <w:lang w:eastAsia="en-US"/>
        </w:rPr>
        <w:t>;</w:t>
      </w:r>
    </w:p>
    <w:p w14:paraId="7DDEAE93" w14:textId="77777777" w:rsidR="00325625" w:rsidRDefault="00325625" w:rsidP="00325625">
      <w:pPr>
        <w:pStyle w:val="a4"/>
        <w:numPr>
          <w:ilvl w:val="0"/>
          <w:numId w:val="44"/>
        </w:numPr>
        <w:ind w:left="0" w:firstLine="567"/>
        <w:jc w:val="both"/>
        <w:rPr>
          <w:rFonts w:ascii="Times New Roman" w:hAnsi="Times New Roman" w:cs="Times New Roman"/>
          <w:lang w:eastAsia="en-US"/>
        </w:rPr>
      </w:pPr>
      <w:r w:rsidRPr="00C60B56">
        <w:rPr>
          <w:rFonts w:ascii="Times New Roman" w:hAnsi="Times New Roman" w:cs="Times New Roman"/>
          <w:lang w:eastAsia="en-US"/>
        </w:rPr>
        <w:t>совместно с Министерством финансов и Агентством по делам государственной службы и противодействию коррупции принять меры по исключению дублирования в деятельности органов государственного ауди</w:t>
      </w:r>
      <w:r>
        <w:rPr>
          <w:rFonts w:ascii="Times New Roman" w:hAnsi="Times New Roman" w:cs="Times New Roman"/>
          <w:lang w:eastAsia="en-US"/>
        </w:rPr>
        <w:t>та и финансового контроля;</w:t>
      </w:r>
    </w:p>
    <w:p w14:paraId="62DC404D" w14:textId="77777777" w:rsidR="00325625" w:rsidRDefault="00325625" w:rsidP="00325625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BE2A1B">
        <w:rPr>
          <w:rFonts w:ascii="Times New Roman" w:hAnsi="Times New Roman" w:cs="Times New Roman"/>
          <w:lang w:eastAsia="en-US"/>
        </w:rPr>
        <w:t>внести изменения и дополнения в Нормативное постановление Счетного комитета от 15 декабря 2015 года № 22-НҚ «Об утверждении Правил сертификации лиц, претендующих на присвоение квалификации государственного аудитора» и Нормативное постановление Счетного комитета по контролю за исполнением республиканского бюджета от 21 декабря 2015 года № 23-НҚ «Об утверждении Положения о Национальной комиссии по сертификации лиц, претендующих на присвоение квалификации государственного аудитора», направленные на исключение или минимизацию коррупцио</w:t>
      </w:r>
      <w:r>
        <w:rPr>
          <w:rFonts w:ascii="Times New Roman" w:hAnsi="Times New Roman" w:cs="Times New Roman"/>
          <w:lang w:eastAsia="en-US"/>
        </w:rPr>
        <w:t>нных рисков и правовых пробелов;</w:t>
      </w:r>
    </w:p>
    <w:p w14:paraId="369BB067" w14:textId="77777777" w:rsidR="00325625" w:rsidRDefault="00325625" w:rsidP="00325625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BE2A1B">
        <w:rPr>
          <w:rFonts w:ascii="Times New Roman" w:hAnsi="Times New Roman" w:cs="Times New Roman"/>
          <w:lang w:eastAsia="en-US"/>
        </w:rPr>
        <w:t>внести изменения и дополнения в Нормативное постановление Счетного комитета от 28 ноября 2015 года № 13-НҚ «Типовая системы управления рисками, которая применяется при формировании перечня объектов государственного аудита и финансового контроля на соответствующий год и проведении вн</w:t>
      </w:r>
      <w:r>
        <w:rPr>
          <w:rFonts w:ascii="Times New Roman" w:hAnsi="Times New Roman" w:cs="Times New Roman"/>
          <w:lang w:eastAsia="en-US"/>
        </w:rPr>
        <w:t>ешнего государственного аудита»;</w:t>
      </w:r>
    </w:p>
    <w:p w14:paraId="0DCB1E83" w14:textId="77777777" w:rsidR="00325625" w:rsidRDefault="00325625" w:rsidP="00325625">
      <w:pPr>
        <w:pStyle w:val="a4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562DC">
        <w:rPr>
          <w:rFonts w:ascii="Times New Roman" w:hAnsi="Times New Roman" w:cs="Times New Roman"/>
          <w:lang w:eastAsia="en-US"/>
        </w:rPr>
        <w:t>при формировании Перечня объектов государственного аудита проработать вопрос внесения изменений и дополнений в Нормативное постановление Счетного комитета по контролю за исполнением республиканского бюджета от 30 ноября 2015 года № 17-НҚ «Об утверждении Правил проведения внешнего государственного аудита и финансового контроля», направленные на закрепление четких и обоснованных оснований для изменения Перечня, учитывающих систему управления рисками.</w:t>
      </w:r>
    </w:p>
    <w:p w14:paraId="445E38D1" w14:textId="77777777" w:rsidR="00325625" w:rsidRPr="00C60B56" w:rsidRDefault="00325625" w:rsidP="00325625">
      <w:pPr>
        <w:pStyle w:val="a4"/>
        <w:ind w:left="851"/>
        <w:jc w:val="both"/>
        <w:rPr>
          <w:rFonts w:ascii="Times New Roman" w:hAnsi="Times New Roman" w:cs="Times New Roman"/>
          <w:lang w:eastAsia="en-US"/>
        </w:rPr>
      </w:pPr>
    </w:p>
    <w:p w14:paraId="6DB690BA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 xml:space="preserve">4.1.8. Отраслевые коррупционные риски в </w:t>
      </w:r>
      <w:r w:rsidRPr="00B43FCE">
        <w:rPr>
          <w:rFonts w:ascii="Times New Roman" w:hAnsi="Times New Roman" w:cs="Times New Roman"/>
          <w:b/>
          <w:i/>
          <w:lang w:eastAsia="en-US"/>
        </w:rPr>
        <w:t xml:space="preserve">деятельности Комитета геологии и недропользования МИР РК </w:t>
      </w:r>
    </w:p>
    <w:p w14:paraId="0FDB1181" w14:textId="77777777" w:rsidR="00325625" w:rsidRPr="00DD4BEC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8B0A25">
        <w:rPr>
          <w:rFonts w:ascii="Times New Roman" w:hAnsi="Times New Roman" w:cs="Times New Roman"/>
          <w:lang w:eastAsia="en-US"/>
        </w:rPr>
        <w:t>По результатам проведенного анализа</w:t>
      </w:r>
      <w:r w:rsidRPr="006C07CB">
        <w:rPr>
          <w:rFonts w:ascii="Times New Roman" w:hAnsi="Times New Roman" w:cs="Times New Roman"/>
          <w:b/>
          <w:i/>
          <w:lang w:eastAsia="en-US"/>
        </w:rPr>
        <w:t xml:space="preserve"> выявлено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3</w:t>
      </w:r>
      <w:r w:rsidRPr="00825FDF">
        <w:rPr>
          <w:rFonts w:ascii="Times New Roman" w:hAnsi="Times New Roman" w:cs="Times New Roman"/>
          <w:b/>
          <w:i/>
          <w:color w:val="FF0000"/>
          <w:lang w:eastAsia="en-US"/>
        </w:rPr>
        <w:t xml:space="preserve"> </w:t>
      </w:r>
      <w:r w:rsidRPr="00DD4BEC">
        <w:rPr>
          <w:rFonts w:ascii="Times New Roman" w:hAnsi="Times New Roman" w:cs="Times New Roman"/>
          <w:b/>
          <w:i/>
          <w:lang w:eastAsia="en-US"/>
        </w:rPr>
        <w:t>отраслевых коррупционных риск</w:t>
      </w:r>
      <w:r>
        <w:rPr>
          <w:rFonts w:ascii="Times New Roman" w:hAnsi="Times New Roman" w:cs="Times New Roman"/>
          <w:b/>
          <w:i/>
          <w:lang w:eastAsia="en-US"/>
        </w:rPr>
        <w:t>ов</w:t>
      </w:r>
      <w:r w:rsidRPr="00DD4BEC">
        <w:rPr>
          <w:rFonts w:ascii="Times New Roman" w:hAnsi="Times New Roman" w:cs="Times New Roman"/>
          <w:b/>
          <w:i/>
          <w:lang w:eastAsia="en-US"/>
        </w:rPr>
        <w:t>:</w:t>
      </w:r>
      <w:r w:rsidRPr="00DD4BEC">
        <w:rPr>
          <w:rFonts w:ascii="Times New Roman" w:hAnsi="Times New Roman" w:cs="Times New Roman"/>
          <w:lang w:eastAsia="en-US"/>
        </w:rPr>
        <w:t xml:space="preserve"> </w:t>
      </w:r>
    </w:p>
    <w:p w14:paraId="623B44EC" w14:textId="77777777" w:rsidR="00325625" w:rsidRPr="00A754B6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B43FCE">
        <w:rPr>
          <w:rFonts w:ascii="Times New Roman" w:hAnsi="Times New Roman" w:cs="Times New Roman"/>
          <w:lang w:eastAsia="en-US"/>
        </w:rPr>
        <w:t xml:space="preserve">риски, связанные с отсутствием ведомственного </w:t>
      </w:r>
      <w:r w:rsidRPr="001076E4">
        <w:rPr>
          <w:rFonts w:ascii="Times New Roman" w:hAnsi="Times New Roman" w:cs="Times New Roman"/>
          <w:lang w:eastAsia="en-US"/>
        </w:rPr>
        <w:t>контроля в сфере проверочных действий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A754B6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выявлены следующие условия, формирующие коррупционные риски: </w:t>
      </w:r>
      <w:r w:rsidRPr="00A754B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ведомственные документы, регламентирующие контрольные функции в отношении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межрегиональных департаментов (</w:t>
      </w:r>
      <w:r w:rsidRPr="00A754B6">
        <w:rPr>
          <w:rFonts w:ascii="Times New Roman" w:hAnsi="Times New Roman" w:cs="Times New Roman"/>
          <w:i/>
          <w:sz w:val="24"/>
          <w:szCs w:val="24"/>
          <w:lang w:eastAsia="en-US"/>
        </w:rPr>
        <w:t>МД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 w:rsidRPr="00A754B6">
        <w:rPr>
          <w:rFonts w:ascii="Times New Roman" w:hAnsi="Times New Roman" w:cs="Times New Roman"/>
          <w:i/>
          <w:sz w:val="24"/>
          <w:szCs w:val="24"/>
          <w:lang w:eastAsia="en-US"/>
        </w:rPr>
        <w:t>, а также аналитические материалы по этой сфере отсутствуют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 к</w:t>
      </w:r>
      <w:r w:rsidRPr="00A754B6">
        <w:rPr>
          <w:rFonts w:ascii="Times New Roman" w:hAnsi="Times New Roman" w:cs="Times New Roman"/>
          <w:i/>
          <w:sz w:val="24"/>
          <w:szCs w:val="24"/>
          <w:lang w:eastAsia="en-US"/>
        </w:rPr>
        <w:t>онтроль МД по вопросу реализации контрольных функций со стороны КГН в виде выездных комплексных проверок, не проводится)</w:t>
      </w:r>
      <w:r w:rsidRPr="00A754B6">
        <w:rPr>
          <w:rFonts w:ascii="Times New Roman" w:hAnsi="Times New Roman" w:cs="Times New Roman"/>
          <w:lang w:eastAsia="en-US"/>
        </w:rPr>
        <w:t>;</w:t>
      </w:r>
    </w:p>
    <w:p w14:paraId="16D00161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542FD">
        <w:rPr>
          <w:rFonts w:ascii="Times New Roman" w:hAnsi="Times New Roman" w:cs="Times New Roman"/>
          <w:lang w:eastAsia="en-US"/>
        </w:rPr>
        <w:t xml:space="preserve">риски, связанные с недостатками методологической поддержки в сфере контроля </w:t>
      </w:r>
      <w:r w:rsidRPr="00C542FD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выявлены следующие условия, формирующие коррупционные риски:</w:t>
      </w:r>
      <w:r w:rsidRPr="00C542F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выборочный подход при проверке требований, указанных в проверочном листе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  <w:r w:rsidRPr="00C542F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не все </w:t>
      </w:r>
      <w:r w:rsidRPr="00C542FD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требования, указанные в проверочном листе, проверяются в ходе проверки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  <w:r w:rsidRPr="00C542F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определение проверяемого периода проверки производится проверяющим самостоятельно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  <w:r w:rsidRPr="00C542F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срок проверяемого периода ввиду отсутствия соответствующей регламентации и методики остается на усмотрении проверяющего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  <w:r w:rsidRPr="00C542F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все акты проверок региональных инспекций, вследствие отсутствия типовой формы акта по порядку оформления различаются между собой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  <w:r w:rsidRPr="00C542F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имеются факты проверки требований, установленных в проверочных листах, утративших силу.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Н</w:t>
      </w:r>
      <w:r w:rsidRPr="00C542F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есовершенство процесса организации контроля над деятельностью МД и не оказание им должной методологической поддержки создают предпосылки и условия для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формирования</w:t>
      </w:r>
      <w:r w:rsidRPr="00C542FD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коррупционных рисков)</w:t>
      </w:r>
      <w:r w:rsidRPr="00C542FD">
        <w:rPr>
          <w:rFonts w:ascii="Times New Roman" w:hAnsi="Times New Roman" w:cs="Times New Roman"/>
          <w:lang w:eastAsia="en-US"/>
        </w:rPr>
        <w:t>;</w:t>
      </w:r>
    </w:p>
    <w:p w14:paraId="44D1B271" w14:textId="77777777" w:rsidR="00325625" w:rsidRPr="00B43FCE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B43FCE">
        <w:rPr>
          <w:rFonts w:ascii="Times New Roman" w:hAnsi="Times New Roman" w:cs="Times New Roman"/>
          <w:lang w:eastAsia="en-US"/>
        </w:rPr>
        <w:t xml:space="preserve">риски в области административной практики </w:t>
      </w:r>
      <w:r w:rsidRPr="00B43FCE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выявлены следующие условия, формирующие коррупционные риски: </w:t>
      </w:r>
      <w:r w:rsidRPr="00B43FCE">
        <w:rPr>
          <w:rFonts w:ascii="Times New Roman" w:hAnsi="Times New Roman" w:cs="Times New Roman"/>
          <w:i/>
          <w:sz w:val="24"/>
          <w:szCs w:val="24"/>
          <w:lang w:eastAsia="en-US"/>
        </w:rPr>
        <w:t>в положениях структурных подразделений КГН функции анализа за состоянием административного производства не установлены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, с</w:t>
      </w:r>
      <w:r w:rsidRPr="00B43FCE">
        <w:rPr>
          <w:rFonts w:ascii="Times New Roman" w:hAnsi="Times New Roman" w:cs="Times New Roman"/>
          <w:i/>
          <w:sz w:val="24"/>
          <w:szCs w:val="24"/>
          <w:lang w:eastAsia="en-US"/>
        </w:rPr>
        <w:t>оответственно, анализ административной практики в разрезе регионов не проводится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  <w:r w:rsidRPr="00B43FCE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методические рекомендации, обзорные письма и указания в регионы не направляются.  В результате за вопросы законности наложенных административных взысканий отвечают регионы, где отсутствие должного внутриведомственного контроля может создавать условия для возникновения коррупционных рисков)</w:t>
      </w:r>
      <w:r>
        <w:rPr>
          <w:rFonts w:ascii="Times New Roman" w:hAnsi="Times New Roman" w:cs="Times New Roman"/>
          <w:lang w:eastAsia="en-US"/>
        </w:rPr>
        <w:t>.</w:t>
      </w:r>
    </w:p>
    <w:p w14:paraId="3BB7687A" w14:textId="77777777" w:rsidR="00325625" w:rsidRPr="00CD5159" w:rsidRDefault="00325625" w:rsidP="00325625">
      <w:pPr>
        <w:ind w:firstLine="709"/>
        <w:jc w:val="both"/>
        <w:rPr>
          <w:rFonts w:ascii="Times New Roman" w:hAnsi="Times New Roman" w:cs="Times New Roman"/>
          <w:b/>
          <w:i/>
          <w:lang w:eastAsia="en-US"/>
        </w:rPr>
      </w:pPr>
      <w:r w:rsidRPr="00CD5159">
        <w:rPr>
          <w:rFonts w:ascii="Times New Roman" w:hAnsi="Times New Roman" w:cs="Times New Roman"/>
          <w:b/>
          <w:i/>
          <w:lang w:eastAsia="en-US"/>
        </w:rPr>
        <w:t xml:space="preserve">В целях исключения коррупционных рисков </w:t>
      </w:r>
      <w:r>
        <w:rPr>
          <w:rFonts w:ascii="Times New Roman" w:hAnsi="Times New Roman" w:cs="Times New Roman"/>
          <w:b/>
          <w:i/>
          <w:lang w:eastAsia="en-US"/>
        </w:rPr>
        <w:t xml:space="preserve">в деятельности </w:t>
      </w:r>
      <w:r w:rsidRPr="00B43FCE">
        <w:rPr>
          <w:rFonts w:ascii="Times New Roman" w:hAnsi="Times New Roman" w:cs="Times New Roman"/>
          <w:b/>
          <w:i/>
          <w:lang w:eastAsia="en-US"/>
        </w:rPr>
        <w:t>Комитета геологии и недропользования МИР РК</w:t>
      </w:r>
      <w:r>
        <w:rPr>
          <w:rFonts w:ascii="Times New Roman" w:hAnsi="Times New Roman" w:cs="Times New Roman"/>
          <w:b/>
          <w:i/>
          <w:lang w:eastAsia="en-US"/>
        </w:rPr>
        <w:t>,</w:t>
      </w:r>
      <w:r w:rsidRPr="00B43FCE"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CD5159">
        <w:rPr>
          <w:rFonts w:ascii="Times New Roman" w:hAnsi="Times New Roman" w:cs="Times New Roman"/>
          <w:b/>
          <w:i/>
          <w:lang w:eastAsia="en-US"/>
        </w:rPr>
        <w:t>рекомендовано:</w:t>
      </w:r>
    </w:p>
    <w:p w14:paraId="062FD87B" w14:textId="77777777" w:rsidR="00325625" w:rsidRPr="00A754B6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A754B6">
        <w:rPr>
          <w:rFonts w:ascii="Times New Roman" w:hAnsi="Times New Roman" w:cs="Times New Roman"/>
          <w:lang w:eastAsia="en-US"/>
        </w:rPr>
        <w:t>закрепить функции ведомственного контроля в положениях структурных подразделений КГН, реализующих контрольные функции;</w:t>
      </w:r>
    </w:p>
    <w:p w14:paraId="74909716" w14:textId="77777777" w:rsidR="00325625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A754B6">
        <w:rPr>
          <w:rFonts w:ascii="Times New Roman" w:hAnsi="Times New Roman" w:cs="Times New Roman"/>
          <w:lang w:eastAsia="en-US"/>
        </w:rPr>
        <w:t xml:space="preserve"> разработать ведомственные документы, регламентирующие и детализирующие соответствующие меры контроля со стороны КГН в отношении МД</w:t>
      </w:r>
      <w:r>
        <w:rPr>
          <w:rFonts w:ascii="Times New Roman" w:hAnsi="Times New Roman" w:cs="Times New Roman"/>
          <w:lang w:eastAsia="en-US"/>
        </w:rPr>
        <w:t>;</w:t>
      </w:r>
    </w:p>
    <w:p w14:paraId="6A010DDE" w14:textId="77777777" w:rsidR="00325625" w:rsidRPr="00C542FD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542FD">
        <w:rPr>
          <w:rFonts w:ascii="Times New Roman" w:hAnsi="Times New Roman" w:cs="Times New Roman"/>
          <w:lang w:eastAsia="en-US"/>
        </w:rPr>
        <w:t xml:space="preserve">провести анализ по оформлению актов проверок МД и по итогам направить соответствующие указание и рекомендации в МД; </w:t>
      </w:r>
    </w:p>
    <w:p w14:paraId="457DE69F" w14:textId="77777777" w:rsidR="00325625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C542FD">
        <w:rPr>
          <w:rFonts w:ascii="Times New Roman" w:hAnsi="Times New Roman" w:cs="Times New Roman"/>
          <w:lang w:eastAsia="en-US"/>
        </w:rPr>
        <w:t>разработать методические рекомендации по осуществлению проверочных действий, регламентирующие и детализирующие меры контроля;</w:t>
      </w:r>
    </w:p>
    <w:p w14:paraId="0A054DF6" w14:textId="77777777" w:rsidR="00325625" w:rsidRPr="00B43FCE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B43FCE">
        <w:rPr>
          <w:rFonts w:ascii="Times New Roman" w:hAnsi="Times New Roman" w:cs="Times New Roman"/>
          <w:lang w:eastAsia="en-US"/>
        </w:rPr>
        <w:t>закрепить функции ведомственного контроля по сфере административной практики в положении структурного подразделения КГН и МД;</w:t>
      </w:r>
    </w:p>
    <w:p w14:paraId="088C94F0" w14:textId="77777777" w:rsidR="00325625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B43FCE">
        <w:rPr>
          <w:rFonts w:ascii="Times New Roman" w:hAnsi="Times New Roman" w:cs="Times New Roman"/>
          <w:lang w:eastAsia="en-US"/>
        </w:rPr>
        <w:t>провести анализ по сфере административного производства с направлением аналитического обзора и указания в МД.</w:t>
      </w:r>
    </w:p>
    <w:p w14:paraId="143A6201" w14:textId="77777777" w:rsidR="00325625" w:rsidRDefault="00325625" w:rsidP="00325625">
      <w:pPr>
        <w:pStyle w:val="a4"/>
        <w:ind w:left="709"/>
        <w:jc w:val="both"/>
        <w:rPr>
          <w:rFonts w:ascii="Times New Roman" w:hAnsi="Times New Roman" w:cs="Times New Roman"/>
          <w:lang w:eastAsia="en-US"/>
        </w:rPr>
      </w:pPr>
    </w:p>
    <w:p w14:paraId="1ECE774A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t>4.1.9. Отраслевые коррупционные риски в</w:t>
      </w:r>
      <w:r w:rsidRPr="006C07CB">
        <w:rPr>
          <w:rFonts w:ascii="Times New Roman" w:hAnsi="Times New Roman" w:cs="Times New Roman"/>
          <w:b/>
          <w:i/>
          <w:lang w:eastAsia="en-US"/>
        </w:rPr>
        <w:t xml:space="preserve"> деятельности </w:t>
      </w:r>
      <w:r>
        <w:rPr>
          <w:rFonts w:ascii="Times New Roman" w:hAnsi="Times New Roman" w:cs="Times New Roman"/>
          <w:b/>
          <w:i/>
          <w:lang w:eastAsia="en-US"/>
        </w:rPr>
        <w:t xml:space="preserve">Министерства юстиции РК </w:t>
      </w:r>
    </w:p>
    <w:p w14:paraId="71C30AD3" w14:textId="77777777" w:rsidR="00325625" w:rsidRPr="00DD4BEC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8B0A25">
        <w:rPr>
          <w:rFonts w:ascii="Times New Roman" w:hAnsi="Times New Roman" w:cs="Times New Roman"/>
          <w:lang w:eastAsia="en-US"/>
        </w:rPr>
        <w:t>По результатам проведенного анализа</w:t>
      </w:r>
      <w:r w:rsidRPr="006C07CB">
        <w:rPr>
          <w:rFonts w:ascii="Times New Roman" w:hAnsi="Times New Roman" w:cs="Times New Roman"/>
          <w:b/>
          <w:i/>
          <w:lang w:eastAsia="en-US"/>
        </w:rPr>
        <w:t xml:space="preserve"> выявлено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7</w:t>
      </w:r>
      <w:r w:rsidRPr="00825FDF">
        <w:rPr>
          <w:rFonts w:ascii="Times New Roman" w:hAnsi="Times New Roman" w:cs="Times New Roman"/>
          <w:b/>
          <w:i/>
          <w:color w:val="FF0000"/>
          <w:lang w:eastAsia="en-US"/>
        </w:rPr>
        <w:t xml:space="preserve"> </w:t>
      </w:r>
      <w:r w:rsidRPr="00DD4BEC">
        <w:rPr>
          <w:rFonts w:ascii="Times New Roman" w:hAnsi="Times New Roman" w:cs="Times New Roman"/>
          <w:b/>
          <w:i/>
          <w:lang w:eastAsia="en-US"/>
        </w:rPr>
        <w:t>отраслевых коррупционных риск</w:t>
      </w:r>
      <w:r>
        <w:rPr>
          <w:rFonts w:ascii="Times New Roman" w:hAnsi="Times New Roman" w:cs="Times New Roman"/>
          <w:b/>
          <w:i/>
          <w:lang w:eastAsia="en-US"/>
        </w:rPr>
        <w:t>ов</w:t>
      </w:r>
      <w:r w:rsidRPr="00DD4BEC">
        <w:rPr>
          <w:rFonts w:ascii="Times New Roman" w:hAnsi="Times New Roman" w:cs="Times New Roman"/>
          <w:b/>
          <w:i/>
          <w:lang w:eastAsia="en-US"/>
        </w:rPr>
        <w:t>:</w:t>
      </w:r>
      <w:r w:rsidRPr="00DD4BEC">
        <w:rPr>
          <w:rFonts w:ascii="Times New Roman" w:hAnsi="Times New Roman" w:cs="Times New Roman"/>
          <w:lang w:eastAsia="en-US"/>
        </w:rPr>
        <w:t xml:space="preserve"> </w:t>
      </w:r>
    </w:p>
    <w:p w14:paraId="628342A7" w14:textId="77777777" w:rsidR="00325625" w:rsidRPr="00462AAC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62AAC">
        <w:rPr>
          <w:rFonts w:ascii="Times New Roman" w:hAnsi="Times New Roman" w:cs="Times New Roman"/>
          <w:lang w:eastAsia="en-US"/>
        </w:rPr>
        <w:t xml:space="preserve">риски, связанные с отсутствием должного ведомственного контроля в сфере проверочных действий в департаментах по исполнению судебных актов, интеллектуальной собственности, регистрационной службы и организации юридических услуг </w:t>
      </w:r>
      <w:r w:rsidRPr="00462AAC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выявлены следующие условия, формирующие коррупционные риски: к</w:t>
      </w:r>
      <w:r w:rsidRPr="00462AAC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онтрольные мероприятия вышеуказанными структурными подразделениями в отношении департаментов юстиции (ДЮ) в форме проверок на регулярной основе практически не проводятся, а тематические проверки носят </w:t>
      </w:r>
      <w:r w:rsidRPr="00462AAC">
        <w:rPr>
          <w:rFonts w:ascii="Times New Roman" w:hAnsi="Times New Roman" w:cs="Times New Roman"/>
          <w:i/>
          <w:sz w:val="24"/>
          <w:szCs w:val="24"/>
          <w:lang w:eastAsia="en-US"/>
        </w:rPr>
        <w:lastRenderedPageBreak/>
        <w:t>единичный характер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;</w:t>
      </w:r>
      <w:r w:rsidRPr="00462AAC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ведомственные документы, регламентирующие порядок и процедуры осуществления контрольных функций, а также аналитические обзоры и материалы по данной сфере, отсутствуют, что свидетельствует о формальном характе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ре системы внутреннего контроля</w:t>
      </w:r>
      <w:r w:rsidRPr="00462AAC">
        <w:rPr>
          <w:rFonts w:ascii="Times New Roman" w:hAnsi="Times New Roman" w:cs="Times New Roman"/>
          <w:i/>
          <w:sz w:val="24"/>
          <w:szCs w:val="24"/>
          <w:lang w:eastAsia="en-US"/>
        </w:rPr>
        <w:t>. Ослабление ведомственного контроля над деятельностью ДЮ, создает предпосылки возникновения рисков коррупции)</w:t>
      </w:r>
      <w:r>
        <w:rPr>
          <w:rFonts w:ascii="Times New Roman" w:hAnsi="Times New Roman" w:cs="Times New Roman"/>
          <w:lang w:eastAsia="en-US"/>
        </w:rPr>
        <w:t>;</w:t>
      </w:r>
    </w:p>
    <w:p w14:paraId="60A0E033" w14:textId="77777777" w:rsidR="00325625" w:rsidRDefault="00325625" w:rsidP="0032562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1C6B3B">
        <w:rPr>
          <w:rFonts w:ascii="Times New Roman" w:hAnsi="Times New Roman" w:cs="Times New Roman"/>
          <w:lang w:eastAsia="en-US"/>
        </w:rPr>
        <w:t xml:space="preserve">риски при отборе проверяемых объектов </w:t>
      </w:r>
      <w:r w:rsidRPr="00F449AF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риски формируются </w:t>
      </w:r>
      <w:r w:rsidRPr="00F449AF">
        <w:rPr>
          <w:rFonts w:ascii="Times New Roman" w:hAnsi="Times New Roman" w:cs="Times New Roman"/>
          <w:i/>
          <w:sz w:val="24"/>
          <w:szCs w:val="24"/>
          <w:lang w:eastAsia="en-US"/>
        </w:rPr>
        <w:t>ввиду отсутствия критериев оценки степени риска и проверочного листа в деятельности организаций, управляющих имущественными правами на коллективной основе, а также не урегулированностью процедуры отбора частных судебных исполнителей к плановой проверке)</w:t>
      </w:r>
      <w:r w:rsidRPr="001C6B3B">
        <w:rPr>
          <w:rFonts w:ascii="Times New Roman" w:hAnsi="Times New Roman" w:cs="Times New Roman"/>
          <w:lang w:eastAsia="en-US"/>
        </w:rPr>
        <w:t>;</w:t>
      </w:r>
    </w:p>
    <w:p w14:paraId="16C5F513" w14:textId="77777777" w:rsidR="00325625" w:rsidRPr="00F449AF" w:rsidRDefault="00325625" w:rsidP="0032562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F449AF">
        <w:rPr>
          <w:rFonts w:ascii="Times New Roman" w:hAnsi="Times New Roman" w:cs="Times New Roman"/>
          <w:lang w:eastAsia="en-US"/>
        </w:rPr>
        <w:t xml:space="preserve">риски в сфере исполнительного производства </w:t>
      </w:r>
      <w:r w:rsidRPr="00F449AF">
        <w:rPr>
          <w:rFonts w:ascii="Times New Roman" w:hAnsi="Times New Roman" w:cs="Times New Roman"/>
          <w:i/>
          <w:sz w:val="24"/>
          <w:szCs w:val="24"/>
          <w:lang w:eastAsia="en-US"/>
        </w:rPr>
        <w:t>(ввиду чрезмерного количества исполнительных документов создает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ся</w:t>
      </w:r>
      <w:r w:rsidRPr="00F449A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своеобразн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ая</w:t>
      </w:r>
      <w:r w:rsidRPr="00F449AF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«очередь» из судебных актов, наличие которой всегда создает предпосылки для коррупционных рисков. В среднем на исполнении у одного судебного исполнителя находится более 1400 судебных актов (2.9 млн. судебных актов на 2000 шт.единиц).  К примеру, у частного судебного исполнителя Западно-Казахстанской по состоянию на 21.06.2018 года находится на исполнение 1601 исполнительный документ)</w:t>
      </w:r>
      <w:r w:rsidRPr="00F449AF">
        <w:rPr>
          <w:rFonts w:ascii="Times New Roman" w:hAnsi="Times New Roman" w:cs="Times New Roman"/>
          <w:lang w:eastAsia="en-US"/>
        </w:rPr>
        <w:t>;</w:t>
      </w:r>
    </w:p>
    <w:p w14:paraId="435786A2" w14:textId="77777777" w:rsidR="00325625" w:rsidRDefault="00325625" w:rsidP="0032562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риски, связанные с </w:t>
      </w:r>
      <w:r w:rsidRPr="00037188">
        <w:rPr>
          <w:rFonts w:ascii="Times New Roman" w:hAnsi="Times New Roman" w:cs="Times New Roman"/>
          <w:lang w:eastAsia="en-US"/>
        </w:rPr>
        <w:t>неурегулированность</w:t>
      </w:r>
      <w:r>
        <w:rPr>
          <w:rFonts w:ascii="Times New Roman" w:hAnsi="Times New Roman" w:cs="Times New Roman"/>
          <w:lang w:eastAsia="en-US"/>
        </w:rPr>
        <w:t>ю</w:t>
      </w:r>
      <w:r w:rsidRPr="00037188">
        <w:rPr>
          <w:rFonts w:ascii="Times New Roman" w:hAnsi="Times New Roman" w:cs="Times New Roman"/>
          <w:lang w:eastAsia="en-US"/>
        </w:rPr>
        <w:t xml:space="preserve"> вопросов предупреждения, профилактики и разрешения конфликта интересов в сфере частного исполнительного производства</w:t>
      </w:r>
      <w:r>
        <w:rPr>
          <w:rFonts w:ascii="Times New Roman" w:hAnsi="Times New Roman" w:cs="Times New Roman"/>
          <w:lang w:eastAsia="en-US"/>
        </w:rPr>
        <w:t>;</w:t>
      </w:r>
    </w:p>
    <w:p w14:paraId="0FD4DF8D" w14:textId="77777777" w:rsidR="00325625" w:rsidRDefault="00325625" w:rsidP="0032562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037188">
        <w:rPr>
          <w:rFonts w:ascii="Times New Roman" w:hAnsi="Times New Roman" w:cs="Times New Roman"/>
          <w:lang w:eastAsia="en-US"/>
        </w:rPr>
        <w:t xml:space="preserve">риски в сфере интеллектуальной </w:t>
      </w:r>
      <w:r w:rsidRPr="00462AAC">
        <w:rPr>
          <w:rFonts w:ascii="Times New Roman" w:hAnsi="Times New Roman" w:cs="Times New Roman"/>
          <w:lang w:eastAsia="en-US"/>
        </w:rPr>
        <w:t>собственности</w:t>
      </w:r>
      <w:r w:rsidRPr="00037188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риски формируются </w:t>
      </w:r>
      <w:r w:rsidRPr="00037188">
        <w:rPr>
          <w:rFonts w:ascii="Times New Roman" w:hAnsi="Times New Roman" w:cs="Times New Roman"/>
          <w:i/>
          <w:sz w:val="24"/>
          <w:szCs w:val="24"/>
          <w:lang w:eastAsia="en-US"/>
        </w:rPr>
        <w:t>ввиду отсутствия критериев профилактического контроля деятельности организаций, управляющих имущественными правами на коллективной основе (ОКУП)</w:t>
      </w:r>
      <w:r w:rsidRPr="00037188">
        <w:rPr>
          <w:rFonts w:ascii="Times New Roman" w:hAnsi="Times New Roman" w:cs="Times New Roman"/>
          <w:lang w:eastAsia="en-US"/>
        </w:rPr>
        <w:t>;</w:t>
      </w:r>
    </w:p>
    <w:p w14:paraId="7490F0DF" w14:textId="77777777" w:rsidR="00325625" w:rsidRDefault="00325625" w:rsidP="0032562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9B00B1">
        <w:rPr>
          <w:rFonts w:ascii="Times New Roman" w:hAnsi="Times New Roman" w:cs="Times New Roman"/>
          <w:lang w:eastAsia="en-US"/>
        </w:rPr>
        <w:t xml:space="preserve">риски в сфере регистрационной службы и организации юридических услуг </w:t>
      </w:r>
      <w:r w:rsidRPr="009B00B1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выявлены следующие условия, формирующие коррупционные риски: </w:t>
      </w:r>
      <w:r w:rsidRPr="009B00B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меры контроля в виде проверок по таким сферам как: государственная регистрации прав на недвижимое имущество; залога движимого имущества, государственного технического обследования недвижимого имущества и актов гражданского состояния; деятельность некоммерческого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АО</w:t>
      </w:r>
      <w:r w:rsidRPr="009B00B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"Государственная корпорация "Правительство для граждан" в пределах установленной компетенции в 2017 году и за 9 месяцев 2018 года не осуществлялись, соответственно отсутствие контрольных мероприятий, как сдерживающего фактора рисков коррупции негативно влияет на минимизацию противоправных деяний. За этот период по указанным сферам возбуждено ряд досудебных расследований)</w:t>
      </w:r>
      <w:r>
        <w:rPr>
          <w:rFonts w:ascii="Times New Roman" w:hAnsi="Times New Roman" w:cs="Times New Roman"/>
          <w:lang w:eastAsia="en-US"/>
        </w:rPr>
        <w:t>;</w:t>
      </w:r>
    </w:p>
    <w:p w14:paraId="7775943E" w14:textId="77777777" w:rsidR="00325625" w:rsidRDefault="00325625" w:rsidP="00325625">
      <w:pPr>
        <w:pStyle w:val="a4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</w:t>
      </w:r>
      <w:r w:rsidRPr="003D3A8B">
        <w:rPr>
          <w:rFonts w:ascii="Times New Roman" w:hAnsi="Times New Roman" w:cs="Times New Roman"/>
          <w:lang w:eastAsia="en-US"/>
        </w:rPr>
        <w:t>иски в судебно-экспертной сфере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3D3A8B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выявлены следующие условия, формирующие коррупционные риски: </w:t>
      </w:r>
      <w:r w:rsidRPr="003D3A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 2017 году и в 2018 году постлицензионный контроль не проводился, что указывает на отсутствие должного ведомственного контроля в этой сфере. </w:t>
      </w:r>
      <w:r w:rsidRPr="009B00B1">
        <w:rPr>
          <w:rFonts w:ascii="Times New Roman" w:hAnsi="Times New Roman" w:cs="Times New Roman"/>
          <w:i/>
          <w:sz w:val="24"/>
          <w:szCs w:val="24"/>
          <w:lang w:eastAsia="en-US"/>
        </w:rPr>
        <w:t>За этот период по указанным сферам возбуждено ряд досудебных расследований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. К примеру, в</w:t>
      </w:r>
      <w:r w:rsidRPr="003D3A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2017 году возбуждено уголовное дело отношении главного судебного эксперта ГУ «Института судебной экспертизы по Атырауской области МЮ РК»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,</w:t>
      </w:r>
      <w:r w:rsidRPr="003D3A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которая путем обмана и злоупотребления доверием директора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одного из </w:t>
      </w:r>
      <w:r w:rsidRPr="003D3A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ТОО под предлогом положительного решения по проводимой судебно-экономической экспертизе финансово-хозяйственной деятельности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данного</w:t>
      </w:r>
      <w:r w:rsidRPr="003D3A8B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ТОО незаконно завладела его денежными сре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дствами в сумме 800 тыс.тенге</w:t>
      </w:r>
      <w:r w:rsidRPr="003D3A8B">
        <w:rPr>
          <w:rFonts w:ascii="Times New Roman" w:hAnsi="Times New Roman" w:cs="Times New Roman"/>
          <w:i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lang w:eastAsia="en-US"/>
        </w:rPr>
        <w:t>.</w:t>
      </w:r>
    </w:p>
    <w:p w14:paraId="74C50AD4" w14:textId="77777777" w:rsidR="00325625" w:rsidRPr="00CD5159" w:rsidRDefault="00325625" w:rsidP="00325625">
      <w:pPr>
        <w:ind w:firstLine="709"/>
        <w:jc w:val="both"/>
        <w:rPr>
          <w:rFonts w:ascii="Times New Roman" w:hAnsi="Times New Roman" w:cs="Times New Roman"/>
          <w:b/>
          <w:i/>
          <w:lang w:eastAsia="en-US"/>
        </w:rPr>
      </w:pPr>
      <w:r w:rsidRPr="00CD5159">
        <w:rPr>
          <w:rFonts w:ascii="Times New Roman" w:hAnsi="Times New Roman" w:cs="Times New Roman"/>
          <w:b/>
          <w:i/>
          <w:lang w:eastAsia="en-US"/>
        </w:rPr>
        <w:t xml:space="preserve">В целях исключения коррупционных рисков </w:t>
      </w:r>
      <w:r>
        <w:rPr>
          <w:rFonts w:ascii="Times New Roman" w:hAnsi="Times New Roman" w:cs="Times New Roman"/>
          <w:b/>
          <w:i/>
          <w:lang w:eastAsia="en-US"/>
        </w:rPr>
        <w:t xml:space="preserve">в деятельности Министерства юстиции РК, </w:t>
      </w:r>
      <w:r w:rsidRPr="00CD5159">
        <w:rPr>
          <w:rFonts w:ascii="Times New Roman" w:hAnsi="Times New Roman" w:cs="Times New Roman"/>
          <w:b/>
          <w:i/>
          <w:lang w:eastAsia="en-US"/>
        </w:rPr>
        <w:t>рекомендовано:</w:t>
      </w:r>
    </w:p>
    <w:p w14:paraId="463D4E0B" w14:textId="77777777" w:rsidR="00325625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95EE0">
        <w:rPr>
          <w:rFonts w:ascii="Times New Roman" w:hAnsi="Times New Roman" w:cs="Times New Roman"/>
          <w:lang w:eastAsia="en-US"/>
        </w:rPr>
        <w:t>принять меры по усилению системы внутреннего контроля МЮ и территориальных подразделений в сфере реализации контрольных функций;</w:t>
      </w:r>
    </w:p>
    <w:p w14:paraId="38E7CC8B" w14:textId="77777777" w:rsidR="00325625" w:rsidRPr="00695EE0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95EE0">
        <w:rPr>
          <w:rFonts w:ascii="Times New Roman" w:hAnsi="Times New Roman" w:cs="Times New Roman"/>
          <w:lang w:eastAsia="en-US"/>
        </w:rPr>
        <w:lastRenderedPageBreak/>
        <w:t>проработать и конкретизировать в должностных инструкциях задачи связанные с реализацией контрольных функций и оказанием государственных услуг;</w:t>
      </w:r>
    </w:p>
    <w:p w14:paraId="2F9ED474" w14:textId="77777777" w:rsidR="00325625" w:rsidRPr="004F4F22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F4F22">
        <w:rPr>
          <w:rFonts w:ascii="Times New Roman" w:hAnsi="Times New Roman" w:cs="Times New Roman"/>
          <w:lang w:eastAsia="en-US"/>
        </w:rPr>
        <w:t>разработать и утвердить критерии оценки степени риска и проверочного листа в деятельности организаций, управляющих имущественными правами на коллект</w:t>
      </w:r>
      <w:r>
        <w:rPr>
          <w:rFonts w:ascii="Times New Roman" w:hAnsi="Times New Roman" w:cs="Times New Roman"/>
          <w:lang w:eastAsia="en-US"/>
        </w:rPr>
        <w:t>ивной основе</w:t>
      </w:r>
      <w:r w:rsidRPr="004F4F22">
        <w:rPr>
          <w:rFonts w:ascii="Times New Roman" w:hAnsi="Times New Roman" w:cs="Times New Roman"/>
          <w:lang w:eastAsia="en-US"/>
        </w:rPr>
        <w:t xml:space="preserve">; </w:t>
      </w:r>
    </w:p>
    <w:p w14:paraId="7B492574" w14:textId="77777777" w:rsidR="0032562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F4F22">
        <w:rPr>
          <w:rFonts w:ascii="Times New Roman" w:hAnsi="Times New Roman" w:cs="Times New Roman"/>
          <w:lang w:eastAsia="en-US"/>
        </w:rPr>
        <w:t>проработать и внести изменения и дополнения в Правила контроля над деятельностью частных судебных исполнителей, утвержденных, приказом Министра юстиции от 1 февраля 2018 года №171</w:t>
      </w:r>
      <w:r>
        <w:rPr>
          <w:rFonts w:ascii="Times New Roman" w:hAnsi="Times New Roman" w:cs="Times New Roman"/>
          <w:lang w:eastAsia="en-US"/>
        </w:rPr>
        <w:t>, направленные на исключение коррупционных рисков;</w:t>
      </w:r>
    </w:p>
    <w:p w14:paraId="402EBFA3" w14:textId="77777777" w:rsidR="00325625" w:rsidRPr="005E6AE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E6AE5">
        <w:rPr>
          <w:rFonts w:ascii="Times New Roman" w:hAnsi="Times New Roman" w:cs="Times New Roman"/>
          <w:lang w:eastAsia="en-US"/>
        </w:rPr>
        <w:t xml:space="preserve">провести анализ для выработки мер по повышению рентабельности деятельности частных судебных исполнителей;    </w:t>
      </w:r>
    </w:p>
    <w:p w14:paraId="5C7AAAA7" w14:textId="77777777" w:rsidR="0032562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E6AE5">
        <w:rPr>
          <w:rFonts w:ascii="Times New Roman" w:hAnsi="Times New Roman" w:cs="Times New Roman"/>
          <w:lang w:eastAsia="en-US"/>
        </w:rPr>
        <w:t>проработать вопросы взаимодействия с Республиканской палатой частных судебных исполнителей по профилактике коррупционных правонарушений в сфере исполнительного производства, в том числе автоматизации процедур исполнительного производства, обмена информа</w:t>
      </w:r>
      <w:r>
        <w:rPr>
          <w:rFonts w:ascii="Times New Roman" w:hAnsi="Times New Roman" w:cs="Times New Roman"/>
          <w:lang w:eastAsia="en-US"/>
        </w:rPr>
        <w:t>ции, мер мониторинга и контроля;</w:t>
      </w:r>
    </w:p>
    <w:p w14:paraId="68F1ABB9" w14:textId="77777777" w:rsidR="00325625" w:rsidRPr="005E6AE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E6AE5">
        <w:rPr>
          <w:rFonts w:ascii="Times New Roman" w:hAnsi="Times New Roman" w:cs="Times New Roman"/>
          <w:lang w:eastAsia="en-US"/>
        </w:rPr>
        <w:t xml:space="preserve">разработать и согласовать со всеми заинтересованными госорганами поправки в Закон РК «Об исполнительном производстве и статусе судебных исполнителей», направленные на установление четкой процедуры прекращения действий лицензии ЧСИ за неоднократные нарушения; </w:t>
      </w:r>
    </w:p>
    <w:p w14:paraId="1A55B6FE" w14:textId="77777777" w:rsidR="0032562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E6AE5">
        <w:rPr>
          <w:rFonts w:ascii="Times New Roman" w:hAnsi="Times New Roman" w:cs="Times New Roman"/>
          <w:lang w:eastAsia="en-US"/>
        </w:rPr>
        <w:t>внести изменения и дополнения в Правила контроля над деятельностью частных судебных исполнителей утвержденных, приказом Министра юстиции от 1 февраля 2018 года №171</w:t>
      </w:r>
      <w:r>
        <w:rPr>
          <w:rFonts w:ascii="Times New Roman" w:hAnsi="Times New Roman" w:cs="Times New Roman"/>
          <w:lang w:eastAsia="en-US"/>
        </w:rPr>
        <w:t>,</w:t>
      </w:r>
      <w:r w:rsidRPr="005E6AE5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направленные на исключение коррупционных рисков;</w:t>
      </w:r>
    </w:p>
    <w:p w14:paraId="6559FF7E" w14:textId="77777777" w:rsidR="00325625" w:rsidRPr="005E6AE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E6AE5">
        <w:rPr>
          <w:rFonts w:ascii="Times New Roman" w:hAnsi="Times New Roman" w:cs="Times New Roman"/>
          <w:lang w:eastAsia="en-US"/>
        </w:rPr>
        <w:t>проработать и внедрить эффективные меры по осуществлению мониторинга и контроля в отношении организаций, управляющих имущественными правами на коллективной основе;</w:t>
      </w:r>
    </w:p>
    <w:p w14:paraId="48AB8114" w14:textId="77777777" w:rsidR="0032562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E6AE5">
        <w:rPr>
          <w:rFonts w:ascii="Times New Roman" w:hAnsi="Times New Roman" w:cs="Times New Roman"/>
          <w:lang w:eastAsia="en-US"/>
        </w:rPr>
        <w:t>проработать вопрос усиления ведомственного контроля в отношении процедур изъятия и уничтожения контрафактной продукции с принятием м</w:t>
      </w:r>
      <w:r>
        <w:rPr>
          <w:rFonts w:ascii="Times New Roman" w:hAnsi="Times New Roman" w:cs="Times New Roman"/>
          <w:lang w:eastAsia="en-US"/>
        </w:rPr>
        <w:t>ер организационного характера;</w:t>
      </w:r>
    </w:p>
    <w:p w14:paraId="7683C337" w14:textId="77777777" w:rsidR="00325625" w:rsidRPr="005E6AE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E6AE5">
        <w:rPr>
          <w:rFonts w:ascii="Times New Roman" w:hAnsi="Times New Roman" w:cs="Times New Roman"/>
          <w:lang w:eastAsia="en-US"/>
        </w:rPr>
        <w:t>проработать вопрос о введении дополнительной оплаты за ускорение процедуры регистрации недвижимости;</w:t>
      </w:r>
    </w:p>
    <w:p w14:paraId="37E504D9" w14:textId="77777777" w:rsidR="00325625" w:rsidRPr="005E6AE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E6AE5">
        <w:rPr>
          <w:rFonts w:ascii="Times New Roman" w:hAnsi="Times New Roman" w:cs="Times New Roman"/>
          <w:lang w:eastAsia="en-US"/>
        </w:rPr>
        <w:t>совместно с Республиканской нотариальной палатой проработать вопрос по правовому урегулированию процедур проверок, производимых членами нотариальных палат;</w:t>
      </w:r>
    </w:p>
    <w:p w14:paraId="67F7DA03" w14:textId="77777777" w:rsidR="0032562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5E6AE5">
        <w:rPr>
          <w:rFonts w:ascii="Times New Roman" w:hAnsi="Times New Roman" w:cs="Times New Roman"/>
          <w:lang w:eastAsia="en-US"/>
        </w:rPr>
        <w:t xml:space="preserve">совместно с Республиканской коллегией адвокатов урегулировать вопросы, связанные с привлечением к ответственности лиц, ответственных за достоверность сведений в документах об оплате и проработке мер по    </w:t>
      </w:r>
      <w:r>
        <w:rPr>
          <w:rFonts w:ascii="Times New Roman" w:hAnsi="Times New Roman" w:cs="Times New Roman"/>
          <w:lang w:eastAsia="en-US"/>
        </w:rPr>
        <w:t>автоматизации процедур проверки;</w:t>
      </w:r>
    </w:p>
    <w:p w14:paraId="2A73957C" w14:textId="77777777" w:rsidR="00325625" w:rsidRDefault="00325625" w:rsidP="00325625">
      <w:pPr>
        <w:pStyle w:val="a4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695EE0">
        <w:rPr>
          <w:rFonts w:ascii="Times New Roman" w:hAnsi="Times New Roman" w:cs="Times New Roman"/>
          <w:lang w:eastAsia="en-US"/>
        </w:rPr>
        <w:t>провести работу по правовому урегулированию процедур постлицензионного контроля в судебно-экспертной сфере.</w:t>
      </w:r>
    </w:p>
    <w:p w14:paraId="2F3A7B35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</w:p>
    <w:p w14:paraId="71956CD4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b/>
          <w:i/>
          <w:lang w:eastAsia="en-US"/>
        </w:rPr>
      </w:pPr>
      <w:r>
        <w:rPr>
          <w:rFonts w:ascii="Times New Roman" w:hAnsi="Times New Roman" w:cs="Times New Roman"/>
          <w:b/>
          <w:i/>
          <w:lang w:eastAsia="en-US"/>
        </w:rPr>
        <w:lastRenderedPageBreak/>
        <w:t>4.1.10. Отраслевые коррупционные риски в</w:t>
      </w:r>
      <w:r w:rsidRPr="001076E4">
        <w:rPr>
          <w:rFonts w:ascii="Times New Roman" w:hAnsi="Times New Roman" w:cs="Times New Roman"/>
          <w:b/>
          <w:i/>
          <w:lang w:eastAsia="en-US"/>
        </w:rPr>
        <w:t xml:space="preserve"> </w:t>
      </w:r>
      <w:r w:rsidRPr="00B43FCE">
        <w:rPr>
          <w:rFonts w:ascii="Times New Roman" w:hAnsi="Times New Roman" w:cs="Times New Roman"/>
          <w:b/>
          <w:i/>
          <w:lang w:eastAsia="en-US"/>
        </w:rPr>
        <w:t xml:space="preserve">деятельности Комитета </w:t>
      </w:r>
      <w:r>
        <w:rPr>
          <w:rFonts w:ascii="Times New Roman" w:hAnsi="Times New Roman" w:cs="Times New Roman"/>
          <w:b/>
          <w:i/>
          <w:lang w:eastAsia="en-US"/>
        </w:rPr>
        <w:t>науки МОН</w:t>
      </w:r>
      <w:r w:rsidRPr="00B43FCE">
        <w:rPr>
          <w:rFonts w:ascii="Times New Roman" w:hAnsi="Times New Roman" w:cs="Times New Roman"/>
          <w:b/>
          <w:i/>
          <w:lang w:eastAsia="en-US"/>
        </w:rPr>
        <w:t xml:space="preserve"> РК </w:t>
      </w:r>
    </w:p>
    <w:p w14:paraId="0C7CF349" w14:textId="77777777" w:rsidR="00325625" w:rsidRPr="00DD4BEC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8B0A25">
        <w:rPr>
          <w:rFonts w:ascii="Times New Roman" w:hAnsi="Times New Roman" w:cs="Times New Roman"/>
          <w:lang w:eastAsia="en-US"/>
        </w:rPr>
        <w:t>По результатам проведенного анализа</w:t>
      </w:r>
      <w:r w:rsidRPr="006C07CB">
        <w:rPr>
          <w:rFonts w:ascii="Times New Roman" w:hAnsi="Times New Roman" w:cs="Times New Roman"/>
          <w:b/>
          <w:i/>
          <w:lang w:eastAsia="en-US"/>
        </w:rPr>
        <w:t xml:space="preserve"> выявлено</w:t>
      </w:r>
      <w:r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lang w:eastAsia="en-US"/>
        </w:rPr>
        <w:t>5</w:t>
      </w:r>
      <w:r w:rsidRPr="00825FDF">
        <w:rPr>
          <w:rFonts w:ascii="Times New Roman" w:hAnsi="Times New Roman" w:cs="Times New Roman"/>
          <w:b/>
          <w:i/>
          <w:color w:val="FF0000"/>
          <w:lang w:eastAsia="en-US"/>
        </w:rPr>
        <w:t xml:space="preserve"> </w:t>
      </w:r>
      <w:r w:rsidRPr="00DD4BEC">
        <w:rPr>
          <w:rFonts w:ascii="Times New Roman" w:hAnsi="Times New Roman" w:cs="Times New Roman"/>
          <w:b/>
          <w:i/>
          <w:lang w:eastAsia="en-US"/>
        </w:rPr>
        <w:t>отраслевых коррупционных риск</w:t>
      </w:r>
      <w:r>
        <w:rPr>
          <w:rFonts w:ascii="Times New Roman" w:hAnsi="Times New Roman" w:cs="Times New Roman"/>
          <w:b/>
          <w:i/>
          <w:lang w:eastAsia="en-US"/>
        </w:rPr>
        <w:t>ов</w:t>
      </w:r>
      <w:r w:rsidRPr="00DD4BEC">
        <w:rPr>
          <w:rFonts w:ascii="Times New Roman" w:hAnsi="Times New Roman" w:cs="Times New Roman"/>
          <w:b/>
          <w:i/>
          <w:lang w:eastAsia="en-US"/>
        </w:rPr>
        <w:t>:</w:t>
      </w:r>
      <w:r w:rsidRPr="00DD4BEC">
        <w:rPr>
          <w:rFonts w:ascii="Times New Roman" w:hAnsi="Times New Roman" w:cs="Times New Roman"/>
          <w:lang w:eastAsia="en-US"/>
        </w:rPr>
        <w:t xml:space="preserve"> </w:t>
      </w:r>
    </w:p>
    <w:p w14:paraId="308DEB25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риски, связанные с н</w:t>
      </w:r>
      <w:r w:rsidRPr="00D75761">
        <w:rPr>
          <w:rFonts w:ascii="Times New Roman" w:hAnsi="Times New Roman" w:cs="Times New Roman"/>
          <w:lang w:eastAsia="en-US"/>
        </w:rPr>
        <w:t xml:space="preserve">есоблюдение принципа меритократии руководством и кадровой службой Комитета </w:t>
      </w:r>
      <w:r>
        <w:rPr>
          <w:rFonts w:ascii="Times New Roman" w:hAnsi="Times New Roman" w:cs="Times New Roman"/>
          <w:lang w:eastAsia="en-US"/>
        </w:rPr>
        <w:t xml:space="preserve">науки 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д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>епартаментом внутреннего государственного аудита по г. Алматы в отношении Института информационных и вычислительных технологий в марте 2018 года выявлены многочисленные нарушения, в том числе назначения на должность лиц, не соответствующих установленным квалификационным требованиям)</w:t>
      </w:r>
      <w:r>
        <w:rPr>
          <w:rFonts w:ascii="Times New Roman" w:hAnsi="Times New Roman" w:cs="Times New Roman"/>
          <w:lang w:eastAsia="en-US"/>
        </w:rPr>
        <w:t>;</w:t>
      </w:r>
    </w:p>
    <w:p w14:paraId="4F82CA0D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4E622B">
        <w:rPr>
          <w:rFonts w:ascii="Times New Roman" w:hAnsi="Times New Roman" w:cs="Times New Roman"/>
          <w:lang w:eastAsia="en-US"/>
        </w:rPr>
        <w:t>риски, связанные с нецелевым расходованием средств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(</w:t>
      </w:r>
      <w:r w:rsidRPr="004E622B">
        <w:rPr>
          <w:rFonts w:ascii="Times New Roman" w:hAnsi="Times New Roman" w:cs="Times New Roman"/>
          <w:i/>
          <w:sz w:val="24"/>
          <w:szCs w:val="24"/>
          <w:lang w:eastAsia="en-US"/>
        </w:rPr>
        <w:t>в отношении Института информационных и вычислительных технологий в марте 2018 года выявлены нецелевое использование средств, выделенных на программно-целевое финансирование и переплата заработных плат. Необоснованная переплата заработных плат в 2014 – 2016 гг. сотрудникам составила - 7,4 млн. тенге, директору Института – 4,6 млн. тенге.)</w:t>
      </w:r>
      <w:r w:rsidRPr="00B1336A">
        <w:rPr>
          <w:rFonts w:ascii="Times New Roman" w:hAnsi="Times New Roman" w:cs="Times New Roman"/>
          <w:lang w:eastAsia="en-US"/>
        </w:rPr>
        <w:t>;</w:t>
      </w:r>
    </w:p>
    <w:p w14:paraId="678E25DE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22396">
        <w:rPr>
          <w:rFonts w:ascii="Times New Roman" w:hAnsi="Times New Roman" w:cs="Times New Roman"/>
          <w:lang w:eastAsia="en-US"/>
        </w:rPr>
        <w:t>риски, при осуществлении функции координация деятельности Национальных научных советов</w:t>
      </w:r>
      <w:r>
        <w:rPr>
          <w:rFonts w:ascii="Times New Roman" w:hAnsi="Times New Roman" w:cs="Times New Roman"/>
          <w:lang w:eastAsia="en-US"/>
        </w:rPr>
        <w:t xml:space="preserve"> (ННС)</w:t>
      </w:r>
      <w:r w:rsidRPr="00522396">
        <w:rPr>
          <w:rFonts w:ascii="Times New Roman" w:hAnsi="Times New Roman" w:cs="Times New Roman"/>
          <w:lang w:eastAsia="en-US"/>
        </w:rPr>
        <w:t xml:space="preserve"> 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выявлены следующие условия, формирующие коррупционные риски: 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>в состав ННС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в нарушение требований 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>постановлени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я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Правительства РК от 16 мая 2011 года № 519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,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в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>ключен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ы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руководител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и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аккредитованных субъектов научной и/или научно-технической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деятельности и их заместители. К примеру, </w:t>
      </w:r>
      <w:r w:rsidRPr="00522396">
        <w:rPr>
          <w:rFonts w:ascii="Times New Roman" w:hAnsi="Times New Roman" w:cs="Times New Roman"/>
          <w:i/>
          <w:sz w:val="24"/>
          <w:szCs w:val="24"/>
          <w:lang w:eastAsia="en-US"/>
        </w:rPr>
        <w:t>Председатель ННС по направлению «Информационные, телекоммуникационные и космические технологии, научные исследования в области естественных наук» является первым руководителем Института информационных и вычислительных технологий.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400B77">
        <w:rPr>
          <w:rFonts w:ascii="Times New Roman" w:hAnsi="Times New Roman" w:cs="Times New Roman"/>
          <w:i/>
          <w:sz w:val="24"/>
          <w:szCs w:val="24"/>
          <w:lang w:eastAsia="en-US"/>
        </w:rPr>
        <w:t>Аналогично заместитель Председателя ННС по направлению «Информационные, телекоммуникационные и космические технологии, научные исследования в области естественных наук» явля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ясь</w:t>
      </w:r>
      <w:r w:rsidRPr="00400B77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президентом Университета Международного Бизнеса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был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00B77">
        <w:rPr>
          <w:rFonts w:ascii="Times New Roman" w:hAnsi="Times New Roman" w:cs="Times New Roman"/>
          <w:i/>
          <w:sz w:val="24"/>
          <w:szCs w:val="24"/>
          <w:lang w:eastAsia="en-US"/>
        </w:rPr>
        <w:t>включен в состав ННС по рекомендации Ассоциации вузов Казахстана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).</w:t>
      </w:r>
    </w:p>
    <w:p w14:paraId="534FAAFC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321545">
        <w:rPr>
          <w:rFonts w:ascii="Times New Roman" w:hAnsi="Times New Roman" w:cs="Times New Roman"/>
          <w:lang w:eastAsia="en-US"/>
        </w:rPr>
        <w:t>риски, связанные с отсутствием четких квалификационных требований к членам ННС</w:t>
      </w:r>
      <w:r w:rsidRPr="00321545">
        <w:t xml:space="preserve"> </w:t>
      </w:r>
      <w:r>
        <w:rPr>
          <w:rFonts w:ascii="Times New Roman" w:hAnsi="Times New Roman" w:cs="Times New Roman"/>
          <w:lang w:eastAsia="en-US"/>
        </w:rPr>
        <w:t>и</w:t>
      </w:r>
      <w:r w:rsidRPr="00321545">
        <w:rPr>
          <w:rFonts w:ascii="Times New Roman" w:hAnsi="Times New Roman" w:cs="Times New Roman"/>
          <w:lang w:eastAsia="en-US"/>
        </w:rPr>
        <w:t xml:space="preserve"> регламентации процедуры исключения членов</w:t>
      </w:r>
      <w:r>
        <w:rPr>
          <w:rFonts w:ascii="Times New Roman" w:hAnsi="Times New Roman" w:cs="Times New Roman"/>
          <w:lang w:eastAsia="en-US"/>
        </w:rPr>
        <w:t xml:space="preserve"> ННС;</w:t>
      </w:r>
    </w:p>
    <w:p w14:paraId="325F709F" w14:textId="77777777" w:rsidR="00325625" w:rsidRDefault="00325625" w:rsidP="00325625">
      <w:pPr>
        <w:pStyle w:val="a4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риски, связанные с о</w:t>
      </w:r>
      <w:r w:rsidRPr="00321545">
        <w:rPr>
          <w:rFonts w:ascii="Times New Roman" w:hAnsi="Times New Roman" w:cs="Times New Roman"/>
          <w:lang w:eastAsia="en-US"/>
        </w:rPr>
        <w:t>тсутствие</w:t>
      </w:r>
      <w:r>
        <w:rPr>
          <w:rFonts w:ascii="Times New Roman" w:hAnsi="Times New Roman" w:cs="Times New Roman"/>
          <w:lang w:eastAsia="en-US"/>
        </w:rPr>
        <w:t>м</w:t>
      </w:r>
      <w:r w:rsidRPr="00321545">
        <w:rPr>
          <w:rFonts w:ascii="Times New Roman" w:hAnsi="Times New Roman" w:cs="Times New Roman"/>
          <w:lang w:eastAsia="en-US"/>
        </w:rPr>
        <w:t xml:space="preserve"> прозрачности при принятии ННС решений</w:t>
      </w:r>
      <w:r>
        <w:rPr>
          <w:rFonts w:ascii="Times New Roman" w:hAnsi="Times New Roman" w:cs="Times New Roman"/>
          <w:lang w:eastAsia="en-US"/>
        </w:rPr>
        <w:t>.</w:t>
      </w:r>
    </w:p>
    <w:p w14:paraId="12704CE5" w14:textId="77777777" w:rsidR="00325625" w:rsidRPr="00CD5159" w:rsidRDefault="00325625" w:rsidP="00325625">
      <w:pPr>
        <w:ind w:firstLine="709"/>
        <w:jc w:val="both"/>
        <w:rPr>
          <w:rFonts w:ascii="Times New Roman" w:hAnsi="Times New Roman" w:cs="Times New Roman"/>
          <w:b/>
          <w:i/>
          <w:lang w:eastAsia="en-US"/>
        </w:rPr>
      </w:pPr>
      <w:r w:rsidRPr="00CD5159">
        <w:rPr>
          <w:rFonts w:ascii="Times New Roman" w:hAnsi="Times New Roman" w:cs="Times New Roman"/>
          <w:b/>
          <w:i/>
          <w:lang w:eastAsia="en-US"/>
        </w:rPr>
        <w:t xml:space="preserve">В целях исключения коррупционных рисков </w:t>
      </w:r>
      <w:r>
        <w:rPr>
          <w:rFonts w:ascii="Times New Roman" w:hAnsi="Times New Roman" w:cs="Times New Roman"/>
          <w:b/>
          <w:i/>
          <w:lang w:eastAsia="en-US"/>
        </w:rPr>
        <w:t xml:space="preserve">в деятельности Комитета науки МОН РК, </w:t>
      </w:r>
      <w:r w:rsidRPr="00CD5159">
        <w:rPr>
          <w:rFonts w:ascii="Times New Roman" w:hAnsi="Times New Roman" w:cs="Times New Roman"/>
          <w:b/>
          <w:i/>
          <w:lang w:eastAsia="en-US"/>
        </w:rPr>
        <w:t>рекомендовано:</w:t>
      </w:r>
    </w:p>
    <w:p w14:paraId="7942AB74" w14:textId="77777777" w:rsidR="00325625" w:rsidRPr="001327EF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н</w:t>
      </w:r>
      <w:r w:rsidRPr="001327EF">
        <w:rPr>
          <w:rFonts w:ascii="Times New Roman" w:hAnsi="Times New Roman" w:cs="Times New Roman"/>
          <w:lang w:eastAsia="en-US"/>
        </w:rPr>
        <w:t xml:space="preserve">е реже 1 раз в год проводить проверку соблюдения служащими КН законодательства о государственной службе с предоставлением отчета руководству Комитета, мониторинг деятельности подведомственных организаций на предмет целевого использования бюджетных средств и </w:t>
      </w:r>
      <w:r>
        <w:rPr>
          <w:rFonts w:ascii="Times New Roman" w:hAnsi="Times New Roman" w:cs="Times New Roman"/>
          <w:lang w:eastAsia="en-US"/>
        </w:rPr>
        <w:t>соблюдения законодательства;</w:t>
      </w:r>
    </w:p>
    <w:p w14:paraId="0DB87F2C" w14:textId="77777777" w:rsidR="00325625" w:rsidRPr="001327EF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с</w:t>
      </w:r>
      <w:r w:rsidRPr="001327EF">
        <w:rPr>
          <w:rFonts w:ascii="Times New Roman" w:hAnsi="Times New Roman" w:cs="Times New Roman"/>
          <w:lang w:eastAsia="en-US"/>
        </w:rPr>
        <w:t>озда</w:t>
      </w:r>
      <w:r>
        <w:rPr>
          <w:rFonts w:ascii="Times New Roman" w:hAnsi="Times New Roman" w:cs="Times New Roman"/>
          <w:lang w:eastAsia="en-US"/>
        </w:rPr>
        <w:t>ть</w:t>
      </w:r>
      <w:r w:rsidRPr="001327EF">
        <w:rPr>
          <w:rFonts w:ascii="Times New Roman" w:hAnsi="Times New Roman" w:cs="Times New Roman"/>
          <w:lang w:eastAsia="en-US"/>
        </w:rPr>
        <w:t xml:space="preserve"> един</w:t>
      </w:r>
      <w:r>
        <w:rPr>
          <w:rFonts w:ascii="Times New Roman" w:hAnsi="Times New Roman" w:cs="Times New Roman"/>
          <w:lang w:eastAsia="en-US"/>
        </w:rPr>
        <w:t>ую</w:t>
      </w:r>
      <w:r w:rsidRPr="001327EF">
        <w:rPr>
          <w:rFonts w:ascii="Times New Roman" w:hAnsi="Times New Roman" w:cs="Times New Roman"/>
          <w:lang w:eastAsia="en-US"/>
        </w:rPr>
        <w:t xml:space="preserve"> электронн</w:t>
      </w:r>
      <w:r>
        <w:rPr>
          <w:rFonts w:ascii="Times New Roman" w:hAnsi="Times New Roman" w:cs="Times New Roman"/>
          <w:lang w:eastAsia="en-US"/>
        </w:rPr>
        <w:t>ую</w:t>
      </w:r>
      <w:r w:rsidRPr="001327EF">
        <w:rPr>
          <w:rFonts w:ascii="Times New Roman" w:hAnsi="Times New Roman" w:cs="Times New Roman"/>
          <w:lang w:eastAsia="en-US"/>
        </w:rPr>
        <w:t xml:space="preserve"> баз</w:t>
      </w:r>
      <w:r>
        <w:rPr>
          <w:rFonts w:ascii="Times New Roman" w:hAnsi="Times New Roman" w:cs="Times New Roman"/>
          <w:lang w:eastAsia="en-US"/>
        </w:rPr>
        <w:t>у</w:t>
      </w:r>
      <w:r w:rsidRPr="001327EF">
        <w:rPr>
          <w:rFonts w:ascii="Times New Roman" w:hAnsi="Times New Roman" w:cs="Times New Roman"/>
          <w:lang w:eastAsia="en-US"/>
        </w:rPr>
        <w:t xml:space="preserve"> проектов, получивших одобрение на финансирование с открытым доступом к информации по каждому проекту в т.ч. сведениям о задействованных ученых, ходе реализации проекта до конечной цели его завершения</w:t>
      </w:r>
      <w:r>
        <w:rPr>
          <w:rFonts w:ascii="Times New Roman" w:hAnsi="Times New Roman" w:cs="Times New Roman"/>
          <w:lang w:eastAsia="en-US"/>
        </w:rPr>
        <w:t>;</w:t>
      </w:r>
    </w:p>
    <w:p w14:paraId="79F3828A" w14:textId="77777777" w:rsidR="00325625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321545">
        <w:rPr>
          <w:rFonts w:ascii="Times New Roman" w:hAnsi="Times New Roman" w:cs="Times New Roman"/>
          <w:lang w:eastAsia="en-US"/>
        </w:rPr>
        <w:lastRenderedPageBreak/>
        <w:t>устранить все нарушения в части включения в состав ННС руководителей аккредитованных субъектов научной и/или научно-технической деятельности и их заместителей, а также более одного работника из одной организации и не допускать их в дальнейшем</w:t>
      </w:r>
      <w:r>
        <w:rPr>
          <w:rFonts w:ascii="Times New Roman" w:hAnsi="Times New Roman" w:cs="Times New Roman"/>
          <w:lang w:eastAsia="en-US"/>
        </w:rPr>
        <w:t>;</w:t>
      </w:r>
    </w:p>
    <w:p w14:paraId="0DE3D3E2" w14:textId="77777777" w:rsidR="00325625" w:rsidRPr="00321545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</w:t>
      </w:r>
      <w:r w:rsidRPr="00321545">
        <w:rPr>
          <w:rFonts w:ascii="Times New Roman" w:hAnsi="Times New Roman" w:cs="Times New Roman"/>
          <w:lang w:eastAsia="en-US"/>
        </w:rPr>
        <w:t xml:space="preserve">егламентировать порядок </w:t>
      </w:r>
      <w:r>
        <w:rPr>
          <w:rFonts w:ascii="Times New Roman" w:hAnsi="Times New Roman" w:cs="Times New Roman"/>
          <w:lang w:eastAsia="en-US"/>
        </w:rPr>
        <w:t xml:space="preserve">проведения </w:t>
      </w:r>
      <w:r w:rsidRPr="00321545">
        <w:rPr>
          <w:rFonts w:ascii="Times New Roman" w:hAnsi="Times New Roman" w:cs="Times New Roman"/>
          <w:lang w:eastAsia="en-US"/>
        </w:rPr>
        <w:t xml:space="preserve">мониторинга соответствия членов ННС установленным требованиям; </w:t>
      </w:r>
    </w:p>
    <w:p w14:paraId="7844405E" w14:textId="77777777" w:rsidR="00325625" w:rsidRPr="0090479A" w:rsidRDefault="00325625" w:rsidP="00325625">
      <w:pPr>
        <w:pStyle w:val="a4"/>
        <w:numPr>
          <w:ilvl w:val="1"/>
          <w:numId w:val="47"/>
        </w:numPr>
        <w:ind w:left="0"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в</w:t>
      </w:r>
      <w:r w:rsidRPr="0090479A">
        <w:rPr>
          <w:rFonts w:ascii="Times New Roman" w:hAnsi="Times New Roman" w:cs="Times New Roman"/>
          <w:lang w:eastAsia="en-US"/>
        </w:rPr>
        <w:t>нести изменения в Положение об ННС в части: отбора казахстанских ученых исходя из заявок, подаваемых непосредственно учеными; формирования ранжированного списка ученых по индексу Хирша с дальнейшей рассылкой ученым с самыми высокими баллами предложений о включении их в состав ННС; уточнения базы применяемой для расчета индекса Хирша; принятия решения ННС путем открытого голосования его членов с обоснованием принимаемых решений; снижения доли членов ННС, деятельность которых не связана с наукой; определения процедуры отстранения членов ННС от работы советов до внесения изменений в постановление Правительства, утверждающего составы ННС</w:t>
      </w:r>
      <w:r>
        <w:rPr>
          <w:rFonts w:ascii="Times New Roman" w:hAnsi="Times New Roman" w:cs="Times New Roman"/>
          <w:lang w:eastAsia="en-US"/>
        </w:rPr>
        <w:t>;</w:t>
      </w:r>
      <w:r w:rsidRPr="0090479A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о</w:t>
      </w:r>
      <w:r w:rsidRPr="0090479A">
        <w:rPr>
          <w:rFonts w:ascii="Times New Roman" w:hAnsi="Times New Roman" w:cs="Times New Roman"/>
          <w:lang w:eastAsia="en-US"/>
        </w:rPr>
        <w:t>беспеч</w:t>
      </w:r>
      <w:r>
        <w:rPr>
          <w:rFonts w:ascii="Times New Roman" w:hAnsi="Times New Roman" w:cs="Times New Roman"/>
          <w:lang w:eastAsia="en-US"/>
        </w:rPr>
        <w:t>ения</w:t>
      </w:r>
      <w:r w:rsidRPr="0090479A">
        <w:rPr>
          <w:rFonts w:ascii="Times New Roman" w:hAnsi="Times New Roman" w:cs="Times New Roman"/>
          <w:lang w:eastAsia="en-US"/>
        </w:rPr>
        <w:t xml:space="preserve"> онлайн трансляци</w:t>
      </w:r>
      <w:r>
        <w:rPr>
          <w:rFonts w:ascii="Times New Roman" w:hAnsi="Times New Roman" w:cs="Times New Roman"/>
          <w:lang w:eastAsia="en-US"/>
        </w:rPr>
        <w:t>й</w:t>
      </w:r>
      <w:r w:rsidRPr="0090479A">
        <w:rPr>
          <w:rFonts w:ascii="Times New Roman" w:hAnsi="Times New Roman" w:cs="Times New Roman"/>
          <w:lang w:eastAsia="en-US"/>
        </w:rPr>
        <w:t xml:space="preserve"> заседаний ННС</w:t>
      </w:r>
      <w:r>
        <w:rPr>
          <w:rFonts w:ascii="Times New Roman" w:hAnsi="Times New Roman" w:cs="Times New Roman"/>
          <w:lang w:eastAsia="en-US"/>
        </w:rPr>
        <w:t xml:space="preserve">; </w:t>
      </w:r>
      <w:r w:rsidRPr="0090479A">
        <w:rPr>
          <w:rFonts w:ascii="Times New Roman" w:hAnsi="Times New Roman" w:cs="Times New Roman"/>
          <w:lang w:eastAsia="en-US"/>
        </w:rPr>
        <w:t>уч</w:t>
      </w:r>
      <w:r>
        <w:rPr>
          <w:rFonts w:ascii="Times New Roman" w:hAnsi="Times New Roman" w:cs="Times New Roman"/>
          <w:lang w:eastAsia="en-US"/>
        </w:rPr>
        <w:t>е</w:t>
      </w:r>
      <w:r w:rsidRPr="0090479A">
        <w:rPr>
          <w:rFonts w:ascii="Times New Roman" w:hAnsi="Times New Roman" w:cs="Times New Roman"/>
          <w:lang w:eastAsia="en-US"/>
        </w:rPr>
        <w:t>т</w:t>
      </w:r>
      <w:r>
        <w:rPr>
          <w:rFonts w:ascii="Times New Roman" w:hAnsi="Times New Roman" w:cs="Times New Roman"/>
          <w:lang w:eastAsia="en-US"/>
        </w:rPr>
        <w:t>а</w:t>
      </w:r>
      <w:r w:rsidRPr="0090479A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баллов</w:t>
      </w:r>
      <w:r w:rsidRPr="0090479A">
        <w:rPr>
          <w:rFonts w:ascii="Times New Roman" w:hAnsi="Times New Roman" w:cs="Times New Roman"/>
          <w:lang w:eastAsia="en-US"/>
        </w:rPr>
        <w:t xml:space="preserve"> государственной научно-технической экспертизы </w:t>
      </w:r>
      <w:r>
        <w:rPr>
          <w:rFonts w:ascii="Times New Roman" w:hAnsi="Times New Roman" w:cs="Times New Roman"/>
          <w:lang w:eastAsia="en-US"/>
        </w:rPr>
        <w:t>(</w:t>
      </w:r>
      <w:r w:rsidRPr="0090479A">
        <w:rPr>
          <w:rFonts w:ascii="Times New Roman" w:hAnsi="Times New Roman" w:cs="Times New Roman"/>
          <w:lang w:eastAsia="en-US"/>
        </w:rPr>
        <w:t>ГНТЭ</w:t>
      </w:r>
      <w:r>
        <w:rPr>
          <w:rFonts w:ascii="Times New Roman" w:hAnsi="Times New Roman" w:cs="Times New Roman"/>
          <w:lang w:eastAsia="en-US"/>
        </w:rPr>
        <w:t>)</w:t>
      </w:r>
      <w:r w:rsidRPr="0090479A">
        <w:rPr>
          <w:rFonts w:ascii="Times New Roman" w:hAnsi="Times New Roman" w:cs="Times New Roman"/>
          <w:lang w:eastAsia="en-US"/>
        </w:rPr>
        <w:t xml:space="preserve"> при принятии решения о финансировании</w:t>
      </w:r>
      <w:r>
        <w:rPr>
          <w:rFonts w:ascii="Times New Roman" w:hAnsi="Times New Roman" w:cs="Times New Roman"/>
          <w:lang w:eastAsia="en-US"/>
        </w:rPr>
        <w:t xml:space="preserve"> проектов</w:t>
      </w:r>
      <w:r w:rsidRPr="0090479A">
        <w:rPr>
          <w:rFonts w:ascii="Times New Roman" w:hAnsi="Times New Roman" w:cs="Times New Roman"/>
          <w:lang w:eastAsia="en-US"/>
        </w:rPr>
        <w:t>.</w:t>
      </w:r>
    </w:p>
    <w:p w14:paraId="6D6649FC" w14:textId="77777777" w:rsidR="00325625" w:rsidRDefault="00325625" w:rsidP="00325625">
      <w:pPr>
        <w:pStyle w:val="a4"/>
        <w:ind w:left="709"/>
        <w:jc w:val="both"/>
        <w:rPr>
          <w:rFonts w:ascii="Times New Roman" w:hAnsi="Times New Roman" w:cs="Times New Roman"/>
          <w:lang w:eastAsia="en-US"/>
        </w:rPr>
      </w:pPr>
    </w:p>
    <w:p w14:paraId="083141DC" w14:textId="77777777" w:rsidR="00325625" w:rsidRPr="00752085" w:rsidRDefault="00325625" w:rsidP="00325625">
      <w:pPr>
        <w:ind w:firstLine="709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4.2. </w:t>
      </w:r>
      <w:r w:rsidRPr="00752085">
        <w:rPr>
          <w:rFonts w:ascii="Times New Roman" w:hAnsi="Times New Roman" w:cs="Times New Roman"/>
          <w:color w:val="0000FF"/>
        </w:rPr>
        <w:t>Проектный подход и инновационные методы антикоррупционного противостояния в Казахстане</w:t>
      </w:r>
    </w:p>
    <w:p w14:paraId="64B84B65" w14:textId="77777777" w:rsidR="00325625" w:rsidRPr="00BA5BDD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Первый год второго этапа реализации Антикоррупционной стратегии стал началом нового периода качественной трансформации антикоррупционной деятельности, базирующейся преимущественно на элементах и принципах </w:t>
      </w:r>
      <w:r w:rsidRPr="00BA5770">
        <w:rPr>
          <w:rFonts w:ascii="Times New Roman" w:hAnsi="Times New Roman" w:cs="Times New Roman"/>
        </w:rPr>
        <w:t>проектн</w:t>
      </w:r>
      <w:r>
        <w:rPr>
          <w:rFonts w:ascii="Times New Roman" w:hAnsi="Times New Roman" w:cs="Times New Roman"/>
        </w:rPr>
        <w:t xml:space="preserve">ого </w:t>
      </w:r>
      <w:r w:rsidRPr="00BA5770"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</w:rPr>
        <w:t xml:space="preserve">а и внедрения инновационных методов и технологий. </w:t>
      </w:r>
    </w:p>
    <w:p w14:paraId="0D313D8F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Углубление качественного сегмента проектирования и планирования позволили усилить вектор антикоррупционной деятельности, направленный на реализацию комплекса</w:t>
      </w:r>
      <w:r w:rsidRPr="008120AC">
        <w:rPr>
          <w:rFonts w:ascii="Times New Roman" w:hAnsi="Times New Roman" w:cs="Times New Roman"/>
        </w:rPr>
        <w:t xml:space="preserve"> задач</w:t>
      </w:r>
      <w:r>
        <w:rPr>
          <w:rFonts w:ascii="Times New Roman" w:hAnsi="Times New Roman" w:cs="Times New Roman"/>
        </w:rPr>
        <w:t>, процессов и</w:t>
      </w:r>
      <w:r w:rsidRPr="008120AC">
        <w:rPr>
          <w:rFonts w:ascii="Times New Roman" w:hAnsi="Times New Roman" w:cs="Times New Roman"/>
        </w:rPr>
        <w:t xml:space="preserve"> мероприятий, связанн</w:t>
      </w:r>
      <w:r>
        <w:rPr>
          <w:rFonts w:ascii="Times New Roman" w:hAnsi="Times New Roman" w:cs="Times New Roman"/>
        </w:rPr>
        <w:t>ых с достижением запланированных индикаторов, показателей и целей, имеющих</w:t>
      </w:r>
      <w:r w:rsidRPr="008120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Казахстана </w:t>
      </w:r>
      <w:r w:rsidRPr="008120AC">
        <w:rPr>
          <w:rFonts w:ascii="Times New Roman" w:hAnsi="Times New Roman" w:cs="Times New Roman"/>
        </w:rPr>
        <w:t>уникальный</w:t>
      </w:r>
      <w:r>
        <w:rPr>
          <w:rFonts w:ascii="Times New Roman" w:hAnsi="Times New Roman" w:cs="Times New Roman"/>
        </w:rPr>
        <w:t xml:space="preserve"> характер. Промежуточные результаты позволяют утверждать, что в Казахстане уже за первый год реализации пилотных проектов наработан значительный опыт взаимодействия и координации работы между государственными органами, учреждениями и предприятиями, общественными и неправительственными организациями, экспертами, учеными и средствами массовой информации.</w:t>
      </w:r>
    </w:p>
    <w:p w14:paraId="35133E96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07240E">
        <w:rPr>
          <w:rFonts w:ascii="Times New Roman" w:hAnsi="Times New Roman" w:cs="Times New Roman"/>
        </w:rPr>
        <w:t xml:space="preserve">Существенной </w:t>
      </w:r>
      <w:r>
        <w:rPr>
          <w:rFonts w:ascii="Times New Roman" w:hAnsi="Times New Roman" w:cs="Times New Roman"/>
        </w:rPr>
        <w:t>гарантией эффективной</w:t>
      </w:r>
      <w:r>
        <w:rPr>
          <w:rFonts w:ascii="Times New Roman" w:hAnsi="Times New Roman" w:cs="Times New Roman"/>
        </w:rPr>
        <w:tab/>
        <w:t>реализации</w:t>
      </w:r>
      <w:r w:rsidRPr="0007240E">
        <w:rPr>
          <w:rFonts w:ascii="Times New Roman" w:hAnsi="Times New Roman" w:cs="Times New Roman"/>
        </w:rPr>
        <w:t xml:space="preserve"> пилотных проектов стал личный контроль Главы государства и непосредственно руководителей государственных органов.</w:t>
      </w:r>
    </w:p>
    <w:p w14:paraId="3E54DDB4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Эффективное взаимодействие и должный контроль на высоком уровне в комплексе позволили достигнуть цели и показатели, запланированные на 2018 год</w:t>
      </w:r>
      <w:r w:rsidRPr="00DD42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всем пилотным проектам.</w:t>
      </w:r>
    </w:p>
    <w:p w14:paraId="58CA1ABB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Высокая положительная оценка результатов новой формирующийся казахстанской практики внедрения проектного менеджмента применительно к антикоррупционной деятельности и государственной службе дана Президентом страны</w:t>
      </w:r>
      <w:r w:rsidRPr="008052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Н.А. Назарбаевым в</w:t>
      </w:r>
      <w:r w:rsidRPr="008052AC">
        <w:rPr>
          <w:rFonts w:ascii="Times New Roman" w:hAnsi="Times New Roman" w:cs="Times New Roman"/>
        </w:rPr>
        <w:t xml:space="preserve"> Послании народу Казахстана</w:t>
      </w:r>
      <w:r>
        <w:rPr>
          <w:rFonts w:ascii="Times New Roman" w:hAnsi="Times New Roman" w:cs="Times New Roman"/>
        </w:rPr>
        <w:t xml:space="preserve"> </w:t>
      </w:r>
      <w:r w:rsidRPr="008052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</w:t>
      </w:r>
      <w:r w:rsidRPr="00C77DD2">
        <w:rPr>
          <w:rFonts w:ascii="Times New Roman" w:hAnsi="Times New Roman" w:cs="Times New Roman"/>
        </w:rPr>
        <w:t>ост благосостояния казахстанцев: повышение доходов и качества жизни</w:t>
      </w:r>
      <w:r>
        <w:rPr>
          <w:rFonts w:ascii="Times New Roman" w:hAnsi="Times New Roman" w:cs="Times New Roman"/>
        </w:rPr>
        <w:t xml:space="preserve">». </w:t>
      </w:r>
    </w:p>
    <w:p w14:paraId="5C7057B1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Поручение Главы государства о необходимости </w:t>
      </w:r>
      <w:r w:rsidRPr="004A1169">
        <w:rPr>
          <w:rFonts w:ascii="Times New Roman" w:hAnsi="Times New Roman" w:cs="Times New Roman"/>
        </w:rPr>
        <w:t>распростран</w:t>
      </w:r>
      <w:r>
        <w:rPr>
          <w:rFonts w:ascii="Times New Roman" w:hAnsi="Times New Roman" w:cs="Times New Roman"/>
        </w:rPr>
        <w:t xml:space="preserve">ения </w:t>
      </w:r>
      <w:r w:rsidRPr="004A1169"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</w:rPr>
        <w:t>а</w:t>
      </w:r>
      <w:r w:rsidRPr="004A1169">
        <w:rPr>
          <w:rFonts w:ascii="Times New Roman" w:hAnsi="Times New Roman" w:cs="Times New Roman"/>
        </w:rPr>
        <w:t xml:space="preserve"> столицы по реализации антикоррупционной стратегии в рамках </w:t>
      </w:r>
      <w:r>
        <w:rPr>
          <w:rFonts w:ascii="Times New Roman" w:hAnsi="Times New Roman" w:cs="Times New Roman"/>
        </w:rPr>
        <w:t xml:space="preserve">проекта </w:t>
      </w:r>
      <w:r w:rsidRPr="003F46C3">
        <w:rPr>
          <w:rFonts w:ascii="Times New Roman" w:hAnsi="Times New Roman" w:cs="Times New Roman"/>
        </w:rPr>
        <w:t>«Регионы, свободные от коррупции»</w:t>
      </w:r>
      <w:r>
        <w:rPr>
          <w:rFonts w:ascii="Times New Roman" w:hAnsi="Times New Roman" w:cs="Times New Roman"/>
        </w:rPr>
        <w:t>, данное в Послании народу Казахстана, задало высокий темп и динамику расширения и передачи положительного отечественного опыта, приобретенного в рамках реализации пилотных проектов.</w:t>
      </w:r>
    </w:p>
    <w:p w14:paraId="5CE10062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сегодняшний день в мобильно короткие сроки на примере проекта </w:t>
      </w:r>
      <w:r w:rsidRPr="003F46C3">
        <w:rPr>
          <w:rFonts w:ascii="Times New Roman" w:hAnsi="Times New Roman" w:cs="Times New Roman"/>
        </w:rPr>
        <w:t>«</w:t>
      </w:r>
      <w:r w:rsidRPr="00023071">
        <w:rPr>
          <w:rFonts w:ascii="Times New Roman" w:hAnsi="Times New Roman" w:cs="Times New Roman"/>
        </w:rPr>
        <w:t>Астана-адалдық алаңы»</w:t>
      </w:r>
      <w:r>
        <w:rPr>
          <w:rFonts w:ascii="Times New Roman" w:hAnsi="Times New Roman" w:cs="Times New Roman"/>
        </w:rPr>
        <w:t xml:space="preserve"> были разработаны, согласованы и утверждены соответствующие уставы проектов во всех регионах страны. Началась работа по пилотированию новых региональных проектов в 17 областях и городах Алматы и Шымкент. </w:t>
      </w:r>
    </w:p>
    <w:p w14:paraId="3ED89CB3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</w:p>
    <w:p w14:paraId="1700447D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color w:val="0070C0"/>
          <w:sz w:val="24"/>
          <w:szCs w:val="24"/>
        </w:rPr>
        <w:t>ИНФОГРАФИКА</w:t>
      </w:r>
    </w:p>
    <w:p w14:paraId="00503180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Пилотный проект «Астана-адалдық алаңы»</w:t>
      </w:r>
    </w:p>
    <w:p w14:paraId="1F87B6EC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Пилотные органы: </w:t>
      </w:r>
      <w:r w:rsidRPr="003E23C5">
        <w:rPr>
          <w:rFonts w:ascii="Times New Roman" w:eastAsia="Times New Roman" w:hAnsi="Times New Roman" w:cs="Times New Roman"/>
          <w:color w:val="0070C0"/>
          <w:sz w:val="24"/>
          <w:szCs w:val="24"/>
        </w:rPr>
        <w:t>АДГСиПК, акимат города Астаны</w:t>
      </w:r>
    </w:p>
    <w:p w14:paraId="348130C9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Основные направления и задачи пилотного проекта: </w:t>
      </w:r>
    </w:p>
    <w:p w14:paraId="5B3967F5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1) комфортная среда;</w:t>
      </w:r>
    </w:p>
    <w:p w14:paraId="44561325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2) достойная оплата труда;</w:t>
      </w:r>
    </w:p>
    <w:p w14:paraId="352956EC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3) персональная ответственность; </w:t>
      </w:r>
    </w:p>
    <w:p w14:paraId="0DF86578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4) открытость и общественный контроль;</w:t>
      </w:r>
    </w:p>
    <w:p w14:paraId="0D5955E2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5) государственные закупки;</w:t>
      </w:r>
    </w:p>
    <w:p w14:paraId="374075CD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6) верховенство прав человека;</w:t>
      </w:r>
    </w:p>
    <w:p w14:paraId="3EF403E0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7) антикоррупционная культура.</w:t>
      </w:r>
    </w:p>
    <w:p w14:paraId="32459060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Результаты первого года реализации:</w:t>
      </w:r>
    </w:p>
    <w:p w14:paraId="31C09136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52FEE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принят пилотный документ «Персональная ответственность»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акимами районов, руководителями управлений акимата города, медицинских и образовательных учреждений;</w:t>
      </w:r>
    </w:p>
    <w:p w14:paraId="438F9265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52FEE">
        <w:rPr>
          <w:rFonts w:ascii="Times New Roman" w:hAnsi="Times New Roman" w:cs="Times New Roman"/>
          <w:b/>
          <w:i/>
          <w:color w:val="0070C0"/>
          <w:sz w:val="24"/>
          <w:szCs w:val="24"/>
        </w:rPr>
        <w:t>выделены порядка 50 должностей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с высоким, умеренным и низким уровнем коррупционной составляющей;</w:t>
      </w:r>
    </w:p>
    <w:p w14:paraId="75EFF4FF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разработан и согласован алгоритм качественного оказания услуг населению в поликлиниках и единый брендбук, разработана навигационная система пациентов, размещены цифровые инфокиоски, оцифрованы внутренние процессы;</w:t>
      </w:r>
    </w:p>
    <w:p w14:paraId="1196BF58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проведена модернизация ГКП на </w:t>
      </w:r>
      <w:r>
        <w:rPr>
          <w:rFonts w:ascii="Times New Roman" w:hAnsi="Times New Roman" w:cs="Times New Roman"/>
          <w:color w:val="0070C0"/>
          <w:sz w:val="24"/>
          <w:szCs w:val="24"/>
        </w:rPr>
        <w:t>ПХВ «Городская поликлиника №10»;</w:t>
      </w:r>
    </w:p>
    <w:p w14:paraId="5F374B3D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открыт Ситуационный центр, </w:t>
      </w:r>
      <w:r>
        <w:rPr>
          <w:rFonts w:ascii="Times New Roman" w:hAnsi="Times New Roman" w:cs="Times New Roman"/>
          <w:color w:val="0070C0"/>
          <w:sz w:val="24"/>
          <w:szCs w:val="24"/>
        </w:rPr>
        <w:t>позволяющий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в онлайн-режиме отобража</w:t>
      </w:r>
      <w:r>
        <w:rPr>
          <w:rFonts w:ascii="Times New Roman" w:hAnsi="Times New Roman" w:cs="Times New Roman"/>
          <w:color w:val="0070C0"/>
          <w:sz w:val="24"/>
          <w:szCs w:val="24"/>
        </w:rPr>
        <w:t>ть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color w:val="0070C0"/>
          <w:sz w:val="24"/>
          <w:szCs w:val="24"/>
        </w:rPr>
        <w:t>ю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по определению загруженности поликлиник города;</w:t>
      </w:r>
    </w:p>
    <w:p w14:paraId="674E4CCF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в адрес </w:t>
      </w:r>
      <w:r>
        <w:rPr>
          <w:rFonts w:ascii="Times New Roman" w:hAnsi="Times New Roman" w:cs="Times New Roman"/>
          <w:color w:val="0070C0"/>
          <w:sz w:val="24"/>
          <w:szCs w:val="24"/>
        </w:rPr>
        <w:t>МТСЗ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70C0"/>
          <w:sz w:val="24"/>
          <w:szCs w:val="24"/>
        </w:rPr>
        <w:t>МЗ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выработаны и направлены предложения по автоматизации процессов предоставления справок и санитарных книжек, установлению предельной стоимости услуг и внесению изменений в трудовое законодательство в части определения ответственности работодателя по обязанности проверки подлинности представляемых соискателями медицинских документов;</w:t>
      </w:r>
    </w:p>
    <w:p w14:paraId="41E57F62" w14:textId="77777777" w:rsidR="00325625" w:rsidRPr="003E23C5" w:rsidRDefault="00325625" w:rsidP="00325625">
      <w:pPr>
        <w:pStyle w:val="a4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осуществлена интеграция и доработка информационных баз ряда государственных органов;</w:t>
      </w:r>
    </w:p>
    <w:p w14:paraId="1C54B8CE" w14:textId="77777777" w:rsidR="00325625" w:rsidRPr="003E23C5" w:rsidRDefault="00325625" w:rsidP="00325625">
      <w:pPr>
        <w:pStyle w:val="a4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выявлено наличие «скрытых услуг»;</w:t>
      </w:r>
    </w:p>
    <w:p w14:paraId="79428761" w14:textId="77777777" w:rsidR="00325625" w:rsidRPr="003E23C5" w:rsidRDefault="00325625" w:rsidP="00325625">
      <w:pPr>
        <w:pStyle w:val="a4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lastRenderedPageBreak/>
        <w:t>проведен социологический опрос населения на предмет поборов в школах</w:t>
      </w:r>
      <w:r>
        <w:rPr>
          <w:rFonts w:ascii="Times New Roman" w:hAnsi="Times New Roman" w:cs="Times New Roman"/>
          <w:color w:val="0070C0"/>
          <w:sz w:val="24"/>
          <w:szCs w:val="24"/>
        </w:rPr>
        <w:t>;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8509E8F" w14:textId="77777777" w:rsidR="00325625" w:rsidRPr="003E23C5" w:rsidRDefault="00325625" w:rsidP="00325625">
      <w:pPr>
        <w:pStyle w:val="a4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 МОН РК внесены предложения:</w:t>
      </w:r>
    </w:p>
    <w:p w14:paraId="17DF936B" w14:textId="77777777" w:rsidR="00325625" w:rsidRPr="003E23C5" w:rsidRDefault="00325625" w:rsidP="00325625">
      <w:pPr>
        <w:pStyle w:val="a4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о разработке единой формы деятельности родительских комитетов с обеспечением их прозрачности и подотчетности финансовых операций либо рассмотрения вопроса об их упразднении;</w:t>
      </w:r>
    </w:p>
    <w:p w14:paraId="77271D93" w14:textId="77777777" w:rsidR="00325625" w:rsidRPr="003E23C5" w:rsidRDefault="00325625" w:rsidP="00325625">
      <w:pPr>
        <w:pStyle w:val="a4"/>
        <w:numPr>
          <w:ilvl w:val="0"/>
          <w:numId w:val="21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о разработке единой цифровой платформы по распределению студентов в общежитиях с указанием доступных мест и возможностью онлайн-бронирования;</w:t>
      </w:r>
    </w:p>
    <w:p w14:paraId="32A688F7" w14:textId="77777777" w:rsidR="00325625" w:rsidRPr="003E23C5" w:rsidRDefault="00325625" w:rsidP="00325625">
      <w:pPr>
        <w:pStyle w:val="a4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методом «Тайный покупатель» установлены лица, изготавливающие фиктивные медицинские справки. Соответствующая информация передана в Департамент Национального бюро.</w:t>
      </w:r>
    </w:p>
    <w:p w14:paraId="39E1293F" w14:textId="77777777" w:rsidR="00325625" w:rsidRPr="003E23C5" w:rsidRDefault="00325625" w:rsidP="00325625">
      <w:pPr>
        <w:pStyle w:val="a4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проведены выборочные анализы коррупционных рисков.</w:t>
      </w:r>
    </w:p>
    <w:p w14:paraId="0DF83499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Социально-экономические и иные последствия:</w:t>
      </w:r>
    </w:p>
    <w:p w14:paraId="06069BD7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усиление персональной ответственности первых руководителей за решение таких вопросов как автоматизация процессов получения государственных услуг, снижение текучести кадров, организация регулярных встреч с населением, обеспечение гласности премирования сотрудников, прозрачности профессиональной деятельности, создало условия для улучшения внутренних и внешних процессов государственных органов;</w:t>
      </w:r>
    </w:p>
    <w:p w14:paraId="46953ACE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внедрение алгоритма качественного оказания услуг населению в поликлиниках и единый брендбук позволят модернизировать процессы, направленные на создание комфортных условий для граждан путем внедрения электронных очередей, единых стандартов навигационных систем и контроля качества оказания услуг;</w:t>
      </w:r>
    </w:p>
    <w:p w14:paraId="65FDD769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более 80 тыс. пенсионеров и 22 тыс. лиц с ограниченными возможностями столицы получили возможность получить госуслуги быстро, качественно, не посещая иные инстанции для сбора необходимых документов, на основе одного документа - удостоверения личности;</w:t>
      </w:r>
    </w:p>
    <w:p w14:paraId="563DCA88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интеграция информационных баз госуорганов позволила оперативно получать госуслуги гражданам не только в столице, но и во всех регионах страны;</w:t>
      </w:r>
    </w:p>
    <w:p w14:paraId="1B8FB91F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доработка информационной системы «ИРС» позволила получать услуги по привлечению работодателям иностранной рабочей силы без прямого контакта с работниками управления через портал электронного правительства в автоматическом режиме.</w:t>
      </w:r>
    </w:p>
    <w:p w14:paraId="73BD9B72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2018 году одним из важных проектов в сфере государственной службы и противодействия коррупции, имеющих в том числе социально ориентированный характер, стал пилотный проект по </w:t>
      </w:r>
      <w:r w:rsidRPr="00334CAA">
        <w:rPr>
          <w:rFonts w:ascii="Times New Roman" w:hAnsi="Times New Roman" w:cs="Times New Roman"/>
        </w:rPr>
        <w:t>внедрен</w:t>
      </w:r>
      <w:r>
        <w:rPr>
          <w:rFonts w:ascii="Times New Roman" w:hAnsi="Times New Roman" w:cs="Times New Roman"/>
        </w:rPr>
        <w:t>ию</w:t>
      </w:r>
      <w:r w:rsidRPr="00334CAA">
        <w:rPr>
          <w:rFonts w:ascii="Times New Roman" w:hAnsi="Times New Roman" w:cs="Times New Roman"/>
        </w:rPr>
        <w:t xml:space="preserve"> новой системы оплаты труда госслужащих</w:t>
      </w:r>
      <w:r>
        <w:rPr>
          <w:rFonts w:ascii="Times New Roman" w:hAnsi="Times New Roman" w:cs="Times New Roman"/>
        </w:rPr>
        <w:t>, осуществляемый п</w:t>
      </w:r>
      <w:r w:rsidRPr="00334CAA">
        <w:rPr>
          <w:rFonts w:ascii="Times New Roman" w:hAnsi="Times New Roman" w:cs="Times New Roman"/>
        </w:rPr>
        <w:t>о поручению Главы государства в рамках исполнения шагов 5 и 6 Пла</w:t>
      </w:r>
      <w:r>
        <w:rPr>
          <w:rFonts w:ascii="Times New Roman" w:hAnsi="Times New Roman" w:cs="Times New Roman"/>
        </w:rPr>
        <w:t>на нации «100 конкретных шагов».</w:t>
      </w:r>
    </w:p>
    <w:p w14:paraId="4C0165AA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Первые промежуточные результаты свидетельствуют о высокой результативности и комплексной ориентированности проекта, на что было обращено особое внимание Президентом страны Н.А. Назарбаевым в </w:t>
      </w:r>
      <w:r w:rsidRPr="008052AC">
        <w:rPr>
          <w:rFonts w:ascii="Times New Roman" w:hAnsi="Times New Roman" w:cs="Times New Roman"/>
        </w:rPr>
        <w:t>Послании народу Казахстана</w:t>
      </w:r>
      <w:r>
        <w:rPr>
          <w:rFonts w:ascii="Times New Roman" w:hAnsi="Times New Roman" w:cs="Times New Roman"/>
        </w:rPr>
        <w:t xml:space="preserve"> </w:t>
      </w:r>
      <w:r w:rsidRPr="008052A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</w:t>
      </w:r>
      <w:r w:rsidRPr="00C77DD2">
        <w:rPr>
          <w:rFonts w:ascii="Times New Roman" w:hAnsi="Times New Roman" w:cs="Times New Roman"/>
        </w:rPr>
        <w:t>ост благосостояния казахстанцев: повышение доходов и качества жизни</w:t>
      </w:r>
      <w:r>
        <w:rPr>
          <w:rFonts w:ascii="Times New Roman" w:hAnsi="Times New Roman" w:cs="Times New Roman"/>
        </w:rPr>
        <w:t>».</w:t>
      </w:r>
    </w:p>
    <w:p w14:paraId="6CA61155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>В первую очередь, Глава государства</w:t>
      </w:r>
      <w:r w:rsidRPr="004504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обратил внимание на </w:t>
      </w:r>
      <w:r w:rsidRPr="00F75D0E">
        <w:rPr>
          <w:rFonts w:ascii="Times New Roman" w:hAnsi="Times New Roman" w:cs="Times New Roman"/>
        </w:rPr>
        <w:t>повышение привлекательности го</w:t>
      </w:r>
      <w:r>
        <w:rPr>
          <w:rFonts w:ascii="Times New Roman" w:hAnsi="Times New Roman" w:cs="Times New Roman"/>
        </w:rPr>
        <w:t>сударственной с</w:t>
      </w:r>
      <w:r w:rsidRPr="00F75D0E">
        <w:rPr>
          <w:rFonts w:ascii="Times New Roman" w:hAnsi="Times New Roman" w:cs="Times New Roman"/>
        </w:rPr>
        <w:t>лужбы</w:t>
      </w:r>
      <w:r w:rsidRPr="004504BE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«</w:t>
      </w:r>
      <w:r w:rsidRPr="004504BE">
        <w:rPr>
          <w:rFonts w:ascii="Times New Roman" w:hAnsi="Times New Roman" w:cs="Times New Roman"/>
          <w:i/>
        </w:rPr>
        <w:t>что особенно актуально на региональном уровне. За счет оптимизации неэффективных затрат и сокращения руководящего состава заработные платы низшего и среднего звена сотрудников возросли в 2–2,5 раза.</w:t>
      </w:r>
      <w:r>
        <w:rPr>
          <w:rFonts w:ascii="Times New Roman" w:hAnsi="Times New Roman" w:cs="Times New Roman"/>
          <w:i/>
        </w:rPr>
        <w:t>».</w:t>
      </w:r>
    </w:p>
    <w:p w14:paraId="39F3DD45" w14:textId="77777777" w:rsidR="00325625" w:rsidRPr="009964E6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по результатам 2018 года можно утверждать, что н</w:t>
      </w:r>
      <w:r w:rsidRPr="00334CAA">
        <w:rPr>
          <w:rFonts w:ascii="Times New Roman" w:hAnsi="Times New Roman" w:cs="Times New Roman"/>
          <w:szCs w:val="24"/>
        </w:rPr>
        <w:t xml:space="preserve">овая система оплаты </w:t>
      </w:r>
      <w:r w:rsidRPr="00334CAA">
        <w:rPr>
          <w:rFonts w:ascii="Times New Roman" w:hAnsi="Times New Roman" w:cs="Times New Roman"/>
        </w:rPr>
        <w:t>государственных служащих</w:t>
      </w:r>
      <w:r w:rsidRPr="009964E6">
        <w:rPr>
          <w:rFonts w:ascii="Times New Roman" w:hAnsi="Times New Roman" w:cs="Times New Roman"/>
          <w:szCs w:val="24"/>
        </w:rPr>
        <w:t xml:space="preserve"> вкупе с оптимизацией значительно повысила эффективность </w:t>
      </w:r>
      <w:r w:rsidRPr="009964E6">
        <w:rPr>
          <w:rFonts w:ascii="Times New Roman" w:hAnsi="Times New Roman" w:cs="Times New Roman"/>
        </w:rPr>
        <w:t xml:space="preserve">работы благодаря экономической мотивации и ориентации сотрудников на результат. </w:t>
      </w:r>
    </w:p>
    <w:p w14:paraId="5B7C6F6A" w14:textId="77777777" w:rsidR="00325625" w:rsidRPr="00334CAA" w:rsidRDefault="00325625" w:rsidP="00325625">
      <w:pPr>
        <w:pStyle w:val="a4"/>
        <w:ind w:left="0" w:firstLine="709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ko-KR"/>
        </w:rPr>
        <w:t>Так, п</w:t>
      </w:r>
      <w:r w:rsidRPr="00334CAA">
        <w:rPr>
          <w:rFonts w:ascii="Times New Roman" w:hAnsi="Times New Roman" w:cs="Times New Roman"/>
          <w:lang w:eastAsia="ko-KR"/>
        </w:rPr>
        <w:t xml:space="preserve">о данным проведенного </w:t>
      </w:r>
      <w:r w:rsidRPr="00334CAA">
        <w:rPr>
          <w:rFonts w:ascii="Times New Roman" w:eastAsia="SimSun" w:hAnsi="Times New Roman" w:cs="Times New Roman"/>
          <w:lang w:eastAsia="zh-CN"/>
        </w:rPr>
        <w:t>Агентством по итогам первого квартала анонимного экспресс-опроса среди служащих пилотных органов:</w:t>
      </w:r>
    </w:p>
    <w:p w14:paraId="4FCB1D0F" w14:textId="77777777" w:rsidR="00325625" w:rsidRPr="00334CAA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</w:rPr>
      </w:pPr>
      <w:r w:rsidRPr="00334CAA">
        <w:rPr>
          <w:rFonts w:ascii="Times New Roman" w:hAnsi="Times New Roman" w:cs="Times New Roman"/>
          <w:b/>
          <w:spacing w:val="-4"/>
        </w:rPr>
        <w:t>96%</w:t>
      </w:r>
      <w:r w:rsidRPr="00334CAA">
        <w:rPr>
          <w:rFonts w:ascii="Times New Roman" w:hAnsi="Times New Roman" w:cs="Times New Roman"/>
          <w:spacing w:val="-4"/>
        </w:rPr>
        <w:t xml:space="preserve"> респондентов пилотных органов положительно оценили новую систему оплаты труда и считают, что система позволяет мотивировать сотрудников на результативную работу;</w:t>
      </w:r>
    </w:p>
    <w:p w14:paraId="3E26A356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</w:rPr>
      </w:pPr>
      <w:r w:rsidRPr="00334CAA">
        <w:rPr>
          <w:rFonts w:ascii="Times New Roman" w:hAnsi="Times New Roman" w:cs="Times New Roman"/>
          <w:b/>
          <w:spacing w:val="-4"/>
        </w:rPr>
        <w:t>94%</w:t>
      </w:r>
      <w:r w:rsidRPr="00334CAA">
        <w:rPr>
          <w:rFonts w:ascii="Times New Roman" w:hAnsi="Times New Roman" w:cs="Times New Roman"/>
          <w:spacing w:val="-4"/>
        </w:rPr>
        <w:t xml:space="preserve"> респондентов уверены, что система снижает</w:t>
      </w:r>
      <w:r>
        <w:rPr>
          <w:rFonts w:ascii="Times New Roman" w:hAnsi="Times New Roman" w:cs="Times New Roman"/>
          <w:spacing w:val="-4"/>
        </w:rPr>
        <w:t xml:space="preserve"> </w:t>
      </w:r>
      <w:r w:rsidRPr="00334CAA">
        <w:rPr>
          <w:rFonts w:ascii="Times New Roman" w:hAnsi="Times New Roman" w:cs="Times New Roman"/>
          <w:spacing w:val="-4"/>
        </w:rPr>
        <w:t>коррупционные правонарушения</w:t>
      </w:r>
      <w:r>
        <w:rPr>
          <w:rFonts w:ascii="Times New Roman" w:hAnsi="Times New Roman" w:cs="Times New Roman"/>
          <w:spacing w:val="-4"/>
        </w:rPr>
        <w:t xml:space="preserve"> </w:t>
      </w:r>
      <w:r w:rsidRPr="00334CAA">
        <w:rPr>
          <w:rFonts w:ascii="Times New Roman" w:hAnsi="Times New Roman" w:cs="Times New Roman"/>
          <w:spacing w:val="-4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 w:rsidRPr="00334CAA">
        <w:rPr>
          <w:rFonts w:ascii="Times New Roman" w:hAnsi="Times New Roman" w:cs="Times New Roman"/>
          <w:spacing w:val="-4"/>
        </w:rPr>
        <w:t>создает условия для привлечения на государственную службу квалифицированных и конкурентоспособных специалистов.</w:t>
      </w:r>
    </w:p>
    <w:p w14:paraId="6B5500BE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По поручению Главы государства пилотный проект </w:t>
      </w:r>
      <w:r>
        <w:rPr>
          <w:rFonts w:ascii="Times New Roman" w:hAnsi="Times New Roman" w:cs="Times New Roman"/>
        </w:rPr>
        <w:t xml:space="preserve">по </w:t>
      </w:r>
      <w:r w:rsidRPr="00334CAA">
        <w:rPr>
          <w:rFonts w:ascii="Times New Roman" w:hAnsi="Times New Roman" w:cs="Times New Roman"/>
        </w:rPr>
        <w:t>внедрен</w:t>
      </w:r>
      <w:r>
        <w:rPr>
          <w:rFonts w:ascii="Times New Roman" w:hAnsi="Times New Roman" w:cs="Times New Roman"/>
        </w:rPr>
        <w:t>ию</w:t>
      </w:r>
      <w:r w:rsidRPr="00334CAA">
        <w:rPr>
          <w:rFonts w:ascii="Times New Roman" w:hAnsi="Times New Roman" w:cs="Times New Roman"/>
        </w:rPr>
        <w:t xml:space="preserve"> новой системы оплаты труда государственных служащих</w:t>
      </w:r>
      <w:r>
        <w:rPr>
          <w:rFonts w:ascii="Times New Roman" w:hAnsi="Times New Roman" w:cs="Times New Roman"/>
          <w:spacing w:val="-4"/>
        </w:rPr>
        <w:t xml:space="preserve"> получит свое распространение во все государственные органы страны.</w:t>
      </w:r>
    </w:p>
    <w:p w14:paraId="370A6572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</w:rPr>
      </w:pPr>
      <w:r w:rsidRPr="00284235">
        <w:rPr>
          <w:rFonts w:ascii="Times New Roman" w:hAnsi="Times New Roman" w:cs="Times New Roman"/>
          <w:spacing w:val="-4"/>
        </w:rPr>
        <w:t xml:space="preserve">Для перехода на новую модель оплаты труда </w:t>
      </w:r>
      <w:r>
        <w:rPr>
          <w:rFonts w:ascii="Times New Roman" w:hAnsi="Times New Roman" w:cs="Times New Roman"/>
          <w:spacing w:val="-4"/>
        </w:rPr>
        <w:t xml:space="preserve">Президент страны Н.А. Назарбаев </w:t>
      </w:r>
      <w:r w:rsidRPr="00284235">
        <w:rPr>
          <w:rFonts w:ascii="Times New Roman" w:hAnsi="Times New Roman" w:cs="Times New Roman"/>
          <w:spacing w:val="-4"/>
        </w:rPr>
        <w:t>предоставил руководителям гос</w:t>
      </w:r>
      <w:r>
        <w:rPr>
          <w:rFonts w:ascii="Times New Roman" w:hAnsi="Times New Roman" w:cs="Times New Roman"/>
          <w:spacing w:val="-4"/>
        </w:rPr>
        <w:t xml:space="preserve">ударственных </w:t>
      </w:r>
      <w:r w:rsidRPr="00284235">
        <w:rPr>
          <w:rFonts w:ascii="Times New Roman" w:hAnsi="Times New Roman" w:cs="Times New Roman"/>
          <w:spacing w:val="-4"/>
        </w:rPr>
        <w:t>органов право осуществлять «бюджетно-к</w:t>
      </w:r>
      <w:r>
        <w:rPr>
          <w:rFonts w:ascii="Times New Roman" w:hAnsi="Times New Roman" w:cs="Times New Roman"/>
          <w:spacing w:val="-4"/>
        </w:rPr>
        <w:t xml:space="preserve">адровый маневр» и </w:t>
      </w:r>
      <w:r w:rsidRPr="00284235">
        <w:rPr>
          <w:rFonts w:ascii="Times New Roman" w:hAnsi="Times New Roman" w:cs="Times New Roman"/>
          <w:spacing w:val="-4"/>
        </w:rPr>
        <w:t>направлять сэкономленные средства на повышение оплаты труда служащим.</w:t>
      </w:r>
    </w:p>
    <w:p w14:paraId="24E299F6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color w:val="0070C0"/>
          <w:sz w:val="24"/>
          <w:szCs w:val="24"/>
        </w:rPr>
        <w:t>ИНФОГРАФИКА</w:t>
      </w:r>
    </w:p>
    <w:p w14:paraId="24393A27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Пилотный проект по внедрению новой системы оплаты труда государственных служащих</w:t>
      </w:r>
    </w:p>
    <w:p w14:paraId="42789E18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Пилотные органы: </w:t>
      </w:r>
      <w:r w:rsidRPr="003E23C5">
        <w:rPr>
          <w:rFonts w:ascii="Times New Roman" w:eastAsia="Times New Roman" w:hAnsi="Times New Roman" w:cs="Times New Roman"/>
          <w:color w:val="0070C0"/>
          <w:sz w:val="24"/>
          <w:szCs w:val="24"/>
        </w:rPr>
        <w:t>АДГСиПК, МЮ, акиматы Мангистауской области и города Астаны</w:t>
      </w:r>
    </w:p>
    <w:p w14:paraId="2855D3D7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Основное направление и задача пилотного проекта: </w:t>
      </w:r>
    </w:p>
    <w:p w14:paraId="7FAC9FC4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Внедрение новой системы оплаты труда, состоящая из фиксированной части на основе факторно-балльной шкалы и переменной части - бонусы. </w:t>
      </w:r>
    </w:p>
    <w:p w14:paraId="1C7A190B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Результаты первого года реализации:</w:t>
      </w:r>
    </w:p>
    <w:p w14:paraId="131F71C6" w14:textId="77777777" w:rsidR="00325625" w:rsidRPr="003E23C5" w:rsidRDefault="00325625" w:rsidP="0032562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ko-KR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>в пилотных органах внедрена новая система оплаты труда, состоящая из фиксированной части на основе факторно-балльной шкалы и переменной части – бонусы;</w:t>
      </w:r>
    </w:p>
    <w:p w14:paraId="385C63F0" w14:textId="77777777" w:rsidR="00325625" w:rsidRPr="003E23C5" w:rsidRDefault="00325625" w:rsidP="0032562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ko-KR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>в пилотных органах утверждены новые штатные расписания, ведомственные методики оценок и индивидуальные планы работы сотрудников пилотных органов;</w:t>
      </w:r>
    </w:p>
    <w:p w14:paraId="4B72D211" w14:textId="77777777" w:rsidR="00325625" w:rsidRPr="003E23C5" w:rsidRDefault="00325625" w:rsidP="0032562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ko-KR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>в Агентстве введен мораторий на вакансии (30% в центре и до 20% на местах), централизованы HR-процессы, государственные закупки и юридическая служба;</w:t>
      </w:r>
    </w:p>
    <w:p w14:paraId="0EF1B4E3" w14:textId="77777777" w:rsidR="00325625" w:rsidRPr="003E23C5" w:rsidRDefault="00325625" w:rsidP="0032562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ko-KR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>в Национальном бюро упразднены промежуточные управленческие должности (сокращены в 2 раза) и излишние структуры (сокращено более 2/3 межрайонных управлений, 26 управлений преобразованы в отделы, упразднены 34 отдела);</w:t>
      </w:r>
    </w:p>
    <w:p w14:paraId="69B532B7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 акимате Астаны количество управлений сокращено с 30 до 21, создано управление регенерации городской среды, изменены подходы в планировании за счёт инструментов ГЧП;</w:t>
      </w:r>
    </w:p>
    <w:p w14:paraId="676796E8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lastRenderedPageBreak/>
        <w:t>в Мангистауской области упразднены управленческие звенья и укреплен исполнительский состав.</w:t>
      </w:r>
    </w:p>
    <w:p w14:paraId="0C1528DD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подготовлена необходимая правовая база: </w:t>
      </w:r>
    </w:p>
    <w:p w14:paraId="22CD4CF3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8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постановление Правительства от 29 декабря 2017 года №939 «О некоторых вопросах оплаты труда административных государственных служащих в пилотном режиме»;</w:t>
      </w:r>
    </w:p>
    <w:p w14:paraId="390DD5A1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8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приказ Председателя Агентства от 29 декабря 2017 года № 267 «Об утверждении Методических рекомендаций по оценке и распределению административных государственных должностей по уровням и функциональным блокам в пилотном режиме» (по согласованию с пилотными органами);</w:t>
      </w:r>
    </w:p>
    <w:p w14:paraId="62C942AD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8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приказ Председателя Агентства от 16 января 2018 года № 13 «О некоторых вопросах оценки деятельности административных государственных служащих»;</w:t>
      </w:r>
    </w:p>
    <w:p w14:paraId="5E0FC1BC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8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приказ Министра национальной экономики от 15 марта 2018 года № 108 «Об утверждении Методики расчета размера бонусов» (по согласованию с пилотными органами).</w:t>
      </w:r>
    </w:p>
    <w:p w14:paraId="1D882FCD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Социально-экономические и иные последствия:</w:t>
      </w:r>
    </w:p>
    <w:p w14:paraId="0C9E9189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созданы условия для повышения привлекательности государственной службы и кадровой стабильности;</w:t>
      </w:r>
    </w:p>
    <w:p w14:paraId="3A41E1E1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за счёт повышения должностных окладов служащих сокращены диспропорции между зарплатами центра и регионов </w:t>
      </w:r>
      <w:r w:rsidRPr="003E23C5">
        <w:rPr>
          <w:rFonts w:ascii="Times New Roman" w:hAnsi="Times New Roman" w:cs="Times New Roman"/>
          <w:b/>
          <w:color w:val="0070C0"/>
          <w:sz w:val="24"/>
          <w:szCs w:val="24"/>
        </w:rPr>
        <w:t>с 70% до 10%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14:paraId="0C83358E" w14:textId="77777777" w:rsidR="0032562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в </w:t>
      </w: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2 раза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снижен отток кадров в пилотных органах;</w:t>
      </w:r>
    </w:p>
    <w:p w14:paraId="20AA40A2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52FEE">
        <w:rPr>
          <w:rFonts w:ascii="Times New Roman" w:hAnsi="Times New Roman" w:cs="Times New Roman"/>
          <w:b/>
          <w:i/>
          <w:color w:val="0070C0"/>
          <w:sz w:val="24"/>
          <w:szCs w:val="24"/>
        </w:rPr>
        <w:t>в 3 раза вырос</w:t>
      </w:r>
      <w:r w:rsidRPr="00D927E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>п</w:t>
      </w:r>
      <w:r w:rsidRPr="00D927E0">
        <w:rPr>
          <w:rFonts w:ascii="Times New Roman" w:hAnsi="Times New Roman" w:cs="Times New Roman"/>
          <w:color w:val="0070C0"/>
          <w:sz w:val="24"/>
          <w:szCs w:val="24"/>
        </w:rPr>
        <w:t>риток высококвалифицированных специалистов из частного сектора, вкл</w:t>
      </w:r>
      <w:r>
        <w:rPr>
          <w:rFonts w:ascii="Times New Roman" w:hAnsi="Times New Roman" w:cs="Times New Roman"/>
          <w:color w:val="0070C0"/>
          <w:sz w:val="24"/>
          <w:szCs w:val="24"/>
        </w:rPr>
        <w:t>ючая выпускников топовых вузов;</w:t>
      </w:r>
    </w:p>
    <w:p w14:paraId="3E7E5B99" w14:textId="77777777" w:rsidR="0032562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3 раза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вырос конкурс: вместо двух кандидатов на одно вакантное место сегодня приходится шестеро. В отдельных случаях конкур</w:t>
      </w:r>
      <w:r>
        <w:rPr>
          <w:rFonts w:ascii="Times New Roman" w:hAnsi="Times New Roman" w:cs="Times New Roman"/>
          <w:color w:val="0070C0"/>
          <w:sz w:val="24"/>
          <w:szCs w:val="24"/>
        </w:rPr>
        <w:t>с достигает 60 человек на место;</w:t>
      </w:r>
    </w:p>
    <w:p w14:paraId="108CC0C5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52FEE">
        <w:rPr>
          <w:rFonts w:ascii="Times New Roman" w:hAnsi="Times New Roman" w:cs="Times New Roman"/>
          <w:b/>
          <w:i/>
          <w:color w:val="0070C0"/>
          <w:sz w:val="24"/>
          <w:szCs w:val="24"/>
        </w:rPr>
        <w:t>сэкономлено более 30 миллиардов тенге</w:t>
      </w:r>
      <w:r w:rsidRPr="00D927E0">
        <w:rPr>
          <w:rFonts w:ascii="Times New Roman" w:hAnsi="Times New Roman" w:cs="Times New Roman"/>
          <w:color w:val="0070C0"/>
          <w:sz w:val="24"/>
          <w:szCs w:val="24"/>
        </w:rPr>
        <w:t xml:space="preserve"> за счет новых подходов по финансированию про</w:t>
      </w:r>
      <w:r>
        <w:rPr>
          <w:rFonts w:ascii="Times New Roman" w:hAnsi="Times New Roman" w:cs="Times New Roman"/>
          <w:color w:val="0070C0"/>
          <w:sz w:val="24"/>
          <w:szCs w:val="24"/>
        </w:rPr>
        <w:t>ектов, реализуемых в рамках ГЧП;</w:t>
      </w:r>
    </w:p>
    <w:p w14:paraId="02CC0449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 министерстве юстиции:</w:t>
      </w:r>
    </w:p>
    <w:p w14:paraId="67CD1944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20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сменяемость сведена к минимуму, зафиксирован </w:t>
      </w: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двукратный рост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приема сотрудников с зарубежным образованием;</w:t>
      </w:r>
    </w:p>
    <w:p w14:paraId="424F411D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20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местная государственная служба стала более привлекательна для профессионалов частного сектора, доля назначений которых с начала года </w:t>
      </w: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увеличилась в 8 раз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>;</w:t>
      </w:r>
    </w:p>
    <w:p w14:paraId="7581C63B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20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на </w:t>
      </w: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60%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выросло количество желающих пройти тестирование;</w:t>
      </w:r>
    </w:p>
    <w:p w14:paraId="0E9EB754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 Агентстве:</w:t>
      </w:r>
    </w:p>
    <w:p w14:paraId="79EBC896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9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высвободившиеся внутренние резервы направлены на повышение зарплаты исполнителей в центре и регионах на 60 % и 30 % соответственно; </w:t>
      </w:r>
    </w:p>
    <w:p w14:paraId="657B0FBC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9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по проведенным единичным конкурсам на узкоспециализированные позиции, количество участников на одно место составило до </w:t>
      </w: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27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человек, из них </w:t>
      </w: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30 %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с западным образованием;</w:t>
      </w:r>
    </w:p>
    <w:p w14:paraId="3D179935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 Н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>ациональном бюро</w:t>
      </w:r>
      <w:r w:rsidRPr="003E23C5">
        <w:rPr>
          <w:color w:val="0070C0"/>
          <w:sz w:val="24"/>
          <w:szCs w:val="24"/>
        </w:rPr>
        <w:t xml:space="preserve"> 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>комплекс принятых мер укрепил исполнительское звено на 25 % и оптимизировал соотношение руководителей к исполнителям от 1:2 к 1:7. Сэкономленные средства направлены на дополнительное повышение зарплаты офицеров до 60 %;</w:t>
      </w:r>
    </w:p>
    <w:p w14:paraId="4D5D4E09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 акимате Астаны экономия по проектам составила 7,4 млрд. тенге.</w:t>
      </w:r>
    </w:p>
    <w:p w14:paraId="0F878990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ko-KR"/>
        </w:rPr>
      </w:pPr>
    </w:p>
    <w:p w14:paraId="5DB50811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Уникальный опыт комплексного внедрения и опробации антикоррупционных мер в отраслевом</w:t>
      </w:r>
      <w:r w:rsidRPr="00464112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разрезе наработан в рамках </w:t>
      </w:r>
      <w:r w:rsidRPr="00464112">
        <w:rPr>
          <w:rFonts w:ascii="Times New Roman" w:hAnsi="Times New Roman" w:cs="Times New Roman"/>
          <w:spacing w:val="-4"/>
        </w:rPr>
        <w:t xml:space="preserve">реализации </w:t>
      </w:r>
      <w:r w:rsidRPr="00464112">
        <w:rPr>
          <w:rFonts w:ascii="Times New Roman" w:hAnsi="Times New Roman" w:cs="Times New Roman"/>
          <w:spacing w:val="-4"/>
        </w:rPr>
        <w:lastRenderedPageBreak/>
        <w:t>пилотных проектов «Protesting business and investments»</w:t>
      </w:r>
      <w:r>
        <w:rPr>
          <w:rFonts w:ascii="Times New Roman" w:hAnsi="Times New Roman" w:cs="Times New Roman"/>
          <w:spacing w:val="-4"/>
        </w:rPr>
        <w:t xml:space="preserve"> (</w:t>
      </w:r>
      <w:r w:rsidRPr="00E34FBB">
        <w:rPr>
          <w:rFonts w:ascii="Times New Roman" w:hAnsi="Times New Roman" w:cs="Times New Roman"/>
          <w:spacing w:val="-4"/>
        </w:rPr>
        <w:t>«Защита бизнеса и инвестиций»</w:t>
      </w:r>
      <w:r>
        <w:rPr>
          <w:rFonts w:ascii="Times New Roman" w:hAnsi="Times New Roman" w:cs="Times New Roman"/>
          <w:spacing w:val="-4"/>
        </w:rPr>
        <w:t>)</w:t>
      </w:r>
      <w:r w:rsidRPr="00464112">
        <w:rPr>
          <w:rFonts w:ascii="Times New Roman" w:hAnsi="Times New Roman" w:cs="Times New Roman"/>
          <w:spacing w:val="-4"/>
        </w:rPr>
        <w:t>, «Саналы ұрпақ»</w:t>
      </w:r>
      <w:r>
        <w:rPr>
          <w:rFonts w:ascii="Times New Roman" w:hAnsi="Times New Roman" w:cs="Times New Roman"/>
          <w:spacing w:val="-4"/>
        </w:rPr>
        <w:t xml:space="preserve"> и</w:t>
      </w:r>
      <w:r w:rsidRPr="00464112">
        <w:rPr>
          <w:rFonts w:ascii="Times New Roman" w:hAnsi="Times New Roman" w:cs="Times New Roman"/>
          <w:spacing w:val="-4"/>
        </w:rPr>
        <w:t xml:space="preserve"> «Адал жол»</w:t>
      </w:r>
      <w:r>
        <w:rPr>
          <w:rFonts w:ascii="Times New Roman" w:hAnsi="Times New Roman" w:cs="Times New Roman"/>
          <w:spacing w:val="-4"/>
        </w:rPr>
        <w:t>.</w:t>
      </w:r>
    </w:p>
    <w:p w14:paraId="05035B35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Презентованный в июне текущего года п</w:t>
      </w:r>
      <w:r w:rsidRPr="00B128C5">
        <w:rPr>
          <w:rFonts w:ascii="Times New Roman" w:hAnsi="Times New Roman" w:cs="Times New Roman"/>
        </w:rPr>
        <w:t xml:space="preserve">роект </w:t>
      </w:r>
      <w:r w:rsidRPr="00B128C5">
        <w:rPr>
          <w:rFonts w:ascii="Times New Roman" w:hAnsi="Times New Roman" w:cs="Times New Roman"/>
          <w:b/>
          <w:i/>
        </w:rPr>
        <w:t>«</w:t>
      </w:r>
      <w:r w:rsidRPr="00B128C5">
        <w:rPr>
          <w:rFonts w:ascii="Times New Roman" w:hAnsi="Times New Roman" w:cs="Times New Roman"/>
          <w:b/>
          <w:i/>
          <w:lang w:val="en-US"/>
        </w:rPr>
        <w:t>Protesting</w:t>
      </w:r>
      <w:r w:rsidRPr="00B128C5">
        <w:rPr>
          <w:rFonts w:ascii="Times New Roman" w:hAnsi="Times New Roman" w:cs="Times New Roman"/>
          <w:b/>
          <w:i/>
        </w:rPr>
        <w:t xml:space="preserve"> </w:t>
      </w:r>
      <w:r w:rsidRPr="00B128C5">
        <w:rPr>
          <w:rFonts w:ascii="Times New Roman" w:hAnsi="Times New Roman" w:cs="Times New Roman"/>
          <w:b/>
          <w:i/>
          <w:lang w:val="en-US"/>
        </w:rPr>
        <w:t>business</w:t>
      </w:r>
      <w:r w:rsidRPr="00B128C5">
        <w:rPr>
          <w:rFonts w:ascii="Times New Roman" w:hAnsi="Times New Roman" w:cs="Times New Roman"/>
          <w:b/>
          <w:i/>
        </w:rPr>
        <w:t xml:space="preserve"> </w:t>
      </w:r>
      <w:r w:rsidRPr="00B128C5">
        <w:rPr>
          <w:rFonts w:ascii="Times New Roman" w:hAnsi="Times New Roman" w:cs="Times New Roman"/>
          <w:b/>
          <w:i/>
          <w:lang w:val="en-US"/>
        </w:rPr>
        <w:t>and</w:t>
      </w:r>
      <w:r w:rsidRPr="00B128C5">
        <w:rPr>
          <w:rFonts w:ascii="Times New Roman" w:hAnsi="Times New Roman" w:cs="Times New Roman"/>
          <w:b/>
          <w:i/>
        </w:rPr>
        <w:t xml:space="preserve"> </w:t>
      </w:r>
      <w:r w:rsidRPr="00B128C5">
        <w:rPr>
          <w:rFonts w:ascii="Times New Roman" w:hAnsi="Times New Roman" w:cs="Times New Roman"/>
          <w:b/>
          <w:i/>
          <w:lang w:val="en-US"/>
        </w:rPr>
        <w:t>investments</w:t>
      </w:r>
      <w:r w:rsidRPr="00B128C5">
        <w:rPr>
          <w:rFonts w:ascii="Times New Roman" w:hAnsi="Times New Roman" w:cs="Times New Roman"/>
          <w:b/>
          <w:i/>
        </w:rPr>
        <w:t xml:space="preserve">» </w:t>
      </w:r>
      <w:r w:rsidRPr="00B128C5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>л</w:t>
      </w:r>
      <w:r w:rsidRPr="00B128C5">
        <w:rPr>
          <w:rFonts w:ascii="Times New Roman" w:hAnsi="Times New Roman" w:cs="Times New Roman"/>
        </w:rPr>
        <w:t xml:space="preserve"> своевременным ответом </w:t>
      </w:r>
      <w:r>
        <w:rPr>
          <w:rFonts w:ascii="Times New Roman" w:hAnsi="Times New Roman" w:cs="Times New Roman"/>
        </w:rPr>
        <w:t xml:space="preserve">государства и общества </w:t>
      </w:r>
      <w:r w:rsidRPr="00B128C5">
        <w:rPr>
          <w:rFonts w:ascii="Times New Roman" w:hAnsi="Times New Roman" w:cs="Times New Roman"/>
        </w:rPr>
        <w:t xml:space="preserve">на актуальные </w:t>
      </w:r>
      <w:r>
        <w:rPr>
          <w:rFonts w:ascii="Times New Roman" w:hAnsi="Times New Roman" w:cs="Times New Roman"/>
        </w:rPr>
        <w:t xml:space="preserve">запросы </w:t>
      </w:r>
      <w:r w:rsidRPr="00B128C5">
        <w:rPr>
          <w:rFonts w:ascii="Times New Roman" w:hAnsi="Times New Roman" w:cs="Times New Roman"/>
        </w:rPr>
        <w:t>предпринимателей</w:t>
      </w:r>
      <w:r>
        <w:rPr>
          <w:rFonts w:ascii="Times New Roman" w:hAnsi="Times New Roman" w:cs="Times New Roman"/>
        </w:rPr>
        <w:t xml:space="preserve"> и инвесторов, направленные на</w:t>
      </w:r>
      <w:r w:rsidRPr="007D797F">
        <w:t xml:space="preserve"> </w:t>
      </w:r>
      <w:r w:rsidRPr="00B128C5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ие существенных шагов по защите бизнеса, создание</w:t>
      </w:r>
      <w:r w:rsidRPr="00B128C5">
        <w:rPr>
          <w:rFonts w:ascii="Times New Roman" w:hAnsi="Times New Roman" w:cs="Times New Roman"/>
        </w:rPr>
        <w:t xml:space="preserve"> благоприятного инвестиционного климата</w:t>
      </w:r>
      <w:r>
        <w:rPr>
          <w:rFonts w:ascii="Times New Roman" w:hAnsi="Times New Roman" w:cs="Times New Roman"/>
        </w:rPr>
        <w:t>,</w:t>
      </w:r>
      <w:r w:rsidRPr="00B128C5">
        <w:rPr>
          <w:rFonts w:ascii="Times New Roman" w:hAnsi="Times New Roman" w:cs="Times New Roman"/>
        </w:rPr>
        <w:t xml:space="preserve"> </w:t>
      </w:r>
      <w:r w:rsidRPr="007D797F">
        <w:rPr>
          <w:rFonts w:ascii="Times New Roman" w:hAnsi="Times New Roman" w:cs="Times New Roman"/>
        </w:rPr>
        <w:t>исключ</w:t>
      </w:r>
      <w:r>
        <w:rPr>
          <w:rFonts w:ascii="Times New Roman" w:hAnsi="Times New Roman" w:cs="Times New Roman"/>
        </w:rPr>
        <w:t>ение бюрократических</w:t>
      </w:r>
      <w:r w:rsidRPr="007D79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процедур </w:t>
      </w:r>
      <w:r w:rsidRPr="00B128C5">
        <w:rPr>
          <w:rFonts w:ascii="Times New Roman" w:hAnsi="Times New Roman" w:cs="Times New Roman"/>
        </w:rPr>
        <w:t>и сокращение коррупционны</w:t>
      </w:r>
      <w:r>
        <w:rPr>
          <w:rFonts w:ascii="Times New Roman" w:hAnsi="Times New Roman" w:cs="Times New Roman"/>
        </w:rPr>
        <w:t>х издержек для предпринимателей.</w:t>
      </w:r>
    </w:p>
    <w:p w14:paraId="6CCEAA5C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F5EF9">
        <w:rPr>
          <w:rFonts w:ascii="Times New Roman" w:hAnsi="Times New Roman" w:cs="Times New Roman"/>
        </w:rPr>
        <w:t>Единственное условие для инвестора – символическое присоединение к антикоррупционному соглашению, означающее взятие на себя обязательств по честному ведению бизнеса, без коррупции и «нулевая терпимость» к любым её проявлениям».</w:t>
      </w:r>
      <w:r>
        <w:rPr>
          <w:rFonts w:ascii="Times New Roman" w:hAnsi="Times New Roman" w:cs="Times New Roman"/>
        </w:rPr>
        <w:t xml:space="preserve"> </w:t>
      </w:r>
    </w:p>
    <w:p w14:paraId="4F6A8EC5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Безусловно, данная инициатива Агентства получила</w:t>
      </w:r>
      <w:r w:rsidRPr="00E40C4A">
        <w:rPr>
          <w:rFonts w:ascii="Times New Roman" w:hAnsi="Times New Roman" w:cs="Times New Roman"/>
        </w:rPr>
        <w:t xml:space="preserve"> широкую поддержку у иностранных и отечественных инвесторов, </w:t>
      </w:r>
      <w:r>
        <w:rPr>
          <w:rFonts w:ascii="Times New Roman" w:hAnsi="Times New Roman" w:cs="Times New Roman"/>
        </w:rPr>
        <w:t xml:space="preserve">международных компаний и </w:t>
      </w:r>
      <w:r w:rsidRPr="00BA5141">
        <w:rPr>
          <w:rFonts w:ascii="Times New Roman" w:hAnsi="Times New Roman" w:cs="Times New Roman"/>
        </w:rPr>
        <w:t>гос</w:t>
      </w:r>
      <w:r>
        <w:rPr>
          <w:rFonts w:ascii="Times New Roman" w:hAnsi="Times New Roman" w:cs="Times New Roman"/>
        </w:rPr>
        <w:t xml:space="preserve">ударственных </w:t>
      </w:r>
      <w:r w:rsidRPr="00BA5141">
        <w:rPr>
          <w:rFonts w:ascii="Times New Roman" w:hAnsi="Times New Roman" w:cs="Times New Roman"/>
        </w:rPr>
        <w:t>органов</w:t>
      </w:r>
      <w:r>
        <w:rPr>
          <w:rFonts w:ascii="Times New Roman" w:hAnsi="Times New Roman" w:cs="Times New Roman"/>
        </w:rPr>
        <w:t>,</w:t>
      </w:r>
      <w:r w:rsidRPr="00E40C4A">
        <w:rPr>
          <w:rFonts w:ascii="Times New Roman" w:hAnsi="Times New Roman" w:cs="Times New Roman"/>
        </w:rPr>
        <w:t xml:space="preserve"> изъявивших желание </w:t>
      </w:r>
      <w:r>
        <w:rPr>
          <w:rFonts w:ascii="Times New Roman" w:hAnsi="Times New Roman" w:cs="Times New Roman"/>
        </w:rPr>
        <w:t xml:space="preserve">и готовность </w:t>
      </w:r>
      <w:r w:rsidRPr="00E40C4A">
        <w:rPr>
          <w:rFonts w:ascii="Times New Roman" w:hAnsi="Times New Roman" w:cs="Times New Roman"/>
        </w:rPr>
        <w:t xml:space="preserve">принять </w:t>
      </w:r>
      <w:r>
        <w:rPr>
          <w:rFonts w:ascii="Times New Roman" w:hAnsi="Times New Roman" w:cs="Times New Roman"/>
        </w:rPr>
        <w:t xml:space="preserve">активное </w:t>
      </w:r>
      <w:r w:rsidRPr="00E40C4A">
        <w:rPr>
          <w:rFonts w:ascii="Times New Roman" w:hAnsi="Times New Roman" w:cs="Times New Roman"/>
        </w:rPr>
        <w:t xml:space="preserve">участие в </w:t>
      </w:r>
      <w:r>
        <w:rPr>
          <w:rFonts w:ascii="Times New Roman" w:hAnsi="Times New Roman" w:cs="Times New Roman"/>
        </w:rPr>
        <w:t xml:space="preserve">реализации и продвижении </w:t>
      </w:r>
      <w:r w:rsidRPr="00E40C4A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а</w:t>
      </w:r>
      <w:r w:rsidRPr="00E40C4A">
        <w:rPr>
          <w:rFonts w:ascii="Times New Roman" w:hAnsi="Times New Roman" w:cs="Times New Roman"/>
        </w:rPr>
        <w:t xml:space="preserve">. </w:t>
      </w:r>
    </w:p>
    <w:p w14:paraId="45F40571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5A2AFB">
        <w:rPr>
          <w:rFonts w:ascii="Times New Roman" w:hAnsi="Times New Roman" w:cs="Times New Roman"/>
        </w:rPr>
        <w:t xml:space="preserve"> качестве своеобразного гаранта соблюдения гос</w:t>
      </w:r>
      <w:r>
        <w:rPr>
          <w:rFonts w:ascii="Times New Roman" w:hAnsi="Times New Roman" w:cs="Times New Roman"/>
        </w:rPr>
        <w:t xml:space="preserve">ударственными </w:t>
      </w:r>
      <w:r w:rsidRPr="005A2AFB">
        <w:rPr>
          <w:rFonts w:ascii="Times New Roman" w:hAnsi="Times New Roman" w:cs="Times New Roman"/>
        </w:rPr>
        <w:t>органами условий, заявляемых на уровне руководства страны</w:t>
      </w:r>
      <w:r w:rsidRPr="00B92974">
        <w:rPr>
          <w:rFonts w:ascii="Times New Roman" w:hAnsi="Times New Roman" w:cs="Times New Roman"/>
        </w:rPr>
        <w:t xml:space="preserve"> </w:t>
      </w:r>
      <w:r w:rsidRPr="005A2AFB">
        <w:rPr>
          <w:rFonts w:ascii="Times New Roman" w:hAnsi="Times New Roman" w:cs="Times New Roman"/>
        </w:rPr>
        <w:t>для инвесторов</w:t>
      </w:r>
      <w:r>
        <w:rPr>
          <w:rFonts w:ascii="Times New Roman" w:hAnsi="Times New Roman" w:cs="Times New Roman"/>
        </w:rPr>
        <w:t xml:space="preserve"> и представителей бизнеса</w:t>
      </w:r>
      <w:r w:rsidRPr="00B929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стало </w:t>
      </w:r>
      <w:r w:rsidRPr="005A2AFB">
        <w:rPr>
          <w:rFonts w:ascii="Times New Roman" w:hAnsi="Times New Roman" w:cs="Times New Roman"/>
        </w:rPr>
        <w:t>выступа</w:t>
      </w:r>
      <w:r>
        <w:rPr>
          <w:rFonts w:ascii="Times New Roman" w:hAnsi="Times New Roman" w:cs="Times New Roman"/>
        </w:rPr>
        <w:t>ть Агентство по делам государственной службы и противодействию коррупции.</w:t>
      </w:r>
    </w:p>
    <w:p w14:paraId="3D818CC7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453FB5">
        <w:rPr>
          <w:rFonts w:ascii="Times New Roman" w:hAnsi="Times New Roman" w:cs="Times New Roman"/>
        </w:rPr>
        <w:t>ацелен</w:t>
      </w:r>
      <w:r>
        <w:rPr>
          <w:rFonts w:ascii="Times New Roman" w:hAnsi="Times New Roman" w:cs="Times New Roman"/>
        </w:rPr>
        <w:t>ность</w:t>
      </w:r>
      <w:r w:rsidRPr="00453FB5">
        <w:rPr>
          <w:rFonts w:ascii="Times New Roman" w:hAnsi="Times New Roman" w:cs="Times New Roman"/>
        </w:rPr>
        <w:t xml:space="preserve"> на внедрение сервисного подхода в работе государственных служащих, исключени</w:t>
      </w:r>
      <w:r>
        <w:rPr>
          <w:rFonts w:ascii="Times New Roman" w:hAnsi="Times New Roman" w:cs="Times New Roman"/>
        </w:rPr>
        <w:t>е</w:t>
      </w:r>
      <w:r w:rsidRPr="00453FB5">
        <w:rPr>
          <w:rFonts w:ascii="Times New Roman" w:hAnsi="Times New Roman" w:cs="Times New Roman"/>
        </w:rPr>
        <w:t xml:space="preserve"> административного давления и коррупционных издержек на протяжении всего жизненног</w:t>
      </w:r>
      <w:r>
        <w:rPr>
          <w:rFonts w:ascii="Times New Roman" w:hAnsi="Times New Roman" w:cs="Times New Roman"/>
        </w:rPr>
        <w:t>о цикла инвестиционного проекта стало определяющим в работе проектного</w:t>
      </w:r>
      <w:r w:rsidRPr="00453FB5">
        <w:rPr>
          <w:rFonts w:ascii="Times New Roman" w:hAnsi="Times New Roman" w:cs="Times New Roman"/>
        </w:rPr>
        <w:t xml:space="preserve"> офис</w:t>
      </w:r>
      <w:r>
        <w:rPr>
          <w:rFonts w:ascii="Times New Roman" w:hAnsi="Times New Roman" w:cs="Times New Roman"/>
        </w:rPr>
        <w:t>а</w:t>
      </w:r>
      <w:r w:rsidRPr="00453FB5">
        <w:rPr>
          <w:rFonts w:ascii="Times New Roman" w:hAnsi="Times New Roman" w:cs="Times New Roman"/>
        </w:rPr>
        <w:t xml:space="preserve"> </w:t>
      </w:r>
      <w:r w:rsidRPr="00315482">
        <w:rPr>
          <w:rFonts w:ascii="Times New Roman" w:hAnsi="Times New Roman" w:cs="Times New Roman"/>
        </w:rPr>
        <w:t>«Protecting business and investments»</w:t>
      </w:r>
      <w:r>
        <w:rPr>
          <w:rFonts w:ascii="Times New Roman" w:hAnsi="Times New Roman" w:cs="Times New Roman"/>
        </w:rPr>
        <w:t>.</w:t>
      </w:r>
    </w:p>
    <w:p w14:paraId="2E028822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Существенным привлекательным условием пилотного проекта, исключающим дополнительные издержки и нагрузки на бизнес, является безвозмездный принцип а</w:t>
      </w:r>
      <w:r w:rsidRPr="003041DC">
        <w:rPr>
          <w:rFonts w:ascii="Times New Roman" w:hAnsi="Times New Roman" w:cs="Times New Roman"/>
        </w:rPr>
        <w:t>нтикоррупционно</w:t>
      </w:r>
      <w:r>
        <w:rPr>
          <w:rFonts w:ascii="Times New Roman" w:hAnsi="Times New Roman" w:cs="Times New Roman"/>
        </w:rPr>
        <w:t>го</w:t>
      </w:r>
      <w:r w:rsidRPr="003041DC">
        <w:rPr>
          <w:rFonts w:ascii="Times New Roman" w:hAnsi="Times New Roman" w:cs="Times New Roman"/>
        </w:rPr>
        <w:t xml:space="preserve"> сопровождени</w:t>
      </w:r>
      <w:r>
        <w:rPr>
          <w:rFonts w:ascii="Times New Roman" w:hAnsi="Times New Roman" w:cs="Times New Roman"/>
        </w:rPr>
        <w:t xml:space="preserve">я, а также отсутствие </w:t>
      </w:r>
      <w:r w:rsidRPr="000F5EF9">
        <w:rPr>
          <w:rFonts w:ascii="Times New Roman" w:hAnsi="Times New Roman" w:cs="Times New Roman"/>
        </w:rPr>
        <w:t>предпочтения тому или иному субъекту предпринимательства или инвестору</w:t>
      </w:r>
      <w:r>
        <w:rPr>
          <w:rFonts w:ascii="Times New Roman" w:hAnsi="Times New Roman" w:cs="Times New Roman"/>
        </w:rPr>
        <w:t xml:space="preserve"> при сопровождении и выборе бизнес-проекта.</w:t>
      </w:r>
      <w:r w:rsidRPr="00226BF9">
        <w:rPr>
          <w:rFonts w:ascii="Times New Roman" w:hAnsi="Times New Roman" w:cs="Times New Roman"/>
        </w:rPr>
        <w:t xml:space="preserve"> </w:t>
      </w:r>
    </w:p>
    <w:p w14:paraId="322D5206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Важным показателем привлекательности проекта для иностранных инвесторов стала значительная доля проектов с иностранным участием.</w:t>
      </w:r>
    </w:p>
    <w:p w14:paraId="0FB08993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Сегодня п</w:t>
      </w:r>
      <w:r w:rsidRPr="000F5EF9">
        <w:rPr>
          <w:rFonts w:ascii="Times New Roman" w:hAnsi="Times New Roman" w:cs="Times New Roman"/>
        </w:rPr>
        <w:t>орядка 32</w:t>
      </w:r>
      <w:r>
        <w:rPr>
          <w:rFonts w:ascii="Times New Roman" w:hAnsi="Times New Roman" w:cs="Times New Roman"/>
        </w:rPr>
        <w:t xml:space="preserve"> </w:t>
      </w:r>
      <w:r w:rsidRPr="000F5EF9">
        <w:rPr>
          <w:rFonts w:ascii="Times New Roman" w:hAnsi="Times New Roman" w:cs="Times New Roman"/>
        </w:rPr>
        <w:t xml:space="preserve">% сопровождаемых проектов </w:t>
      </w:r>
      <w:r>
        <w:rPr>
          <w:rFonts w:ascii="Times New Roman" w:hAnsi="Times New Roman" w:cs="Times New Roman"/>
        </w:rPr>
        <w:t xml:space="preserve">это проекты </w:t>
      </w:r>
      <w:r w:rsidRPr="000F5EF9">
        <w:rPr>
          <w:rFonts w:ascii="Times New Roman" w:hAnsi="Times New Roman" w:cs="Times New Roman"/>
        </w:rPr>
        <w:t xml:space="preserve">с участием </w:t>
      </w:r>
      <w:r>
        <w:rPr>
          <w:rFonts w:ascii="Times New Roman" w:hAnsi="Times New Roman" w:cs="Times New Roman"/>
        </w:rPr>
        <w:t xml:space="preserve">таких стран </w:t>
      </w:r>
      <w:r w:rsidRPr="000F5EF9">
        <w:rPr>
          <w:rFonts w:ascii="Times New Roman" w:hAnsi="Times New Roman" w:cs="Times New Roman"/>
        </w:rPr>
        <w:t>как Нидерланды, Швейцария, Великобритания, Япония, Франция, Россия, Турция, Германия, КНР, ОАЭ, Корея, Польша, Малайзия и др.</w:t>
      </w:r>
    </w:p>
    <w:p w14:paraId="029A7445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2018 года в</w:t>
      </w:r>
      <w:r w:rsidRPr="001F5881">
        <w:rPr>
          <w:rFonts w:ascii="Times New Roman" w:hAnsi="Times New Roman" w:cs="Times New Roman"/>
        </w:rPr>
        <w:t xml:space="preserve"> портфеле фронт-офисов </w:t>
      </w:r>
      <w:r>
        <w:rPr>
          <w:rFonts w:ascii="Times New Roman" w:hAnsi="Times New Roman" w:cs="Times New Roman"/>
        </w:rPr>
        <w:t xml:space="preserve">имеется немалое количество </w:t>
      </w:r>
      <w:r w:rsidRPr="001F5881">
        <w:rPr>
          <w:rFonts w:ascii="Times New Roman" w:hAnsi="Times New Roman" w:cs="Times New Roman"/>
        </w:rPr>
        <w:t>разрешенных вопросов.</w:t>
      </w:r>
      <w:r>
        <w:rPr>
          <w:rFonts w:ascii="Times New Roman" w:hAnsi="Times New Roman" w:cs="Times New Roman"/>
        </w:rPr>
        <w:t xml:space="preserve"> </w:t>
      </w:r>
    </w:p>
    <w:p w14:paraId="7A6B2074" w14:textId="77777777" w:rsidR="00325625" w:rsidRPr="00847CAF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п</w:t>
      </w:r>
      <w:r w:rsidRPr="00847CAF">
        <w:rPr>
          <w:rFonts w:ascii="Times New Roman" w:hAnsi="Times New Roman" w:cs="Times New Roman"/>
        </w:rPr>
        <w:t>роектным офисом в Шымкенте восстановлены законные права и интересы компании «Бал Текстиль», осу</w:t>
      </w:r>
      <w:r>
        <w:rPr>
          <w:rFonts w:ascii="Times New Roman" w:hAnsi="Times New Roman" w:cs="Times New Roman"/>
        </w:rPr>
        <w:t>ществляющая</w:t>
      </w:r>
      <w:r w:rsidRPr="00847CAF">
        <w:rPr>
          <w:rFonts w:ascii="Times New Roman" w:hAnsi="Times New Roman" w:cs="Times New Roman"/>
        </w:rPr>
        <w:t xml:space="preserve"> деятельность в сфере производства ковров и ковровых изделий в специально</w:t>
      </w:r>
      <w:r>
        <w:rPr>
          <w:rFonts w:ascii="Times New Roman" w:hAnsi="Times New Roman" w:cs="Times New Roman"/>
        </w:rPr>
        <w:t xml:space="preserve">й экономической зоне «Оңтүстік», </w:t>
      </w:r>
      <w:r w:rsidRPr="00847CAF">
        <w:rPr>
          <w:rFonts w:ascii="Times New Roman" w:hAnsi="Times New Roman" w:cs="Times New Roman"/>
        </w:rPr>
        <w:t>а также предотвращено неправомерное наложение штрафа в размере 50 млн. тенге органами государственных доходов.</w:t>
      </w:r>
    </w:p>
    <w:p w14:paraId="7AC8F47B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847CAF">
        <w:rPr>
          <w:rFonts w:ascii="Times New Roman" w:hAnsi="Times New Roman" w:cs="Times New Roman"/>
        </w:rPr>
        <w:t xml:space="preserve">В г. Алматы проектным офисом оказана помощь компании «Эйжа Стил </w:t>
      </w:r>
      <w:r w:rsidRPr="00847CAF">
        <w:rPr>
          <w:rFonts w:ascii="Times New Roman" w:hAnsi="Times New Roman" w:cs="Times New Roman"/>
        </w:rPr>
        <w:lastRenderedPageBreak/>
        <w:t xml:space="preserve">Пайп Корпарэйшен», столкнувшейся с правовыми коллизиями при оформлении рабочих виз для 55 граждан КНР. Путем организации встреч представителей компании с руководством миграционной полиции г. Алматы данный вопрос </w:t>
      </w:r>
      <w:r>
        <w:rPr>
          <w:rFonts w:ascii="Times New Roman" w:hAnsi="Times New Roman" w:cs="Times New Roman"/>
        </w:rPr>
        <w:t>решен</w:t>
      </w:r>
      <w:r w:rsidRPr="00847CAF">
        <w:rPr>
          <w:rFonts w:ascii="Times New Roman" w:hAnsi="Times New Roman" w:cs="Times New Roman"/>
        </w:rPr>
        <w:t xml:space="preserve"> положительно. Вопрос, касающийся заключения трудового договора с работниками, прибывшими по рабочей визе, был снят.</w:t>
      </w:r>
      <w:r>
        <w:rPr>
          <w:rFonts w:ascii="Times New Roman" w:hAnsi="Times New Roman" w:cs="Times New Roman"/>
        </w:rPr>
        <w:t xml:space="preserve"> </w:t>
      </w:r>
      <w:r w:rsidRPr="00847CAF">
        <w:rPr>
          <w:rFonts w:ascii="Times New Roman" w:hAnsi="Times New Roman" w:cs="Times New Roman"/>
        </w:rPr>
        <w:t>В настоящее время специалисты из КНР прибыли на территорию Казахстана в рабочем порядке.</w:t>
      </w:r>
    </w:p>
    <w:p w14:paraId="0A580AA6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B728EC">
        <w:rPr>
          <w:rFonts w:ascii="Times New Roman" w:hAnsi="Times New Roman" w:cs="Times New Roman"/>
        </w:rPr>
        <w:t>ри сопровождении Агентства в Акмолинской области завершено строительство крупнейшей в стране Макинской птицефабрики, включенной в государственную программу индустриально-инновационного развития.</w:t>
      </w:r>
    </w:p>
    <w:p w14:paraId="6E9D2E6F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B728EC">
        <w:rPr>
          <w:rFonts w:ascii="Times New Roman" w:hAnsi="Times New Roman" w:cs="Times New Roman"/>
        </w:rPr>
        <w:t xml:space="preserve">Совместная работа с акиматом области позволила собственникам фабрики избежать коррупционных издержек, волокиты </w:t>
      </w:r>
      <w:r w:rsidRPr="00B728EC">
        <w:rPr>
          <w:rFonts w:ascii="Times New Roman" w:hAnsi="Times New Roman" w:cs="Times New Roman"/>
        </w:rPr>
        <w:br/>
        <w:t xml:space="preserve">и бюрократических проволочек, проводить строительные работы </w:t>
      </w:r>
      <w:r w:rsidRPr="00B728EC">
        <w:rPr>
          <w:rFonts w:ascii="Times New Roman" w:hAnsi="Times New Roman" w:cs="Times New Roman"/>
        </w:rPr>
        <w:br/>
        <w:t xml:space="preserve">в строгом соответствии с графиком. Аналогичных примеров десятки </w:t>
      </w:r>
      <w:r w:rsidRPr="00B728EC">
        <w:rPr>
          <w:rFonts w:ascii="Times New Roman" w:hAnsi="Times New Roman" w:cs="Times New Roman"/>
        </w:rPr>
        <w:br/>
        <w:t xml:space="preserve">во всех регионах страны. </w:t>
      </w:r>
    </w:p>
    <w:p w14:paraId="1F0B5801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Среди положительно разрешенных вопросов значительное</w:t>
      </w:r>
      <w:r w:rsidRPr="000971B8">
        <w:rPr>
          <w:rFonts w:ascii="Times New Roman" w:hAnsi="Times New Roman" w:cs="Times New Roman"/>
        </w:rPr>
        <w:t xml:space="preserve"> число</w:t>
      </w:r>
      <w:r>
        <w:rPr>
          <w:rFonts w:ascii="Times New Roman" w:hAnsi="Times New Roman" w:cs="Times New Roman"/>
        </w:rPr>
        <w:t xml:space="preserve"> связаны с обращениями, </w:t>
      </w:r>
      <w:r w:rsidRPr="000971B8">
        <w:rPr>
          <w:rFonts w:ascii="Times New Roman" w:hAnsi="Times New Roman" w:cs="Times New Roman"/>
        </w:rPr>
        <w:t>поступ</w:t>
      </w:r>
      <w:r>
        <w:rPr>
          <w:rFonts w:ascii="Times New Roman" w:hAnsi="Times New Roman" w:cs="Times New Roman"/>
        </w:rPr>
        <w:t xml:space="preserve">ившими в адрес Проектного офиса </w:t>
      </w:r>
      <w:r w:rsidRPr="000971B8">
        <w:rPr>
          <w:rFonts w:ascii="Times New Roman" w:hAnsi="Times New Roman" w:cs="Times New Roman"/>
        </w:rPr>
        <w:t xml:space="preserve">и НПП «Атамекен» на неправомерные действия региональных филиалов АО «КазТрансГаз Аймақ» </w:t>
      </w:r>
      <w:r>
        <w:rPr>
          <w:rFonts w:ascii="Times New Roman" w:hAnsi="Times New Roman" w:cs="Times New Roman"/>
        </w:rPr>
        <w:t>по</w:t>
      </w:r>
      <w:r w:rsidRPr="000971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вопросам </w:t>
      </w:r>
      <w:r w:rsidRPr="000971B8">
        <w:rPr>
          <w:rFonts w:ascii="Times New Roman" w:hAnsi="Times New Roman" w:cs="Times New Roman"/>
        </w:rPr>
        <w:t>предоставлени</w:t>
      </w:r>
      <w:r>
        <w:rPr>
          <w:rFonts w:ascii="Times New Roman" w:hAnsi="Times New Roman" w:cs="Times New Roman"/>
        </w:rPr>
        <w:t>я</w:t>
      </w:r>
      <w:r w:rsidRPr="000971B8">
        <w:rPr>
          <w:rFonts w:ascii="Times New Roman" w:hAnsi="Times New Roman" w:cs="Times New Roman"/>
        </w:rPr>
        <w:t xml:space="preserve"> технических условий на подключение объектов к сетям газоснабжения, а также заключени</w:t>
      </w:r>
      <w:r>
        <w:rPr>
          <w:rFonts w:ascii="Times New Roman" w:hAnsi="Times New Roman" w:cs="Times New Roman"/>
        </w:rPr>
        <w:t>я</w:t>
      </w:r>
      <w:r w:rsidRPr="000971B8">
        <w:rPr>
          <w:rFonts w:ascii="Times New Roman" w:hAnsi="Times New Roman" w:cs="Times New Roman"/>
        </w:rPr>
        <w:t xml:space="preserve"> контрактов на транспортировку природного газа.</w:t>
      </w:r>
      <w:r w:rsidRPr="001F5881">
        <w:rPr>
          <w:rFonts w:ascii="Times New Roman" w:hAnsi="Times New Roman" w:cs="Times New Roman"/>
        </w:rPr>
        <w:t xml:space="preserve"> </w:t>
      </w:r>
    </w:p>
    <w:p w14:paraId="113BE5A0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Выстраивание работы по обобщению</w:t>
      </w:r>
      <w:r w:rsidRPr="00453FB5">
        <w:rPr>
          <w:rFonts w:ascii="Times New Roman" w:hAnsi="Times New Roman" w:cs="Times New Roman"/>
        </w:rPr>
        <w:t xml:space="preserve"> и анализ</w:t>
      </w:r>
      <w:r>
        <w:rPr>
          <w:rFonts w:ascii="Times New Roman" w:hAnsi="Times New Roman" w:cs="Times New Roman"/>
        </w:rPr>
        <w:t>у</w:t>
      </w:r>
      <w:r w:rsidRPr="00453FB5">
        <w:rPr>
          <w:rFonts w:ascii="Times New Roman" w:hAnsi="Times New Roman" w:cs="Times New Roman"/>
        </w:rPr>
        <w:t xml:space="preserve"> наиболее часто встречающихся системных проблем </w:t>
      </w:r>
      <w:r>
        <w:rPr>
          <w:rFonts w:ascii="Times New Roman" w:hAnsi="Times New Roman" w:cs="Times New Roman"/>
        </w:rPr>
        <w:t>и «болевых точек</w:t>
      </w:r>
      <w:r w:rsidRPr="001F5881">
        <w:rPr>
          <w:rFonts w:ascii="Times New Roman" w:hAnsi="Times New Roman" w:cs="Times New Roman"/>
        </w:rPr>
        <w:t>», препятствующи</w:t>
      </w:r>
      <w:r>
        <w:rPr>
          <w:rFonts w:ascii="Times New Roman" w:hAnsi="Times New Roman" w:cs="Times New Roman"/>
        </w:rPr>
        <w:t>х</w:t>
      </w:r>
      <w:r w:rsidRPr="001F5881">
        <w:rPr>
          <w:rFonts w:ascii="Times New Roman" w:hAnsi="Times New Roman" w:cs="Times New Roman"/>
        </w:rPr>
        <w:t xml:space="preserve"> развитию бизнеса и предпринимательства в стране</w:t>
      </w:r>
      <w:r>
        <w:rPr>
          <w:rFonts w:ascii="Times New Roman" w:hAnsi="Times New Roman" w:cs="Times New Roman"/>
        </w:rPr>
        <w:t>, позволило выработать алгоритм формирования</w:t>
      </w:r>
      <w:r w:rsidRPr="00453FB5">
        <w:rPr>
          <w:rFonts w:ascii="Times New Roman" w:hAnsi="Times New Roman" w:cs="Times New Roman"/>
        </w:rPr>
        <w:t xml:space="preserve"> конкретных предложений по устранению </w:t>
      </w:r>
      <w:r>
        <w:rPr>
          <w:rFonts w:ascii="Times New Roman" w:hAnsi="Times New Roman" w:cs="Times New Roman"/>
        </w:rPr>
        <w:t xml:space="preserve">выявленных </w:t>
      </w:r>
      <w:r w:rsidRPr="00453FB5">
        <w:rPr>
          <w:rFonts w:ascii="Times New Roman" w:hAnsi="Times New Roman" w:cs="Times New Roman"/>
        </w:rPr>
        <w:t>административных барьеров и коррупционных рисков.</w:t>
      </w:r>
    </w:p>
    <w:p w14:paraId="41E4D4A3" w14:textId="77777777" w:rsidR="00325625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пилотный </w:t>
      </w:r>
      <w:r>
        <w:rPr>
          <w:rFonts w:ascii="Times New Roman" w:hAnsi="Times New Roman" w:cs="Times New Roman"/>
          <w:spacing w:val="-4"/>
        </w:rPr>
        <w:t>п</w:t>
      </w:r>
      <w:r w:rsidRPr="00B128C5">
        <w:rPr>
          <w:rFonts w:ascii="Times New Roman" w:hAnsi="Times New Roman" w:cs="Times New Roman"/>
        </w:rPr>
        <w:t xml:space="preserve">роект </w:t>
      </w:r>
      <w:r w:rsidRPr="00B128C5">
        <w:rPr>
          <w:rFonts w:ascii="Times New Roman" w:hAnsi="Times New Roman" w:cs="Times New Roman"/>
          <w:b/>
          <w:i/>
        </w:rPr>
        <w:t>«</w:t>
      </w:r>
      <w:r w:rsidRPr="00B128C5">
        <w:rPr>
          <w:rFonts w:ascii="Times New Roman" w:hAnsi="Times New Roman" w:cs="Times New Roman"/>
          <w:b/>
          <w:i/>
          <w:lang w:val="en-US"/>
        </w:rPr>
        <w:t>Protesting</w:t>
      </w:r>
      <w:r w:rsidRPr="00B128C5">
        <w:rPr>
          <w:rFonts w:ascii="Times New Roman" w:hAnsi="Times New Roman" w:cs="Times New Roman"/>
          <w:b/>
          <w:i/>
        </w:rPr>
        <w:t xml:space="preserve"> </w:t>
      </w:r>
      <w:r w:rsidRPr="00B128C5">
        <w:rPr>
          <w:rFonts w:ascii="Times New Roman" w:hAnsi="Times New Roman" w:cs="Times New Roman"/>
          <w:b/>
          <w:i/>
          <w:lang w:val="en-US"/>
        </w:rPr>
        <w:t>business</w:t>
      </w:r>
      <w:r w:rsidRPr="00B128C5">
        <w:rPr>
          <w:rFonts w:ascii="Times New Roman" w:hAnsi="Times New Roman" w:cs="Times New Roman"/>
          <w:b/>
          <w:i/>
        </w:rPr>
        <w:t xml:space="preserve"> </w:t>
      </w:r>
      <w:r w:rsidRPr="00B128C5">
        <w:rPr>
          <w:rFonts w:ascii="Times New Roman" w:hAnsi="Times New Roman" w:cs="Times New Roman"/>
          <w:b/>
          <w:i/>
          <w:lang w:val="en-US"/>
        </w:rPr>
        <w:t>and</w:t>
      </w:r>
      <w:r w:rsidRPr="00B128C5">
        <w:rPr>
          <w:rFonts w:ascii="Times New Roman" w:hAnsi="Times New Roman" w:cs="Times New Roman"/>
          <w:b/>
          <w:i/>
        </w:rPr>
        <w:t xml:space="preserve"> </w:t>
      </w:r>
      <w:r w:rsidRPr="00B128C5">
        <w:rPr>
          <w:rFonts w:ascii="Times New Roman" w:hAnsi="Times New Roman" w:cs="Times New Roman"/>
          <w:b/>
          <w:i/>
          <w:lang w:val="en-US"/>
        </w:rPr>
        <w:t>investments</w:t>
      </w:r>
      <w:r w:rsidRPr="00B128C5">
        <w:rPr>
          <w:rFonts w:ascii="Times New Roman" w:hAnsi="Times New Roman" w:cs="Times New Roman"/>
          <w:b/>
          <w:i/>
        </w:rPr>
        <w:t>»</w:t>
      </w:r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</w:rPr>
        <w:t xml:space="preserve">направленный на </w:t>
      </w:r>
      <w:r w:rsidRPr="00E34FBB">
        <w:rPr>
          <w:rFonts w:ascii="Times New Roman" w:hAnsi="Times New Roman" w:cs="Times New Roman"/>
        </w:rPr>
        <w:t>исполнение поручений Главы государства по защите бизнеса, в том числе озвученных на 31-м заседании Совета иностранных инвесторов, и реализуе</w:t>
      </w:r>
      <w:r>
        <w:rPr>
          <w:rFonts w:ascii="Times New Roman" w:hAnsi="Times New Roman" w:cs="Times New Roman"/>
        </w:rPr>
        <w:t>мый</w:t>
      </w:r>
      <w:r w:rsidRPr="00E34FBB">
        <w:rPr>
          <w:rFonts w:ascii="Times New Roman" w:hAnsi="Times New Roman" w:cs="Times New Roman"/>
        </w:rPr>
        <w:t xml:space="preserve"> в рамках Меморандума о сотрудничестве между Агентством, министерствами иностранных </w:t>
      </w:r>
      <w:r>
        <w:rPr>
          <w:rFonts w:ascii="Times New Roman" w:hAnsi="Times New Roman" w:cs="Times New Roman"/>
        </w:rPr>
        <w:t>дел и по инвестициям и развитию стал существенным показателем результативности и эффективности внедрения проектного менеджмента применительно к антикоррупционной деятельности.</w:t>
      </w:r>
    </w:p>
    <w:p w14:paraId="02BE3CD2" w14:textId="77777777" w:rsidR="00325625" w:rsidRPr="00AE2900" w:rsidRDefault="00325625" w:rsidP="00325625">
      <w:pPr>
        <w:widowControl w:val="0"/>
        <w:pBdr>
          <w:bottom w:val="single" w:sz="4" w:space="11" w:color="FFFFFF"/>
        </w:pBd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Высокая результативность позволило проекту </w:t>
      </w:r>
      <w:r w:rsidRPr="00AE2900">
        <w:rPr>
          <w:rFonts w:ascii="Times New Roman" w:hAnsi="Times New Roman" w:cs="Times New Roman"/>
        </w:rPr>
        <w:t>получ</w:t>
      </w:r>
      <w:r>
        <w:rPr>
          <w:rFonts w:ascii="Times New Roman" w:hAnsi="Times New Roman" w:cs="Times New Roman"/>
        </w:rPr>
        <w:t>ить</w:t>
      </w:r>
      <w:r w:rsidRPr="00AE2900">
        <w:rPr>
          <w:rFonts w:ascii="Times New Roman" w:hAnsi="Times New Roman" w:cs="Times New Roman"/>
        </w:rPr>
        <w:t xml:space="preserve"> положительную оценку в рамках «Всемирной недели инвесторов - 2018», посвященной защите инвесторов и инвестиционной грамотности, организованной Бюро непрерывного профессионального развития МФЦА. </w:t>
      </w:r>
    </w:p>
    <w:p w14:paraId="57300254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  <w:r w:rsidRPr="003E23C5">
        <w:rPr>
          <w:rFonts w:ascii="Times New Roman" w:hAnsi="Times New Roman" w:cs="Times New Roman"/>
          <w:b/>
          <w:color w:val="0070C0"/>
          <w:sz w:val="24"/>
          <w:szCs w:val="24"/>
        </w:rPr>
        <w:t>ИНФОГРАФИКА</w:t>
      </w:r>
    </w:p>
    <w:p w14:paraId="67D639A4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Пилотный</w:t>
      </w: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 xml:space="preserve"> </w:t>
      </w: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проект</w:t>
      </w: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  <w:lang w:val="en-US"/>
        </w:rPr>
        <w:t xml:space="preserve"> «Protesting business and investments»</w:t>
      </w:r>
    </w:p>
    <w:p w14:paraId="206E335A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Пилотные органы: </w:t>
      </w:r>
      <w:r w:rsidRPr="003E23C5">
        <w:rPr>
          <w:rFonts w:ascii="Times New Roman" w:eastAsia="Times New Roman" w:hAnsi="Times New Roman" w:cs="Times New Roman"/>
          <w:color w:val="0070C0"/>
          <w:sz w:val="24"/>
          <w:szCs w:val="24"/>
        </w:rPr>
        <w:t>АДГСиПК, министерство иностранных дел, министерство по инвестициям и развитию</w:t>
      </w:r>
    </w:p>
    <w:p w14:paraId="3EB4D751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Цель пилотного проекта: </w:t>
      </w:r>
    </w:p>
    <w:p w14:paraId="3AB50D2D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Обеспечение совместными усилиями антикоррупционного сопровождения инвестиционного проекта Инвестора, на территории Республики Казахстан, в том числе устранение всех коррупционных рисков при реализации Проекта. </w:t>
      </w:r>
    </w:p>
    <w:p w14:paraId="4EC74D84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Результаты первого года реализации:</w:t>
      </w:r>
    </w:p>
    <w:p w14:paraId="4EF59672" w14:textId="77777777" w:rsidR="00325625" w:rsidRDefault="00325625" w:rsidP="0032562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ko-KR"/>
        </w:rPr>
      </w:pPr>
      <w:r w:rsidRPr="00564FE2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 xml:space="preserve">антикоррупционное сопровождение более </w:t>
      </w:r>
      <w:r w:rsidRPr="00564FE2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 xml:space="preserve">263 </w:t>
      </w:r>
      <w:r w:rsidRPr="00564FE2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 xml:space="preserve">зарубежных и казахстанских бизнес-проектов общей стоимостью порядка </w:t>
      </w:r>
      <w:r w:rsidRPr="00564FE2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 xml:space="preserve">10,6 </w:t>
      </w:r>
      <w:r w:rsidRPr="00564FE2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>трлн. тенге (</w:t>
      </w:r>
      <w:r w:rsidRPr="003E23C5">
        <w:rPr>
          <w:rFonts w:ascii="Times New Roman" w:hAnsi="Times New Roman" w:cs="Times New Roman"/>
          <w:i/>
          <w:color w:val="0070C0"/>
          <w:sz w:val="24"/>
          <w:szCs w:val="24"/>
          <w:lang w:eastAsia="ko-KR"/>
        </w:rPr>
        <w:t>среди них значительная доля - это отечественные инвесторы, одна треть (33%) стратегические проекты с участием иностранных государств</w:t>
      </w:r>
      <w:r w:rsidRPr="003E23C5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>);</w:t>
      </w:r>
    </w:p>
    <w:p w14:paraId="3E9976EB" w14:textId="77777777" w:rsidR="00325625" w:rsidRPr="003E23C5" w:rsidRDefault="00325625" w:rsidP="0032562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ko-KR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>антикоррупционное сопровождение 25 проектов по городу Алматы, на общую сумму 176 млрд. тенге;</w:t>
      </w:r>
    </w:p>
    <w:p w14:paraId="2073F79B" w14:textId="77777777" w:rsidR="00325625" w:rsidRPr="003E23C5" w:rsidRDefault="00325625" w:rsidP="0032562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ko-KR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>во всех регионах страны открыты фронт-офисы при территориальных департаментах Агентства на базе представительств АО "Казах Инвест", закреплены свыше 141 должностных лиц;</w:t>
      </w:r>
    </w:p>
    <w:p w14:paraId="1BEEADCF" w14:textId="77777777" w:rsidR="00325625" w:rsidRPr="003E23C5" w:rsidRDefault="00325625" w:rsidP="0032562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ko-KR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>17 проектных офисов в регионах напрямую рассматривают обращения предпринимателей;</w:t>
      </w:r>
    </w:p>
    <w:p w14:paraId="2E8E9007" w14:textId="77777777" w:rsidR="00325625" w:rsidRPr="00564FE2" w:rsidRDefault="00325625" w:rsidP="00325625">
      <w:pPr>
        <w:pStyle w:val="a4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  <w:lang w:eastAsia="ko-KR"/>
        </w:rPr>
      </w:pPr>
      <w:r w:rsidRPr="00564FE2">
        <w:rPr>
          <w:rFonts w:ascii="Times New Roman" w:hAnsi="Times New Roman" w:cs="Times New Roman"/>
          <w:color w:val="0070C0"/>
          <w:sz w:val="24"/>
          <w:szCs w:val="24"/>
          <w:lang w:eastAsia="ko-KR"/>
        </w:rPr>
        <w:t>поступило 271 обращения, 224 из которых решены в пользу предпринимателей, остальные находятся на стадии проработки.</w:t>
      </w:r>
    </w:p>
    <w:p w14:paraId="2E382E5E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Социально-экономические и иные последствия:</w:t>
      </w:r>
    </w:p>
    <w:p w14:paraId="3C578D1D" w14:textId="77777777" w:rsidR="0032562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21867">
        <w:rPr>
          <w:rFonts w:ascii="Times New Roman" w:hAnsi="Times New Roman" w:cs="Times New Roman"/>
          <w:color w:val="0070C0"/>
          <w:sz w:val="24"/>
          <w:szCs w:val="24"/>
        </w:rPr>
        <w:t>создание и внедрение новых механизмов улучшения благоприятного инвестиционного климата и повышения уровня доверия бизнеса и инвесторов к ин</w:t>
      </w:r>
      <w:r>
        <w:rPr>
          <w:rFonts w:ascii="Times New Roman" w:hAnsi="Times New Roman" w:cs="Times New Roman"/>
          <w:color w:val="0070C0"/>
          <w:sz w:val="24"/>
          <w:szCs w:val="24"/>
        </w:rPr>
        <w:t>ститутам государственной власти;</w:t>
      </w:r>
      <w:r w:rsidRPr="00021867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14:paraId="05CD5786" w14:textId="77777777" w:rsidR="0032562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021867">
        <w:rPr>
          <w:rFonts w:ascii="Times New Roman" w:hAnsi="Times New Roman" w:cs="Times New Roman"/>
          <w:color w:val="0070C0"/>
          <w:sz w:val="24"/>
          <w:szCs w:val="24"/>
        </w:rPr>
        <w:t>формирова</w:t>
      </w:r>
      <w:r>
        <w:rPr>
          <w:rFonts w:ascii="Times New Roman" w:hAnsi="Times New Roman" w:cs="Times New Roman"/>
          <w:color w:val="0070C0"/>
          <w:sz w:val="24"/>
          <w:szCs w:val="24"/>
        </w:rPr>
        <w:t>ние</w:t>
      </w:r>
      <w:r w:rsidRPr="00021867">
        <w:rPr>
          <w:rFonts w:ascii="Times New Roman" w:hAnsi="Times New Roman" w:cs="Times New Roman"/>
          <w:color w:val="0070C0"/>
          <w:sz w:val="24"/>
          <w:szCs w:val="24"/>
        </w:rPr>
        <w:t xml:space="preserve"> дополнительн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ого </w:t>
      </w:r>
      <w:r w:rsidRPr="00021867">
        <w:rPr>
          <w:rFonts w:ascii="Times New Roman" w:hAnsi="Times New Roman" w:cs="Times New Roman"/>
          <w:color w:val="0070C0"/>
          <w:sz w:val="24"/>
          <w:szCs w:val="24"/>
        </w:rPr>
        <w:t>потенциал</w:t>
      </w:r>
      <w:r>
        <w:rPr>
          <w:rFonts w:ascii="Times New Roman" w:hAnsi="Times New Roman" w:cs="Times New Roman"/>
          <w:color w:val="0070C0"/>
          <w:sz w:val="24"/>
          <w:szCs w:val="24"/>
        </w:rPr>
        <w:t>а и ресурсов</w:t>
      </w:r>
      <w:r w:rsidRPr="00021867">
        <w:rPr>
          <w:rFonts w:ascii="Times New Roman" w:hAnsi="Times New Roman" w:cs="Times New Roman"/>
          <w:color w:val="0070C0"/>
          <w:sz w:val="24"/>
          <w:szCs w:val="24"/>
        </w:rPr>
        <w:t xml:space="preserve"> в обеспечении конкурентоспособности </w:t>
      </w:r>
      <w:r>
        <w:rPr>
          <w:rFonts w:ascii="Times New Roman" w:hAnsi="Times New Roman" w:cs="Times New Roman"/>
          <w:color w:val="0070C0"/>
          <w:sz w:val="24"/>
          <w:szCs w:val="24"/>
        </w:rPr>
        <w:t>Республики Казахстана;</w:t>
      </w:r>
    </w:p>
    <w:p w14:paraId="31A355D2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предложенные механизмы существенно сократили время разрешения проблем предпринимателей и инвесторов.</w:t>
      </w:r>
    </w:p>
    <w:p w14:paraId="62201E39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2018 году важной антикоррупционной инициативой в сфере образования стал трехгодичный </w:t>
      </w:r>
      <w:r w:rsidRPr="00EC0D18">
        <w:rPr>
          <w:rFonts w:ascii="Times New Roman" w:hAnsi="Times New Roman" w:cs="Times New Roman"/>
        </w:rPr>
        <w:t>проект «Саналы Ұрпақ»</w:t>
      </w:r>
      <w:r>
        <w:rPr>
          <w:rFonts w:ascii="Times New Roman" w:hAnsi="Times New Roman" w:cs="Times New Roman"/>
        </w:rPr>
        <w:t>.</w:t>
      </w:r>
    </w:p>
    <w:p w14:paraId="05344EBF" w14:textId="1B465690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AB5976">
        <w:rPr>
          <w:rFonts w:ascii="Times New Roman" w:hAnsi="Times New Roman" w:cs="Times New Roman"/>
        </w:rPr>
        <w:t>В качестве важных результатов 1 года реализации следует выделить разработку карты коррупцион</w:t>
      </w:r>
      <w:r w:rsidR="00603A88">
        <w:rPr>
          <w:rFonts w:ascii="Times New Roman" w:hAnsi="Times New Roman" w:cs="Times New Roman"/>
        </w:rPr>
        <w:t xml:space="preserve">ных рисков в сфере образования и </w:t>
      </w:r>
      <w:r w:rsidRPr="00AB5976">
        <w:rPr>
          <w:rFonts w:ascii="Times New Roman" w:hAnsi="Times New Roman" w:cs="Times New Roman"/>
        </w:rPr>
        <w:t>свод</w:t>
      </w:r>
      <w:r w:rsidR="00603A88">
        <w:rPr>
          <w:rFonts w:ascii="Times New Roman" w:hAnsi="Times New Roman" w:cs="Times New Roman"/>
        </w:rPr>
        <w:t>а</w:t>
      </w:r>
      <w:r w:rsidRPr="00AB5976">
        <w:rPr>
          <w:rFonts w:ascii="Times New Roman" w:hAnsi="Times New Roman" w:cs="Times New Roman"/>
        </w:rPr>
        <w:t xml:space="preserve"> из 12 рекомендаций для высших учебных заведений и </w:t>
      </w:r>
      <w:r>
        <w:rPr>
          <w:rFonts w:ascii="Times New Roman" w:hAnsi="Times New Roman" w:cs="Times New Roman"/>
        </w:rPr>
        <w:t>МОН РК</w:t>
      </w:r>
      <w:r w:rsidRPr="00AB5976">
        <w:rPr>
          <w:rFonts w:ascii="Times New Roman" w:hAnsi="Times New Roman" w:cs="Times New Roman"/>
        </w:rPr>
        <w:t xml:space="preserve"> с четким алгоритмом их реализации, сформированных с учетом отчета 4-го раунда мониторинга Стамбульского плана действий по борьбе с коррупцией ОЭСР</w:t>
      </w:r>
      <w:r w:rsidR="0085608F">
        <w:rPr>
          <w:rFonts w:ascii="Times New Roman" w:hAnsi="Times New Roman" w:cs="Times New Roman"/>
        </w:rPr>
        <w:t xml:space="preserve">, </w:t>
      </w:r>
      <w:r w:rsidR="0085608F" w:rsidRPr="0085608F">
        <w:rPr>
          <w:rFonts w:ascii="Times New Roman" w:hAnsi="Times New Roman" w:cs="Times New Roman"/>
          <w:highlight w:val="yellow"/>
        </w:rPr>
        <w:t>открытие центров обслуживания студентов в ряде ВУЗах страны (ЦОС)</w:t>
      </w:r>
      <w:r w:rsidR="0085608F">
        <w:rPr>
          <w:rFonts w:ascii="Times New Roman" w:hAnsi="Times New Roman" w:cs="Times New Roman"/>
        </w:rPr>
        <w:t xml:space="preserve"> и </w:t>
      </w:r>
      <w:r w:rsidR="0085608F" w:rsidRPr="00603A88">
        <w:rPr>
          <w:rFonts w:ascii="Times New Roman" w:hAnsi="Times New Roman" w:cs="Times New Roman"/>
          <w:highlight w:val="yellow"/>
        </w:rPr>
        <w:t>проведение инспекций в студенческих о</w:t>
      </w:r>
      <w:r w:rsidR="00340DF5">
        <w:rPr>
          <w:rFonts w:ascii="Times New Roman" w:hAnsi="Times New Roman" w:cs="Times New Roman"/>
          <w:highlight w:val="yellow"/>
        </w:rPr>
        <w:t>б</w:t>
      </w:r>
      <w:r w:rsidR="0085608F" w:rsidRPr="00603A88">
        <w:rPr>
          <w:rFonts w:ascii="Times New Roman" w:hAnsi="Times New Roman" w:cs="Times New Roman"/>
          <w:highlight w:val="yellow"/>
        </w:rPr>
        <w:t>щежитиях</w:t>
      </w:r>
      <w:r w:rsidRPr="00AB5976">
        <w:rPr>
          <w:rFonts w:ascii="Times New Roman" w:hAnsi="Times New Roman" w:cs="Times New Roman"/>
        </w:rPr>
        <w:t>.</w:t>
      </w:r>
    </w:p>
    <w:p w14:paraId="04859BB2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4B5730">
        <w:rPr>
          <w:rFonts w:ascii="Times New Roman" w:hAnsi="Times New Roman" w:cs="Times New Roman"/>
          <w:highlight w:val="yellow"/>
        </w:rPr>
        <w:t>Удачной новизной и инновацией проекта стало открытие по опыту скандинавских стран магазинов честности.  Продавцов</w:t>
      </w:r>
      <w:r w:rsidRPr="004B5730">
        <w:rPr>
          <w:highlight w:val="yellow"/>
        </w:rPr>
        <w:t xml:space="preserve"> и </w:t>
      </w:r>
      <w:r w:rsidRPr="004B5730">
        <w:rPr>
          <w:rFonts w:ascii="Times New Roman" w:hAnsi="Times New Roman" w:cs="Times New Roman"/>
          <w:highlight w:val="yellow"/>
        </w:rPr>
        <w:t>обслуживающего персонала в таких магазинах нет, за покупателями не следят. Но это не бесплатная раздача продуктов. Все цены указаны в прайс-листе, покупатель может выбрать товар, открыть кассу, положить нужную сумму, взять сдачу и уйти. Всё рассчитано на честность.</w:t>
      </w:r>
    </w:p>
    <w:p w14:paraId="14B29BAA" w14:textId="1324521B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4B5730">
        <w:rPr>
          <w:rFonts w:ascii="Times New Roman" w:hAnsi="Times New Roman" w:cs="Times New Roman"/>
          <w:highlight w:val="yellow"/>
        </w:rPr>
        <w:t xml:space="preserve">Магазин пользуется популярностью у студентов, поскольку сам проект направлен на воспитание положительных моральных качеств у молодёжи, внутренней добропорядочности и честности. </w:t>
      </w:r>
    </w:p>
    <w:p w14:paraId="230A76E0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highlight w:val="yellow"/>
        </w:rPr>
      </w:pPr>
      <w:r w:rsidRPr="004B5730">
        <w:rPr>
          <w:rFonts w:ascii="Times New Roman" w:hAnsi="Times New Roman" w:cs="Times New Roman"/>
          <w:highlight w:val="yellow"/>
        </w:rPr>
        <w:t>Эти факторы напрямую влияют на выработку иммунитета к коррупции.</w:t>
      </w:r>
    </w:p>
    <w:p w14:paraId="637F26BA" w14:textId="736E992B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B5730">
        <w:rPr>
          <w:rFonts w:ascii="Times New Roman" w:hAnsi="Times New Roman" w:cs="Times New Roman"/>
          <w:highlight w:val="yellow"/>
        </w:rPr>
        <w:t xml:space="preserve">По Казахстану близ студенческих городков и в вузах было открыто больше 50 магазинов, где имеется разный ассортимент: от канцелярских товаров до книг, продуктов питания и постельного белья. </w:t>
      </w:r>
    </w:p>
    <w:p w14:paraId="1FFD9832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Pr="008C1B3C">
        <w:rPr>
          <w:rFonts w:ascii="Times New Roman" w:hAnsi="Times New Roman" w:cs="Times New Roman"/>
        </w:rPr>
        <w:t>спешный опыт</w:t>
      </w:r>
      <w:r>
        <w:rPr>
          <w:rFonts w:ascii="Times New Roman" w:hAnsi="Times New Roman" w:cs="Times New Roman"/>
        </w:rPr>
        <w:t xml:space="preserve">, наработанный в рамках реализации </w:t>
      </w:r>
      <w:r w:rsidRPr="00EC0D18">
        <w:rPr>
          <w:rFonts w:ascii="Times New Roman" w:hAnsi="Times New Roman" w:cs="Times New Roman"/>
        </w:rPr>
        <w:t>проекта «Саналы Ұрпақ»</w:t>
      </w:r>
      <w:r w:rsidRPr="008C1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городе </w:t>
      </w:r>
      <w:r w:rsidRPr="008C1B3C">
        <w:rPr>
          <w:rFonts w:ascii="Times New Roman" w:hAnsi="Times New Roman" w:cs="Times New Roman"/>
        </w:rPr>
        <w:t xml:space="preserve">Алматы </w:t>
      </w:r>
      <w:r>
        <w:rPr>
          <w:rFonts w:ascii="Times New Roman" w:hAnsi="Times New Roman" w:cs="Times New Roman"/>
        </w:rPr>
        <w:t xml:space="preserve">в ближайшей перспективе, безусловно, </w:t>
      </w:r>
      <w:r w:rsidRPr="008C1B3C">
        <w:rPr>
          <w:rFonts w:ascii="Times New Roman" w:hAnsi="Times New Roman" w:cs="Times New Roman"/>
        </w:rPr>
        <w:t>станет драйвером изменений и трансформации системы образования всех регионов страны.</w:t>
      </w:r>
    </w:p>
    <w:p w14:paraId="5EC47BD9" w14:textId="16A20388" w:rsidR="00325625" w:rsidRPr="00AB5976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B5730">
        <w:rPr>
          <w:rFonts w:ascii="Times New Roman" w:hAnsi="Times New Roman" w:cs="Times New Roman"/>
          <w:highlight w:val="yellow"/>
        </w:rPr>
        <w:t xml:space="preserve">Открытые </w:t>
      </w:r>
      <w:r w:rsidR="00603A88" w:rsidRPr="004B5730">
        <w:rPr>
          <w:rFonts w:ascii="Times New Roman" w:hAnsi="Times New Roman" w:cs="Times New Roman"/>
          <w:highlight w:val="yellow"/>
        </w:rPr>
        <w:t>в</w:t>
      </w:r>
      <w:r w:rsidR="00603A88">
        <w:rPr>
          <w:rFonts w:ascii="Times New Roman" w:hAnsi="Times New Roman" w:cs="Times New Roman"/>
          <w:highlight w:val="yellow"/>
        </w:rPr>
        <w:t>о всех</w:t>
      </w:r>
      <w:r w:rsidR="00603A88" w:rsidRPr="004B5730">
        <w:rPr>
          <w:rFonts w:ascii="Times New Roman" w:hAnsi="Times New Roman" w:cs="Times New Roman"/>
          <w:highlight w:val="yellow"/>
        </w:rPr>
        <w:t xml:space="preserve"> регионах</w:t>
      </w:r>
      <w:r w:rsidR="00603A88">
        <w:rPr>
          <w:rFonts w:ascii="Times New Roman" w:hAnsi="Times New Roman" w:cs="Times New Roman"/>
          <w:highlight w:val="yellow"/>
        </w:rPr>
        <w:t xml:space="preserve"> страны</w:t>
      </w:r>
      <w:r w:rsidR="00603A88" w:rsidRPr="004B5730">
        <w:rPr>
          <w:rFonts w:ascii="Times New Roman" w:hAnsi="Times New Roman" w:cs="Times New Roman"/>
          <w:highlight w:val="yellow"/>
        </w:rPr>
        <w:t xml:space="preserve"> </w:t>
      </w:r>
      <w:r w:rsidRPr="004B5730">
        <w:rPr>
          <w:rFonts w:ascii="Times New Roman" w:hAnsi="Times New Roman" w:cs="Times New Roman"/>
          <w:highlight w:val="yellow"/>
        </w:rPr>
        <w:t>фронт офисы, заложили прочную основу успешности и результативности таких трансформаций.</w:t>
      </w:r>
      <w:r>
        <w:rPr>
          <w:rFonts w:ascii="Times New Roman" w:hAnsi="Times New Roman" w:cs="Times New Roman"/>
        </w:rPr>
        <w:t xml:space="preserve"> </w:t>
      </w:r>
    </w:p>
    <w:p w14:paraId="32D00AD3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14:paraId="723C1611" w14:textId="77777777" w:rsidR="00325625" w:rsidRPr="00564FE2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64FE2">
        <w:rPr>
          <w:rFonts w:ascii="Times New Roman" w:hAnsi="Times New Roman" w:cs="Times New Roman"/>
          <w:b/>
          <w:color w:val="0070C0"/>
          <w:sz w:val="24"/>
          <w:szCs w:val="24"/>
        </w:rPr>
        <w:t>ИНФОГРАФИКА</w:t>
      </w:r>
    </w:p>
    <w:p w14:paraId="06278D14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В стране действует 113 ВУЗов и 700 колледжей. Открыты 37 фронт-офисов «Sanaly urpaq» и 83 магазинов честности. </w:t>
      </w:r>
    </w:p>
    <w:p w14:paraId="365BF855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015293F9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Костанайская область</w:t>
      </w:r>
    </w:p>
    <w:p w14:paraId="580368AF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8 ВУЗов, 38 колледжей из них ЦОСы действуют в 6 ВУЗах и 21 колледжах и уголки самообслуживание. В ЦОС оказано 4819 в ВУЗах, 2858 в колледжах.</w:t>
      </w:r>
    </w:p>
    <w:p w14:paraId="15D3E861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На базе Костанайского социально-технического университета им. З. Алдамжара открыт магазин и библиотека честности, а также фронт-офис «Sanaly urpaq», на сегодняшний день прорабатывается вопрос открытия в других учреждениях образования.</w:t>
      </w:r>
    </w:p>
    <w:p w14:paraId="7D869844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3. 2018 году проинспектировано 13 общежитий в городе Костаная о фактах проживания посторонних лиц, выявлено 3 нарушений. В настоящее время нарушения устранены. </w:t>
      </w:r>
    </w:p>
    <w:p w14:paraId="2F8C7066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39C0D119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Акмолинская область</w:t>
      </w:r>
    </w:p>
    <w:p w14:paraId="35226FF8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4 ВУЗа, 33 колледжа из них в 3 ВУЗах функционирует ЦОСы и 28 колледжах уголки самообслуживания. Количество оказанных услуг 4900.</w:t>
      </w:r>
    </w:p>
    <w:p w14:paraId="052E464D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Кокшетауском государственном университете им. Ш. Уалиханова открыт магазин честности и фронт-офис «Sanaly urpaq». Аналогичный магазин планируется открыть в Кокшетауском университете им. А. Мырзахметова.</w:t>
      </w:r>
    </w:p>
    <w:p w14:paraId="5B4BBD34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3. В 2018 год проинспектировано 18 студенческих общежитий, выявлено 2 нарушение, в настоящее время нарушения устранены. </w:t>
      </w:r>
    </w:p>
    <w:p w14:paraId="03A66DCE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22CF1942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Западно-Казахстанская область</w:t>
      </w:r>
    </w:p>
    <w:p w14:paraId="7E08ACE6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регионе действует 4 ВУЗа, 37 колледжа. В 3 ВУЗах открыт ЦОС. Через ЦОС было оказано 33776 услуг, в 37 колледжах через уголки самообслуживания оказана 1918 услуг.</w:t>
      </w:r>
    </w:p>
    <w:p w14:paraId="2DDDEF0A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2. Во всех 4 ВУЗах и 8 колледжах открыты магазины честности. </w:t>
      </w:r>
    </w:p>
    <w:p w14:paraId="3628134C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На базе областного филиала Академии государственного управления открыта школа государственной службы «Жас Талап»</w:t>
      </w:r>
    </w:p>
    <w:p w14:paraId="3A791B15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4. За 2018 год проинспектировано 21 студенческих общежитий, выявлено 1 нарушение, в настоящее время нарушения устранены. </w:t>
      </w:r>
    </w:p>
    <w:p w14:paraId="5310D19D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47465DD5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Актюбинская область </w:t>
      </w:r>
    </w:p>
    <w:p w14:paraId="718AA07F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регионе действует 4 ВУЗа, 44 колледжа. В 3 ВУЗах открыт ЦОС. Через ЦОС было оказано 34953 услуг, в 37 колледжах через уголки самообслуживания оказана 2518 услуг.</w:t>
      </w:r>
    </w:p>
    <w:p w14:paraId="6E3C2C75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3 ВУЗах и 14 колледжах функционирует магазин честности. На базе Актюбинского регионального государственного университета им. К.Жубанова действует фронт-офис «Sanaly urpaq».</w:t>
      </w:r>
    </w:p>
    <w:p w14:paraId="15827C51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 На базе Актюбинского регионального государственного университета им. К.Жубанова открыта школа государственной службы «Мансап».</w:t>
      </w:r>
    </w:p>
    <w:p w14:paraId="49E7F3FC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lastRenderedPageBreak/>
        <w:t xml:space="preserve">4. За 2018 год проинспектировано 25 студенческих общежитий, выявлено 1 нарушение, в настоящее время нарушения устранены. </w:t>
      </w:r>
    </w:p>
    <w:p w14:paraId="6287EC1A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13798E52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Алматинская область</w:t>
      </w:r>
    </w:p>
    <w:p w14:paraId="39559058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регионе действует 3 ВУЗа, 64 колледжа. В 3 ВУЗах открыт ЦОС. Через ЦОС было оказано 29256 услуг, в 64 колледжах через уголки самообслуживания оказана 1305 услуг.</w:t>
      </w:r>
    </w:p>
    <w:p w14:paraId="228F4E6C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3 ВУЗах и 8 колледжах функционирует магазин честности, фронт-офисы «Sanaly urpaq».</w:t>
      </w:r>
    </w:p>
    <w:p w14:paraId="6EC03F87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На базе Жетысуского государственного университета им. И. Жансугурова открыта школа государственной службы «Жетісу».</w:t>
      </w:r>
    </w:p>
    <w:p w14:paraId="60520405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4. За 2018 год проинспектировано 38 студенческих общежитий, выявлено 1 нарушение, в настоящее время нарушения устранены.</w:t>
      </w:r>
    </w:p>
    <w:p w14:paraId="457115E6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1E61E97B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Мангистауская область</w:t>
      </w:r>
    </w:p>
    <w:p w14:paraId="2D46CDC1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регионе действует 2 ВУЗа, 27 колледжа. В 2 ВУЗах открыт ЦОС. Через ЦОС было оказано 23850 услуг, в 27 колледжах через уголки самообслуживания оказана 12340 услуг.</w:t>
      </w:r>
    </w:p>
    <w:p w14:paraId="10503630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2 ВУЗах открыты магазины честности и фронт-офисы «Sanaly urpaq».</w:t>
      </w:r>
    </w:p>
    <w:p w14:paraId="703B9771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3 студенческих общежитий, выявлено 9 нарушение, в настоящее время нарушения устранены.</w:t>
      </w:r>
    </w:p>
    <w:p w14:paraId="392DB93F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2A286EA5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Город Шымкент</w:t>
      </w:r>
    </w:p>
    <w:p w14:paraId="6C2971BA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регионе действует 9 ВУЗа, 29 колледжа. В 9 ВУЗах открыт ЦОС. Через ЦОС было оказано около 25000 услуг, в 10 колледжах через уголки самообслуживания оказана около 2000 услуг.</w:t>
      </w:r>
    </w:p>
    <w:p w14:paraId="0CFCD8D8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1 ВУЗах и 3 колледжах функционирует магазин честности, в 1 вузе открыт фронт-офис «Sanaly urpaq».</w:t>
      </w:r>
    </w:p>
    <w:p w14:paraId="5B179C13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14 студенческих общежитий, выявлено 3 нарушение, в настоящее время нарушения устранены.</w:t>
      </w:r>
    </w:p>
    <w:p w14:paraId="33CB7B4A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20459F6D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Северо-Казахстанская область</w:t>
      </w:r>
    </w:p>
    <w:p w14:paraId="2A01CE66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регионе действует 2 ВУЗа, 25 колледжа. В 1 ВУЗах и 5 в колледжах открыты ЦОС. Через ЦОС было оказано около 2539 услуг, в 20 колледжах через уголки самообслуживания оказана около 1933 услуг.</w:t>
      </w:r>
    </w:p>
    <w:p w14:paraId="2257E291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1 ВУЗах и 5 колледжах функционирует магазин честности, в 1 вузе открыт фронт-офис «Sanaly urpaq».</w:t>
      </w:r>
    </w:p>
    <w:p w14:paraId="209BA168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33 студенческих общежитий, выявлено 2 нарушение, в настоящее время нарушения устранены.</w:t>
      </w:r>
    </w:p>
    <w:p w14:paraId="0D8BC643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4641A3A6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Павлодарская область</w:t>
      </w:r>
    </w:p>
    <w:p w14:paraId="5F2FF0B1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регионе действует 4 ВУЗа, 46 колледжа. В 4 ВУЗах открыты ЦОС и 46 в колледжах уголки самообслуживания. Через ЦОС было оказано около 9776 услуг, в 20 колледжах через уголки самообслуживания оказана около 9085 услуг.</w:t>
      </w:r>
    </w:p>
    <w:p w14:paraId="4D31AAE4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2 ВУЗах функционирует магазин честности и открыты фронт-офисы «Sanaly urpaq».</w:t>
      </w:r>
    </w:p>
    <w:p w14:paraId="0575B896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28 студенческих общежитий, выявлено 1 нарушение, в настоящее время нарушения устранены.</w:t>
      </w:r>
    </w:p>
    <w:p w14:paraId="1036F81C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27D904B1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Карагандинская область</w:t>
      </w:r>
    </w:p>
    <w:p w14:paraId="4B95CED2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lastRenderedPageBreak/>
        <w:t>1. В регионе действует 9 ВУЗа, 70 колледжа. В 7 ВУЗах открыты ЦОС и 46 в колледжах уголки самообслуживания. Через ЦОС было оказано около 34 707 услуг, в 4 колледжах через уголки самообслуживания оказана около 9085 услуг.</w:t>
      </w:r>
    </w:p>
    <w:p w14:paraId="4D2C23EE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3 Вузах открыты магазины честности и в 1 ВУЗе фронт-офис «Sanaly urpaq».</w:t>
      </w:r>
    </w:p>
    <w:p w14:paraId="316B52E7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10 студенческих общежитий, выявлено 3 нарушение, в настоящее время нарушения устранены.</w:t>
      </w:r>
    </w:p>
    <w:p w14:paraId="7D5841E7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3DE540E4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Город Алматы</w:t>
      </w:r>
    </w:p>
    <w:p w14:paraId="1EF73BFA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городе действует 38 ВУЗа, 84 колледжа. В 17 ВУЗах открыты ЦОС и 46 в колледжах уголки самообслуживания. Через ЦОС было оказано около 73598 услуг, в 20 колледжах через уголки самообслуживания оказана около 4237 услуг.</w:t>
      </w:r>
    </w:p>
    <w:p w14:paraId="0DC4B4CC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10 ВУЗах функционирует магазин честности и открыты фронт-офисы «Sanaly urpaq».</w:t>
      </w:r>
    </w:p>
    <w:p w14:paraId="4E58BAD1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28 студенческих общежитий, выявлено 1 нарушение, в настоящее время нарушения устранены.</w:t>
      </w:r>
    </w:p>
    <w:p w14:paraId="3D03D36B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56D29480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Жамбылская область</w:t>
      </w:r>
    </w:p>
    <w:p w14:paraId="6797CA2A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регионе действует 3 ВУЗа, 20 колледжа. В 2 ВУЗах и 5 колледжах открыты ЦОС. Через ЦОС было оказано около 13 тысяч услуг, в 20 колледжах через уголки самообслуживания оказана около 2 тысяч услуг.</w:t>
      </w:r>
    </w:p>
    <w:p w14:paraId="45339B07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3 ВУЗах функционирует магазин честности и открыты фронт-офисы «Sanaly urpaq».</w:t>
      </w:r>
    </w:p>
    <w:p w14:paraId="67CF395A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37 студенческих общежитий, выявлено 1 нарушение, в настоящее время нарушения устранены.</w:t>
      </w:r>
    </w:p>
    <w:p w14:paraId="13D81B6C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64A0BD06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Города Астана</w:t>
      </w:r>
    </w:p>
    <w:p w14:paraId="05807144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городе действует 11 ВУЗа, 35 колледжа. В 11 ВУЗах и 7 колледжах открыты ЦОС. Через ЦОС было оказано около 40 тысяч услуг, в 7 колледжах через уголки самообслуживания оказана около 4 тысяч услуг.</w:t>
      </w:r>
    </w:p>
    <w:p w14:paraId="2B85E844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4 ВУЗах функционирует магазин честности и открыты фронт-офисы «Sanaly urpaq».</w:t>
      </w:r>
    </w:p>
    <w:p w14:paraId="4B2C32C6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16 студенческих общежитий, нарушении не установлено.</w:t>
      </w:r>
    </w:p>
    <w:p w14:paraId="79A4A700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3CA7995F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Туркестанская область</w:t>
      </w:r>
    </w:p>
    <w:p w14:paraId="04B39A6C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В регионе действует 2 ВУЗа, 66 колледжа. В 2 ВУЗах и 10 колледжах открыты ЦОС. Через ЦОС было оказано около 17 тысяч услуг.</w:t>
      </w:r>
    </w:p>
    <w:p w14:paraId="7937CA97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2 ВУЗах функционирует магазин честности и открыты фронт-офисы «Sanaly urpaq».</w:t>
      </w:r>
    </w:p>
    <w:p w14:paraId="6C640D3F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28 студенческих общежитий, выявлено 3 нарушение, в настоящее время нарушения устранены.</w:t>
      </w:r>
    </w:p>
    <w:p w14:paraId="555D169B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6F3927B9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Восточно-Казахстанская область </w:t>
      </w:r>
    </w:p>
    <w:p w14:paraId="7EB5E83A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 xml:space="preserve">1. 7 ВУЗов 80 колледжа, в 7 ВУЗах работают ЦОСы, в 80 колледжах уголки самообслуживания. </w:t>
      </w:r>
    </w:p>
    <w:p w14:paraId="239AFB5F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2 ВУЗах и в здании областного драматического театра в холле функционируют магазины честности.  В 2 ВУЗах открыты фронт-офисы «Sanaly urpaq».</w:t>
      </w:r>
    </w:p>
    <w:p w14:paraId="0BAA408F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12 студенческих общежитий, выявлено 1 нарушение, в настоящее время нарушения устранены.</w:t>
      </w:r>
    </w:p>
    <w:p w14:paraId="1D7B67A5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</w:p>
    <w:p w14:paraId="2243F98A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lastRenderedPageBreak/>
        <w:t xml:space="preserve">Атырауская область </w:t>
      </w:r>
    </w:p>
    <w:p w14:paraId="24C8D962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1. 3 ВУЗа 25 колледжа. В 3 ВУЗах работают ЦОСы, в 21 колледжах уголки самообслуживания. Всего оказано 18 417 услуг.</w:t>
      </w:r>
    </w:p>
    <w:p w14:paraId="48484B8F" w14:textId="77777777" w:rsidR="00325625" w:rsidRPr="004B5730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2. В 2 ВУЗах функционируют магазины честности.  В 2 ВУЗах открыты фронт-офисы «Sanaly urpaq».</w:t>
      </w:r>
    </w:p>
    <w:p w14:paraId="18878751" w14:textId="77777777" w:rsidR="00325625" w:rsidRPr="00564FE2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B5730">
        <w:rPr>
          <w:rFonts w:ascii="Times New Roman" w:hAnsi="Times New Roman" w:cs="Times New Roman"/>
          <w:b/>
          <w:color w:val="0070C0"/>
          <w:sz w:val="24"/>
          <w:szCs w:val="24"/>
          <w:highlight w:val="yellow"/>
        </w:rPr>
        <w:t>3. За 2018 год проинспектировано 7 студенческих общежитий, выявлено 5 нарушение, в настоящее время нарушения устранены.</w:t>
      </w:r>
    </w:p>
    <w:p w14:paraId="225EE427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</w:rPr>
      </w:pPr>
    </w:p>
    <w:p w14:paraId="2D6368B6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color w:val="0070C0"/>
          <w:sz w:val="24"/>
          <w:szCs w:val="24"/>
        </w:rPr>
        <w:t>ИНФОГРАФИКА</w:t>
      </w:r>
    </w:p>
    <w:p w14:paraId="59B4DEF7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Пилотный проект «Саналы ұрпақ»</w:t>
      </w:r>
    </w:p>
    <w:p w14:paraId="0ADA8333" w14:textId="77777777" w:rsidR="00325625" w:rsidRDefault="00325625" w:rsidP="00325625">
      <w:pPr>
        <w:keepLines/>
        <w:widowControl w:val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Пилотные органы: </w:t>
      </w:r>
      <w:r w:rsidRPr="003E23C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АДГСиПК, акимат города Алматы, </w:t>
      </w:r>
    </w:p>
    <w:p w14:paraId="7BE7EA5B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Пилотные учебные организации:</w:t>
      </w:r>
      <w:r w:rsidRPr="003E23C5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Казахский национальный университет имени аль-Фараби, Казахский национальный педагогический университет имени Абая, Международный университет информационных технологий, Алматинский колледж строительства и народных промыслов, Алматинский государственный колледж бизнеса, Алматинский колледж моды и дизайна, школы №27 и 138.</w:t>
      </w:r>
    </w:p>
    <w:p w14:paraId="0B16930F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Цель пилотного проекта: 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>искоренение коррупции в системе образования, формирование среды всеобщего неприятия коррупции через систему образования.</w:t>
      </w:r>
    </w:p>
    <w:p w14:paraId="7C144C6F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Основные направления Проекта:</w:t>
      </w:r>
    </w:p>
    <w:p w14:paraId="31C5420D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1) антикоррупционная культура;</w:t>
      </w:r>
    </w:p>
    <w:p w14:paraId="7783ACC9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2) прозрачность и открытость организаций образования;</w:t>
      </w:r>
    </w:p>
    <w:p w14:paraId="1188807A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3) академическая честность;</w:t>
      </w:r>
    </w:p>
    <w:p w14:paraId="3CB579B3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4) антикоррупционное законодательство в сфере образования;</w:t>
      </w:r>
    </w:p>
    <w:p w14:paraId="190A9668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5) информационная поддержка.</w:t>
      </w:r>
    </w:p>
    <w:p w14:paraId="4638C71B" w14:textId="77777777" w:rsidR="00325625" w:rsidRPr="003E23C5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Результаты первого года реализации:</w:t>
      </w:r>
    </w:p>
    <w:p w14:paraId="0B3B40E9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презентован новый механизм противодействия коррупции в сфере образования: проектный офис «Саналы ұрпақ»;</w:t>
      </w:r>
    </w:p>
    <w:p w14:paraId="7B35E5E9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разработана карта коррупционных рисков в сфере образования;</w:t>
      </w:r>
    </w:p>
    <w:p w14:paraId="5DC20F7B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разработан 1 раунд рекомендаций АГДСиПК в деятельности высших учебных заведений и министерства образования и науки РК;</w:t>
      </w:r>
    </w:p>
    <w:p w14:paraId="78D8DAFD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разработаны и включены в дисциплины программ обучения всех уровней системы образования антикоррупционное воспитание </w:t>
      </w:r>
      <w:r w:rsidRPr="003E23C5">
        <w:rPr>
          <w:rFonts w:ascii="Times New Roman" w:hAnsi="Times New Roman" w:cs="Times New Roman"/>
          <w:i/>
          <w:color w:val="0070C0"/>
          <w:sz w:val="24"/>
          <w:szCs w:val="24"/>
        </w:rPr>
        <w:t>(дошкольное, среднее, средне-специальное, высшее, послевузовское образование, повышение квалификации преподавателей);</w:t>
      </w:r>
    </w:p>
    <w:p w14:paraId="32561F09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в ряде ВУЗов открыты центры обслуживания студентов, </w:t>
      </w:r>
      <w:r>
        <w:rPr>
          <w:rFonts w:ascii="Times New Roman" w:hAnsi="Times New Roman" w:cs="Times New Roman"/>
          <w:color w:val="0070C0"/>
          <w:sz w:val="24"/>
          <w:szCs w:val="24"/>
        </w:rPr>
        <w:t>позволяющие</w:t>
      </w: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 получить различные справки деканата;</w:t>
      </w:r>
    </w:p>
    <w:p w14:paraId="2CF17151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 xml:space="preserve">сформированы PR-группы из числа журналистов, блогеров, общественных деятелей, активных студентов и учащихся; </w:t>
      </w:r>
    </w:p>
    <w:p w14:paraId="4594EA1F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проведено обучение журналистов, блогеров, общественных деятелей, активных студентов и учащихся навыкам правильной подачи информации и другим медиа-технологиям;</w:t>
      </w:r>
    </w:p>
    <w:p w14:paraId="7CE67BDA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ведется постоянный мониторинг СМИ и интернет пространства для оценки восприятия населением проводимой работы проектным офисом в сфере образования;</w:t>
      </w:r>
    </w:p>
    <w:p w14:paraId="312A5D2C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для продвижения академической честности запущен проект «Киоск честности» в Астане на базе КазГЮУ им. Нарикбаева и Академии государственного управления при Президенте;</w:t>
      </w:r>
    </w:p>
    <w:p w14:paraId="414527F1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во всех ВУЗах и СУЗах Алматы созданы студенческие клубы «Sanaly urpaq», разработаны Типовое положение студенческих клубов «Sanaly urpaq» и об антикоррупционной комиссии ВУЗов;</w:t>
      </w:r>
    </w:p>
    <w:p w14:paraId="151A22EB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lastRenderedPageBreak/>
        <w:t>в пилотных организациях образования созданы офисы перемен, выбраны из числа добропорядочных преподавателей и учителей послы перемен, которые будут продвигать идеи трансформационных изменений;</w:t>
      </w:r>
    </w:p>
    <w:p w14:paraId="26BA4719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проанализирован международный и отечественный опыт организаций образования в обеспечении академической честности. По итогам сформирован перечень лучших практик по обеспечению академической честности для каждого типа организаций образования;</w:t>
      </w:r>
    </w:p>
    <w:p w14:paraId="534646A0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проведено исследование проблем коррупции посредством социального опроса в 2 колледжах и 2 школах;</w:t>
      </w:r>
    </w:p>
    <w:p w14:paraId="4A1038F9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 КазНУ им. аль-Фараби проведено социологическое исследование путем анонимного опроса 16 000 студентов и преподавателей. По результатам масштабного исследования был составлен антикоррупционный рейтинг факультетов и кафедр, итоги которого широко обсуждены на заседании Ученного совета КазНУ;</w:t>
      </w:r>
    </w:p>
    <w:p w14:paraId="6B6681EB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в целях информационной поддержки проекта опубликованы 25 статей в газетах («Егемен Қазақстан», «Білімді ел», «Экспресс К», «Заң», «Қазақ», «Вечерний Алматы»), интервью и видеосюжет на телеканале «Казахстан» и «Алматы», 25 статей на интернет пространстве и 50 публикаций в социальных сетях.</w:t>
      </w:r>
    </w:p>
    <w:p w14:paraId="56930FED" w14:textId="77777777" w:rsidR="00325625" w:rsidRPr="003E23C5" w:rsidRDefault="00325625" w:rsidP="00325625">
      <w:pPr>
        <w:pStyle w:val="a4"/>
        <w:keepLines/>
        <w:widowControl w:val="0"/>
        <w:spacing w:after="200"/>
        <w:ind w:left="0" w:firstLine="709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b/>
          <w:i/>
          <w:color w:val="0070C0"/>
          <w:sz w:val="24"/>
          <w:szCs w:val="24"/>
        </w:rPr>
        <w:t>Социально-экономические и иные последствия:</w:t>
      </w:r>
    </w:p>
    <w:p w14:paraId="62D6E52A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0"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карта коррупционных рисков в сфере образования позволит выработать конкретные шаги по устранению возможных коррупционных рисков в организациях образования;</w:t>
      </w:r>
    </w:p>
    <w:p w14:paraId="692275F0" w14:textId="77777777" w:rsidR="00325625" w:rsidRPr="003E23C5" w:rsidRDefault="00325625" w:rsidP="00325625">
      <w:pPr>
        <w:pStyle w:val="a4"/>
        <w:keepLines/>
        <w:widowControl w:val="0"/>
        <w:numPr>
          <w:ilvl w:val="0"/>
          <w:numId w:val="16"/>
        </w:numPr>
        <w:spacing w:after="20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3C5">
        <w:rPr>
          <w:rFonts w:ascii="Times New Roman" w:hAnsi="Times New Roman" w:cs="Times New Roman"/>
          <w:color w:val="0070C0"/>
          <w:sz w:val="24"/>
          <w:szCs w:val="24"/>
        </w:rPr>
        <w:t>открытие проектного офиса «Саналы ұрпақ» позволит перевести на системную и долговременную основу реализацию антикоррупционной политики в сфере образования.</w:t>
      </w:r>
    </w:p>
    <w:p w14:paraId="6A1377CA" w14:textId="77777777" w:rsidR="00325625" w:rsidRPr="00CD3938" w:rsidRDefault="00325625" w:rsidP="00325625">
      <w:pPr>
        <w:pStyle w:val="a4"/>
        <w:ind w:left="709" w:firstLine="709"/>
        <w:jc w:val="both"/>
        <w:rPr>
          <w:rFonts w:ascii="Times New Roman" w:hAnsi="Times New Roman" w:cs="Times New Roman"/>
        </w:rPr>
      </w:pPr>
    </w:p>
    <w:p w14:paraId="07E7670A" w14:textId="77777777" w:rsidR="00325625" w:rsidRPr="0049343B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9343B">
        <w:rPr>
          <w:rFonts w:ascii="Times New Roman" w:hAnsi="Times New Roman" w:cs="Times New Roman"/>
        </w:rPr>
        <w:t>Национальные компании, наряду с государственными органами и организациями, занимают центральное место в усилиях Агентства в вопросах противодействия коррупции.</w:t>
      </w:r>
    </w:p>
    <w:p w14:paraId="53689843" w14:textId="77777777" w:rsidR="00325625" w:rsidRPr="0049343B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9343B">
        <w:rPr>
          <w:rFonts w:ascii="Times New Roman" w:hAnsi="Times New Roman" w:cs="Times New Roman"/>
        </w:rPr>
        <w:t>Подкуп в деятельности национальных компаний является всеобщей проблемой, затрагивающей компании всех размеров и сфер деятельности.</w:t>
      </w:r>
    </w:p>
    <w:p w14:paraId="6EA633EE" w14:textId="77777777" w:rsidR="00325625" w:rsidRPr="0049343B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9343B">
        <w:rPr>
          <w:rFonts w:ascii="Times New Roman" w:hAnsi="Times New Roman" w:cs="Times New Roman"/>
        </w:rPr>
        <w:t>В 2018 году для решения данных вопросов Агентством была разработана стратегия, включающая в себе одновременное применение политики санкций и стимулирования («мягкой силы»). Суть ее заключается в одномоментной концентрации усилий Агентства, ограниченных во времени, в решении конкретных жизненных проблем граждан.</w:t>
      </w:r>
    </w:p>
    <w:p w14:paraId="79231962" w14:textId="77777777" w:rsidR="00325625" w:rsidRPr="0049343B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9343B">
        <w:rPr>
          <w:rFonts w:ascii="Times New Roman" w:hAnsi="Times New Roman" w:cs="Times New Roman"/>
        </w:rPr>
        <w:t>В целях апробации вышеуказанного подхода для решения таких проблем, как отсутствие билетов в кассах при фактическом наличии свободных мест в вагонах даже по самым востребованным направлениям, присутствие на ж/д вокзалах перекупщиков билетов, продажа билетов по завышенной цене и возможность безбилетного проезда между Агентством и АО «Пассажирские перевозки» было подписано Соглашение о создании проектного офиса «Адал Жол» в штате АО «Пассажирские перевозки»</w:t>
      </w:r>
    </w:p>
    <w:p w14:paraId="5291C268" w14:textId="77777777" w:rsidR="00325625" w:rsidRPr="0049343B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9343B">
        <w:rPr>
          <w:rFonts w:ascii="Times New Roman" w:hAnsi="Times New Roman" w:cs="Times New Roman"/>
        </w:rPr>
        <w:t>В рамках Соглашения проводилась работа по выявлению и устранению причин и условий коррупционных проявлений при осуществлении железнодорожных перевозок, устранялись проблемы, препятствующие надлежащему функционированию железнодорожных перевозок и доступности населения к услугам на железнодорожном транспорте.</w:t>
      </w:r>
    </w:p>
    <w:p w14:paraId="3CDBE8B9" w14:textId="77777777" w:rsidR="00325625" w:rsidRPr="0049343B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9343B">
        <w:rPr>
          <w:rFonts w:ascii="Times New Roman" w:hAnsi="Times New Roman" w:cs="Times New Roman"/>
        </w:rPr>
        <w:lastRenderedPageBreak/>
        <w:t>Проектная команда при участии представителей бизнес сообщества, экспертов и общественности поэтапно проводило аналогичную работу и вырабатывала конкретные меры по снижению уровня коррупции во всех дочерних организациях АО НК КТЖ по всем направлениям деятельности.</w:t>
      </w:r>
    </w:p>
    <w:p w14:paraId="5B7BCBFC" w14:textId="77777777" w:rsidR="00325625" w:rsidRPr="0049343B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9343B">
        <w:rPr>
          <w:rFonts w:ascii="Times New Roman" w:hAnsi="Times New Roman" w:cs="Times New Roman"/>
        </w:rPr>
        <w:t xml:space="preserve">Проектный офис </w:t>
      </w:r>
      <w:r>
        <w:rPr>
          <w:rFonts w:ascii="Times New Roman" w:hAnsi="Times New Roman" w:cs="Times New Roman"/>
        </w:rPr>
        <w:t xml:space="preserve">был </w:t>
      </w:r>
      <w:r w:rsidRPr="0049343B">
        <w:rPr>
          <w:rFonts w:ascii="Times New Roman" w:hAnsi="Times New Roman" w:cs="Times New Roman"/>
        </w:rPr>
        <w:t>нацелен работать по принципу «косплаенс-службы», которая отличается от привычных служб внутреннего аудита тем, что находясь в штате компании, результаты работы предоставляются уполномоченному органу по противодействию коррупции.</w:t>
      </w:r>
    </w:p>
    <w:p w14:paraId="374D6707" w14:textId="77777777" w:rsidR="00325625" w:rsidRPr="0049343B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9343B">
        <w:rPr>
          <w:rFonts w:ascii="Times New Roman" w:hAnsi="Times New Roman" w:cs="Times New Roman"/>
        </w:rPr>
        <w:t xml:space="preserve">В итоге, открытие проектного офиса и внедрение «комплаенс-службы» </w:t>
      </w:r>
      <w:r>
        <w:rPr>
          <w:rFonts w:ascii="Times New Roman" w:hAnsi="Times New Roman" w:cs="Times New Roman"/>
        </w:rPr>
        <w:t>стало своеобразным</w:t>
      </w:r>
      <w:r w:rsidRPr="0049343B">
        <w:rPr>
          <w:rFonts w:ascii="Times New Roman" w:hAnsi="Times New Roman" w:cs="Times New Roman"/>
        </w:rPr>
        <w:t xml:space="preserve"> инвестиционным решением проблемы коррупции в национальных компаниях.  </w:t>
      </w:r>
      <w:r>
        <w:rPr>
          <w:rFonts w:ascii="Times New Roman" w:hAnsi="Times New Roman" w:cs="Times New Roman"/>
        </w:rPr>
        <w:t>Такой</w:t>
      </w:r>
      <w:r>
        <w:rPr>
          <w:rFonts w:ascii="Times New Roman" w:hAnsi="Times New Roman" w:cs="Times New Roman"/>
        </w:rPr>
        <w:tab/>
        <w:t xml:space="preserve"> подход</w:t>
      </w:r>
      <w:r w:rsidRPr="0049343B">
        <w:rPr>
          <w:rFonts w:ascii="Times New Roman" w:hAnsi="Times New Roman" w:cs="Times New Roman"/>
        </w:rPr>
        <w:t xml:space="preserve"> нацелен на установление рамок взаимодействия государства не только с национальными компаниями, но и с частным сектором.</w:t>
      </w:r>
    </w:p>
    <w:p w14:paraId="2F764146" w14:textId="77777777" w:rsidR="00325625" w:rsidRPr="0049343B" w:rsidRDefault="00325625" w:rsidP="00325625">
      <w:pPr>
        <w:keepLines/>
        <w:widowControl w:val="0"/>
        <w:ind w:firstLine="709"/>
        <w:jc w:val="both"/>
        <w:rPr>
          <w:rFonts w:ascii="Times New Roman" w:hAnsi="Times New Roman" w:cs="Times New Roman"/>
        </w:rPr>
      </w:pPr>
      <w:r w:rsidRPr="0049343B">
        <w:rPr>
          <w:rFonts w:ascii="Times New Roman" w:hAnsi="Times New Roman" w:cs="Times New Roman"/>
        </w:rPr>
        <w:t>Успешный опыт реализации проекта «Адал Жол» будет распространен и на другие национальные компании и сферы деятельности.</w:t>
      </w:r>
    </w:p>
    <w:p w14:paraId="66B2EA14" w14:textId="77777777" w:rsidR="00325625" w:rsidRPr="0049343B" w:rsidRDefault="00325625" w:rsidP="00325625">
      <w:pPr>
        <w:keepLines/>
        <w:widowControl w:val="0"/>
        <w:ind w:firstLine="709"/>
        <w:jc w:val="both"/>
        <w:rPr>
          <w:rFonts w:ascii="K_Helios Cond" w:hAnsi="K_Helios Cond" w:cs="Calibri"/>
          <w:lang w:val="kk-KZ"/>
        </w:rPr>
      </w:pPr>
      <w:r w:rsidRPr="0049343B">
        <w:rPr>
          <w:rFonts w:ascii="Times New Roman" w:hAnsi="Times New Roman" w:cs="Times New Roman"/>
        </w:rPr>
        <w:t>Стоит особо отметить, что д</w:t>
      </w:r>
      <w:r w:rsidRPr="0049343B">
        <w:rPr>
          <w:rFonts w:ascii="K_Helios Cond" w:hAnsi="K_Helios Cond" w:cs="Calibri"/>
          <w:lang w:val="kk-KZ"/>
        </w:rPr>
        <w:t xml:space="preserve">ейственные шаги по превенции коррупции в 2018 году наряду с проектным подходом осуществлялись также через призму </w:t>
      </w:r>
      <w:r w:rsidRPr="0049343B">
        <w:rPr>
          <w:rFonts w:ascii="Times New Roman" w:hAnsi="Times New Roman" w:cs="Times New Roman"/>
        </w:rPr>
        <w:t>инноваций и</w:t>
      </w:r>
      <w:r w:rsidRPr="0049343B">
        <w:rPr>
          <w:rFonts w:ascii="K_Helios Cond" w:hAnsi="K_Helios Cond" w:cs="Calibri"/>
          <w:lang w:val="kk-KZ"/>
        </w:rPr>
        <w:t xml:space="preserve"> цифровизации, повышая при этом прозрачность управленческих решений и доступ граждан к информации.</w:t>
      </w:r>
    </w:p>
    <w:p w14:paraId="78CADE53" w14:textId="77777777" w:rsidR="00325625" w:rsidRPr="00CC446D" w:rsidRDefault="00325625" w:rsidP="00325625">
      <w:pPr>
        <w:pStyle w:val="a4"/>
        <w:ind w:left="0" w:firstLine="567"/>
        <w:jc w:val="both"/>
        <w:rPr>
          <w:rFonts w:ascii="K_Helios Cond" w:hAnsi="K_Helios Cond" w:cs="Calibri"/>
        </w:rPr>
      </w:pPr>
      <w:r w:rsidRPr="0049343B">
        <w:rPr>
          <w:rFonts w:ascii="K_Helios Cond" w:hAnsi="K_Helios Cond" w:cs="Calibri"/>
          <w:lang w:val="kk-KZ"/>
        </w:rPr>
        <w:t xml:space="preserve">Ярким примером такой работы является внедрение </w:t>
      </w:r>
      <w:r w:rsidRPr="0049343B">
        <w:rPr>
          <w:rFonts w:ascii="Times New Roman" w:hAnsi="Times New Roman" w:cs="Times New Roman"/>
        </w:rPr>
        <w:t xml:space="preserve">мобильного приложения «Цифровой агент», </w:t>
      </w:r>
      <w:r w:rsidRPr="00CC446D">
        <w:rPr>
          <w:rFonts w:ascii="K_Helios Cond" w:hAnsi="K_Helios Cond" w:cs="Calibri"/>
          <w:lang w:val="kk-KZ"/>
        </w:rPr>
        <w:t>интерактивной карты общественного контроля и</w:t>
      </w:r>
      <w:r w:rsidRPr="00CC446D">
        <w:rPr>
          <w:rFonts w:ascii="K_Helios Cond" w:hAnsi="K_Helios Cond" w:cs="Calibri"/>
        </w:rPr>
        <w:t xml:space="preserve"> интерактивной карты республиканских дорог</w:t>
      </w:r>
      <w:r w:rsidRPr="00CC446D">
        <w:rPr>
          <w:rFonts w:ascii="K_Helios Cond" w:hAnsi="K_Helios Cond" w:cs="Calibri"/>
          <w:lang w:val="kk-KZ"/>
        </w:rPr>
        <w:t>.</w:t>
      </w:r>
      <w:r w:rsidRPr="0049343B">
        <w:rPr>
          <w:rFonts w:ascii="K_Helios Cond" w:hAnsi="K_Helios Cond" w:cs="Calibri"/>
        </w:rPr>
        <w:t xml:space="preserve"> </w:t>
      </w:r>
    </w:p>
    <w:p w14:paraId="19C006EC" w14:textId="77777777" w:rsidR="00325625" w:rsidRPr="0049343B" w:rsidRDefault="00325625" w:rsidP="00325625">
      <w:pPr>
        <w:pStyle w:val="a4"/>
        <w:ind w:left="0" w:firstLine="567"/>
        <w:jc w:val="both"/>
        <w:rPr>
          <w:rFonts w:ascii="K_Helios Cond" w:hAnsi="K_Helios Cond" w:cs="Calibri"/>
        </w:rPr>
      </w:pPr>
      <w:r w:rsidRPr="0049343B">
        <w:rPr>
          <w:rFonts w:ascii="K_Helios Cond" w:hAnsi="K_Helios Cond" w:cs="Calibri"/>
        </w:rPr>
        <w:t xml:space="preserve">Систематизация и визуализация бюджета, оказания государственных услуг, строительства дорог и других социальных объектов позволило максимально облегчить контроль за эффективностью расходов бюджетных средств, качеством и сроками оказания услуг и производства работ.   </w:t>
      </w:r>
    </w:p>
    <w:p w14:paraId="76D64D72" w14:textId="77777777" w:rsidR="00325625" w:rsidRDefault="00325625" w:rsidP="00325625">
      <w:pPr>
        <w:pStyle w:val="a4"/>
        <w:ind w:left="0" w:firstLine="720"/>
        <w:jc w:val="both"/>
        <w:rPr>
          <w:rFonts w:ascii="K_Helios Cond" w:hAnsi="K_Helios Cond" w:cs="Calibri"/>
        </w:rPr>
      </w:pPr>
      <w:r w:rsidRPr="0049343B">
        <w:rPr>
          <w:rFonts w:ascii="K_Helios Cond" w:hAnsi="K_Helios Cond" w:cs="Calibri"/>
        </w:rPr>
        <w:t xml:space="preserve">Стали доступными сведения по поставщикам, выделяемым суммам, срокам строительства, гарантийным обязательствам и другим параметрам интересующие граждан, что позволило максимально упростить инструменты коммуникации граждан с государством. </w:t>
      </w:r>
    </w:p>
    <w:p w14:paraId="1665F3B8" w14:textId="77777777" w:rsidR="00325625" w:rsidRPr="00BC6A85" w:rsidRDefault="00325625" w:rsidP="00325625">
      <w:pPr>
        <w:pStyle w:val="a4"/>
        <w:ind w:left="0" w:firstLine="709"/>
        <w:jc w:val="both"/>
        <w:rPr>
          <w:rFonts w:ascii="K_Helios Cond" w:hAnsi="K_Helios Cond" w:cs="Calibri"/>
        </w:rPr>
      </w:pPr>
      <w:r>
        <w:rPr>
          <w:rFonts w:ascii="K_Helios Cond" w:hAnsi="K_Helios Cond" w:cs="Calibri"/>
        </w:rPr>
        <w:t>В 2018 году н</w:t>
      </w:r>
      <w:r w:rsidRPr="00BC6A85">
        <w:rPr>
          <w:rFonts w:ascii="K_Helios Cond" w:hAnsi="K_Helios Cond" w:cs="Calibri"/>
        </w:rPr>
        <w:t>аряду с автоматизацией госуслуг</w:t>
      </w:r>
      <w:r>
        <w:rPr>
          <w:rFonts w:ascii="K_Helios Cond" w:hAnsi="K_Helios Cond" w:cs="Calibri"/>
        </w:rPr>
        <w:t xml:space="preserve"> и общественного контроля</w:t>
      </w:r>
      <w:r w:rsidRPr="00BC6A85">
        <w:rPr>
          <w:rFonts w:ascii="K_Helios Cond" w:hAnsi="K_Helios Cond" w:cs="Calibri"/>
        </w:rPr>
        <w:t xml:space="preserve"> осуществля</w:t>
      </w:r>
      <w:r>
        <w:rPr>
          <w:rFonts w:ascii="K_Helios Cond" w:hAnsi="K_Helios Cond" w:cs="Calibri"/>
        </w:rPr>
        <w:t>лась</w:t>
      </w:r>
      <w:r w:rsidRPr="00BC6A85">
        <w:rPr>
          <w:rFonts w:ascii="K_Helios Cond" w:hAnsi="K_Helios Cond" w:cs="Calibri"/>
        </w:rPr>
        <w:t xml:space="preserve"> цифровизация административного производства.    </w:t>
      </w:r>
    </w:p>
    <w:p w14:paraId="6043A37F" w14:textId="77777777" w:rsidR="00325625" w:rsidRPr="00BC6A85" w:rsidRDefault="00325625" w:rsidP="00325625">
      <w:pPr>
        <w:pStyle w:val="a4"/>
        <w:ind w:left="0" w:firstLine="709"/>
        <w:jc w:val="both"/>
        <w:rPr>
          <w:rFonts w:ascii="K_Helios Cond" w:hAnsi="K_Helios Cond" w:cs="Calibri"/>
        </w:rPr>
      </w:pPr>
      <w:r w:rsidRPr="00BC6A85">
        <w:rPr>
          <w:rFonts w:ascii="K_Helios Cond" w:hAnsi="K_Helios Cond" w:cs="Calibri"/>
        </w:rPr>
        <w:t>Соответствующий пилотный проект «Единого реестра административных правонарушений» реализ</w:t>
      </w:r>
      <w:r>
        <w:rPr>
          <w:rFonts w:ascii="K_Helios Cond" w:hAnsi="K_Helios Cond" w:cs="Calibri"/>
        </w:rPr>
        <w:t>овывался</w:t>
      </w:r>
      <w:r w:rsidRPr="00BC6A85">
        <w:rPr>
          <w:rFonts w:ascii="K_Helios Cond" w:hAnsi="K_Helios Cond" w:cs="Calibri"/>
        </w:rPr>
        <w:t xml:space="preserve"> во всех регионах страны, в рамках которого сотрудниками патрульной полиции по фактам нарушений Правил дорожного движения административные протокола составля</w:t>
      </w:r>
      <w:r>
        <w:rPr>
          <w:rFonts w:ascii="K_Helios Cond" w:hAnsi="K_Helios Cond" w:cs="Calibri"/>
        </w:rPr>
        <w:t>лись</w:t>
      </w:r>
      <w:r w:rsidRPr="00BC6A85">
        <w:rPr>
          <w:rFonts w:ascii="K_Helios Cond" w:hAnsi="K_Helios Cond" w:cs="Calibri"/>
        </w:rPr>
        <w:t xml:space="preserve"> в электронном виде с помощью планшетов (3 458 планшетов). В 2018 году с их помощью составлено 499 289 электронных протоколов.</w:t>
      </w:r>
    </w:p>
    <w:p w14:paraId="1DE42E2F" w14:textId="77777777" w:rsidR="00325625" w:rsidRPr="00BC6A85" w:rsidRDefault="00325625" w:rsidP="00325625">
      <w:pPr>
        <w:pStyle w:val="a4"/>
        <w:ind w:left="0" w:firstLine="709"/>
        <w:jc w:val="both"/>
        <w:rPr>
          <w:rFonts w:ascii="K_Helios Cond" w:hAnsi="K_Helios Cond" w:cs="Calibri"/>
        </w:rPr>
      </w:pPr>
      <w:r>
        <w:rPr>
          <w:rFonts w:ascii="K_Helios Cond" w:hAnsi="K_Helios Cond" w:cs="Calibri"/>
        </w:rPr>
        <w:t xml:space="preserve">Наряду с </w:t>
      </w:r>
      <w:r w:rsidRPr="00BC6A85">
        <w:rPr>
          <w:rFonts w:ascii="K_Helios Cond" w:hAnsi="K_Helios Cond" w:cs="Calibri"/>
        </w:rPr>
        <w:t>цифровизаци</w:t>
      </w:r>
      <w:r>
        <w:rPr>
          <w:rFonts w:ascii="K_Helios Cond" w:hAnsi="K_Helios Cond" w:cs="Calibri"/>
        </w:rPr>
        <w:t>ей</w:t>
      </w:r>
      <w:r w:rsidRPr="00BC6A85">
        <w:rPr>
          <w:rFonts w:ascii="K_Helios Cond" w:hAnsi="K_Helios Cond" w:cs="Calibri"/>
        </w:rPr>
        <w:t xml:space="preserve"> административного производства</w:t>
      </w:r>
      <w:r>
        <w:rPr>
          <w:rFonts w:ascii="K_Helios Cond" w:hAnsi="K_Helios Cond" w:cs="Calibri"/>
        </w:rPr>
        <w:t xml:space="preserve"> в 2018 году о</w:t>
      </w:r>
      <w:r w:rsidRPr="00BC6A85">
        <w:rPr>
          <w:rFonts w:ascii="K_Helios Cond" w:hAnsi="K_Helios Cond" w:cs="Calibri"/>
        </w:rPr>
        <w:t>существля</w:t>
      </w:r>
      <w:r>
        <w:rPr>
          <w:rFonts w:ascii="K_Helios Cond" w:hAnsi="K_Helios Cond" w:cs="Calibri"/>
        </w:rPr>
        <w:t>лся</w:t>
      </w:r>
      <w:r w:rsidRPr="00BC6A85">
        <w:rPr>
          <w:rFonts w:ascii="K_Helios Cond" w:hAnsi="K_Helios Cond" w:cs="Calibri"/>
        </w:rPr>
        <w:t xml:space="preserve"> переход на бесконтактный контроль за соблюдением Правил дорожного движения</w:t>
      </w:r>
      <w:r>
        <w:rPr>
          <w:rFonts w:ascii="K_Helios Cond" w:hAnsi="K_Helios Cond" w:cs="Calibri"/>
        </w:rPr>
        <w:t xml:space="preserve"> посредством использования в</w:t>
      </w:r>
      <w:r w:rsidRPr="00BC6A85">
        <w:rPr>
          <w:rFonts w:ascii="K_Helios Cond" w:hAnsi="K_Helios Cond" w:cs="Calibri"/>
        </w:rPr>
        <w:t xml:space="preserve"> 16-ти городах республики камер фиксации нарушений ПДД (в</w:t>
      </w:r>
      <w:r>
        <w:rPr>
          <w:rFonts w:ascii="K_Helios Cond" w:hAnsi="K_Helios Cond" w:cs="Calibri"/>
        </w:rPr>
        <w:t xml:space="preserve">сего 3 409 камер фиксации ПДД), а также </w:t>
      </w:r>
      <w:r w:rsidRPr="00BC6A85">
        <w:rPr>
          <w:rFonts w:ascii="K_Helios Cond" w:hAnsi="K_Helios Cond" w:cs="Calibri"/>
        </w:rPr>
        <w:t>использ</w:t>
      </w:r>
      <w:r>
        <w:rPr>
          <w:rFonts w:ascii="K_Helios Cond" w:hAnsi="K_Helios Cond" w:cs="Calibri"/>
        </w:rPr>
        <w:t>ования</w:t>
      </w:r>
      <w:r w:rsidRPr="00BC6A85">
        <w:rPr>
          <w:rFonts w:ascii="K_Helios Cond" w:hAnsi="K_Helios Cond" w:cs="Calibri"/>
        </w:rPr>
        <w:t xml:space="preserve"> видеорегистратор</w:t>
      </w:r>
      <w:r>
        <w:rPr>
          <w:rFonts w:ascii="K_Helios Cond" w:hAnsi="K_Helios Cond" w:cs="Calibri"/>
        </w:rPr>
        <w:t xml:space="preserve">ов </w:t>
      </w:r>
      <w:r w:rsidRPr="00BC6A85">
        <w:rPr>
          <w:rFonts w:ascii="K_Helios Cond" w:hAnsi="K_Helios Cond" w:cs="Calibri"/>
        </w:rPr>
        <w:t>нарядами полиции</w:t>
      </w:r>
      <w:r>
        <w:rPr>
          <w:rFonts w:ascii="K_Helios Cond" w:hAnsi="K_Helios Cond" w:cs="Calibri"/>
        </w:rPr>
        <w:t xml:space="preserve"> п</w:t>
      </w:r>
      <w:r w:rsidRPr="00BC6A85">
        <w:rPr>
          <w:rFonts w:ascii="K_Helios Cond" w:hAnsi="K_Helios Cond" w:cs="Calibri"/>
        </w:rPr>
        <w:t xml:space="preserve">ри несении службы. </w:t>
      </w:r>
    </w:p>
    <w:p w14:paraId="55CC7BE4" w14:textId="77777777" w:rsidR="00325625" w:rsidRPr="00BC6A85" w:rsidRDefault="00325625" w:rsidP="00325625">
      <w:pPr>
        <w:pStyle w:val="a4"/>
        <w:ind w:left="0" w:firstLine="709"/>
        <w:jc w:val="both"/>
        <w:rPr>
          <w:rFonts w:ascii="K_Helios Cond" w:hAnsi="K_Helios Cond" w:cs="Calibri"/>
        </w:rPr>
      </w:pPr>
      <w:r w:rsidRPr="00BC6A85">
        <w:rPr>
          <w:rFonts w:ascii="K_Helios Cond" w:hAnsi="K_Helios Cond" w:cs="Calibri"/>
        </w:rPr>
        <w:lastRenderedPageBreak/>
        <w:t>В настоящее время процент оснащенности ДПП носимыми видеорегистраторами составляет – 100,1%, автомобильными – 78,4%.</w:t>
      </w:r>
    </w:p>
    <w:p w14:paraId="20B9CA39" w14:textId="77777777" w:rsidR="00325625" w:rsidRDefault="00325625" w:rsidP="00325625">
      <w:pPr>
        <w:pStyle w:val="a4"/>
        <w:ind w:left="0" w:firstLine="709"/>
        <w:jc w:val="both"/>
        <w:rPr>
          <w:rFonts w:ascii="K_Helios Cond" w:hAnsi="K_Helios Cond" w:cs="Calibri"/>
        </w:rPr>
      </w:pPr>
      <w:r w:rsidRPr="00BC6A85">
        <w:rPr>
          <w:rFonts w:ascii="K_Helios Cond" w:hAnsi="K_Helios Cond" w:cs="Calibri"/>
        </w:rPr>
        <w:t>Для минимизации взаимодействия сотрудников полиции с населением</w:t>
      </w:r>
      <w:r>
        <w:rPr>
          <w:rFonts w:ascii="K_Helios Cond" w:hAnsi="K_Helios Cond" w:cs="Calibri"/>
        </w:rPr>
        <w:t xml:space="preserve"> </w:t>
      </w:r>
      <w:r w:rsidRPr="00BC6A85">
        <w:rPr>
          <w:rFonts w:ascii="K_Helios Cond" w:hAnsi="K_Helios Cond" w:cs="Calibri"/>
        </w:rPr>
        <w:t xml:space="preserve">и исключения коррупционных проявлений введена услуга по оплате штрафа за нарушение Правил дорожного движения через портал электронного </w:t>
      </w:r>
      <w:r w:rsidRPr="003E23C5">
        <w:rPr>
          <w:rFonts w:ascii="K_Helios Cond" w:hAnsi="K_Helios Cond" w:cs="Calibri"/>
        </w:rPr>
        <w:t>правительства.</w:t>
      </w:r>
    </w:p>
    <w:p w14:paraId="31B2E116" w14:textId="58AE0DC8" w:rsidR="00551FFD" w:rsidRPr="003E23C5" w:rsidRDefault="00551FFD" w:rsidP="0038253B">
      <w:pPr>
        <w:pStyle w:val="a4"/>
        <w:ind w:left="0" w:firstLine="720"/>
        <w:jc w:val="both"/>
        <w:rPr>
          <w:rFonts w:ascii="K_Helios Cond" w:hAnsi="K_Helios Cond" w:cs="Calibri"/>
        </w:rPr>
      </w:pPr>
      <w:r w:rsidRPr="00C95551">
        <w:rPr>
          <w:rFonts w:ascii="K_Helios Cond" w:hAnsi="K_Helios Cond" w:cs="Calibri"/>
          <w:highlight w:val="yellow"/>
        </w:rPr>
        <w:t xml:space="preserve">Таким </w:t>
      </w:r>
      <w:r w:rsidRPr="0038253B">
        <w:rPr>
          <w:rFonts w:ascii="K_Helios Cond" w:hAnsi="K_Helios Cond" w:cs="Calibri"/>
          <w:highlight w:val="yellow"/>
        </w:rPr>
        <w:t xml:space="preserve">образом, </w:t>
      </w:r>
      <w:r w:rsidR="000D7A6F">
        <w:rPr>
          <w:rFonts w:ascii="K_Helios Cond" w:hAnsi="K_Helios Cond" w:cs="Calibri"/>
          <w:highlight w:val="yellow"/>
        </w:rPr>
        <w:t xml:space="preserve">в результате </w:t>
      </w:r>
      <w:r w:rsidR="00C95551" w:rsidRPr="0038253B">
        <w:rPr>
          <w:rFonts w:ascii="K_Helios Cond" w:hAnsi="K_Helios Cond" w:cs="Calibri"/>
          <w:highlight w:val="yellow"/>
        </w:rPr>
        <w:t>повсеместно</w:t>
      </w:r>
      <w:r w:rsidR="000D7A6F">
        <w:rPr>
          <w:rFonts w:ascii="K_Helios Cond" w:hAnsi="K_Helios Cond" w:cs="Calibri"/>
          <w:highlight w:val="yellow"/>
        </w:rPr>
        <w:t>го</w:t>
      </w:r>
      <w:r w:rsidR="00C95551" w:rsidRPr="0038253B">
        <w:rPr>
          <w:rFonts w:ascii="K_Helios Cond" w:hAnsi="K_Helios Cond" w:cs="Calibri"/>
          <w:highlight w:val="yellow"/>
        </w:rPr>
        <w:t xml:space="preserve"> внедрени</w:t>
      </w:r>
      <w:r w:rsidR="000D7A6F">
        <w:rPr>
          <w:rFonts w:ascii="K_Helios Cond" w:hAnsi="K_Helios Cond" w:cs="Calibri"/>
          <w:highlight w:val="yellow"/>
        </w:rPr>
        <w:t>я</w:t>
      </w:r>
      <w:r w:rsidR="00C95551" w:rsidRPr="0038253B">
        <w:rPr>
          <w:rFonts w:ascii="K_Helios Cond" w:hAnsi="K_Helios Cond" w:cs="Calibri"/>
          <w:highlight w:val="yellow"/>
        </w:rPr>
        <w:t xml:space="preserve"> </w:t>
      </w:r>
      <w:r w:rsidRPr="0038253B">
        <w:rPr>
          <w:rFonts w:ascii="K_Helios Cond" w:hAnsi="K_Helios Cond" w:cs="Calibri"/>
          <w:highlight w:val="yellow"/>
        </w:rPr>
        <w:t>проектн</w:t>
      </w:r>
      <w:r w:rsidR="00C95551" w:rsidRPr="0038253B">
        <w:rPr>
          <w:rFonts w:ascii="K_Helios Cond" w:hAnsi="K_Helios Cond" w:cs="Calibri"/>
          <w:highlight w:val="yellow"/>
        </w:rPr>
        <w:t xml:space="preserve">ого </w:t>
      </w:r>
      <w:r w:rsidRPr="0038253B">
        <w:rPr>
          <w:rFonts w:ascii="K_Helios Cond" w:hAnsi="K_Helios Cond" w:cs="Calibri"/>
          <w:highlight w:val="yellow"/>
        </w:rPr>
        <w:t>подход</w:t>
      </w:r>
      <w:r w:rsidR="00C95551" w:rsidRPr="0038253B">
        <w:rPr>
          <w:rFonts w:ascii="K_Helios Cond" w:hAnsi="K_Helios Cond" w:cs="Calibri"/>
          <w:highlight w:val="yellow"/>
        </w:rPr>
        <w:t>а</w:t>
      </w:r>
      <w:r w:rsidRPr="0038253B">
        <w:rPr>
          <w:rFonts w:ascii="K_Helios Cond" w:hAnsi="K_Helios Cond" w:cs="Calibri"/>
          <w:highlight w:val="yellow"/>
        </w:rPr>
        <w:t xml:space="preserve"> и инновационны</w:t>
      </w:r>
      <w:r w:rsidR="00C95551" w:rsidRPr="0038253B">
        <w:rPr>
          <w:rFonts w:ascii="K_Helios Cond" w:hAnsi="K_Helios Cond" w:cs="Calibri"/>
          <w:highlight w:val="yellow"/>
        </w:rPr>
        <w:t>х</w:t>
      </w:r>
      <w:r w:rsidRPr="0038253B">
        <w:rPr>
          <w:rFonts w:ascii="K_Helios Cond" w:hAnsi="K_Helios Cond" w:cs="Calibri"/>
          <w:highlight w:val="yellow"/>
        </w:rPr>
        <w:t xml:space="preserve"> метод</w:t>
      </w:r>
      <w:r w:rsidR="00C95551" w:rsidRPr="0038253B">
        <w:rPr>
          <w:rFonts w:ascii="K_Helios Cond" w:hAnsi="K_Helios Cond" w:cs="Calibri"/>
          <w:highlight w:val="yellow"/>
        </w:rPr>
        <w:t>ов обеспеч</w:t>
      </w:r>
      <w:r w:rsidR="000D7A6F">
        <w:rPr>
          <w:rFonts w:ascii="K_Helios Cond" w:hAnsi="K_Helios Cond" w:cs="Calibri"/>
          <w:highlight w:val="yellow"/>
        </w:rPr>
        <w:t>ена</w:t>
      </w:r>
      <w:r w:rsidR="00C95551" w:rsidRPr="0038253B">
        <w:rPr>
          <w:rFonts w:ascii="K_Helios Cond" w:hAnsi="K_Helios Cond" w:cs="Calibri"/>
          <w:highlight w:val="yellow"/>
        </w:rPr>
        <w:t xml:space="preserve"> прозрачность и гласность исполнения </w:t>
      </w:r>
      <w:r w:rsidR="000D7A6F">
        <w:rPr>
          <w:rFonts w:ascii="K_Helios Cond" w:hAnsi="K_Helios Cond" w:cs="Calibri"/>
          <w:highlight w:val="yellow"/>
        </w:rPr>
        <w:t xml:space="preserve">ряда </w:t>
      </w:r>
      <w:r w:rsidR="00C95551" w:rsidRPr="0038253B">
        <w:rPr>
          <w:rFonts w:ascii="K_Helios Cond" w:hAnsi="K_Helios Cond" w:cs="Calibri"/>
          <w:highlight w:val="yellow"/>
        </w:rPr>
        <w:t>коррупционно уязвимых функций, созда</w:t>
      </w:r>
      <w:r w:rsidR="000D7A6F">
        <w:rPr>
          <w:rFonts w:ascii="K_Helios Cond" w:hAnsi="K_Helios Cond" w:cs="Calibri"/>
          <w:highlight w:val="yellow"/>
        </w:rPr>
        <w:t xml:space="preserve">ны </w:t>
      </w:r>
      <w:r w:rsidR="0038253B" w:rsidRPr="0038253B">
        <w:rPr>
          <w:rFonts w:ascii="K_Helios Cond" w:hAnsi="K_Helios Cond" w:cs="Calibri"/>
          <w:highlight w:val="yellow"/>
        </w:rPr>
        <w:t xml:space="preserve">новые </w:t>
      </w:r>
      <w:r w:rsidR="00C95551" w:rsidRPr="0038253B">
        <w:rPr>
          <w:rFonts w:ascii="K_Helios Cond" w:hAnsi="K_Helios Cond" w:cs="Calibri"/>
          <w:highlight w:val="yellow"/>
        </w:rPr>
        <w:t xml:space="preserve">инструменты </w:t>
      </w:r>
      <w:r w:rsidR="0038253B" w:rsidRPr="0038253B">
        <w:rPr>
          <w:rFonts w:ascii="K_Helios Cond" w:hAnsi="K_Helios Cond" w:cs="Calibri"/>
          <w:highlight w:val="yellow"/>
        </w:rPr>
        <w:t xml:space="preserve">для </w:t>
      </w:r>
      <w:r w:rsidR="00C95551" w:rsidRPr="0038253B">
        <w:rPr>
          <w:rFonts w:ascii="K_Helios Cond" w:hAnsi="K_Helios Cond" w:cs="Calibri"/>
          <w:highlight w:val="yellow"/>
        </w:rPr>
        <w:t>комму</w:t>
      </w:r>
      <w:r w:rsidR="0038253B" w:rsidRPr="0038253B">
        <w:rPr>
          <w:rFonts w:ascii="K_Helios Cond" w:hAnsi="K_Helios Cond" w:cs="Calibri"/>
          <w:highlight w:val="yellow"/>
        </w:rPr>
        <w:t>никации граждан</w:t>
      </w:r>
      <w:r w:rsidR="000D7A6F">
        <w:rPr>
          <w:rFonts w:ascii="K_Helios Cond" w:hAnsi="K_Helios Cond" w:cs="Calibri"/>
          <w:highlight w:val="yellow"/>
        </w:rPr>
        <w:t xml:space="preserve"> и представителей бизнеса</w:t>
      </w:r>
      <w:r w:rsidR="0038253B" w:rsidRPr="0038253B">
        <w:rPr>
          <w:rFonts w:ascii="K_Helios Cond" w:hAnsi="K_Helios Cond" w:cs="Calibri"/>
          <w:highlight w:val="yellow"/>
        </w:rPr>
        <w:t xml:space="preserve"> с государством и </w:t>
      </w:r>
      <w:r w:rsidR="000D7A6F">
        <w:rPr>
          <w:rFonts w:ascii="K_Helios Cond" w:hAnsi="K_Helios Cond" w:cs="Calibri"/>
          <w:highlight w:val="yellow"/>
        </w:rPr>
        <w:t xml:space="preserve">их </w:t>
      </w:r>
      <w:r w:rsidR="0038253B" w:rsidRPr="0038253B">
        <w:rPr>
          <w:rFonts w:ascii="K_Helios Cond" w:hAnsi="K_Helios Cond" w:cs="Calibri"/>
          <w:highlight w:val="yellow"/>
        </w:rPr>
        <w:t>вовле</w:t>
      </w:r>
      <w:r w:rsidR="0038253B">
        <w:rPr>
          <w:rFonts w:ascii="K_Helios Cond" w:hAnsi="K_Helios Cond" w:cs="Calibri"/>
          <w:highlight w:val="yellow"/>
        </w:rPr>
        <w:t>чения</w:t>
      </w:r>
      <w:r w:rsidRPr="0038253B">
        <w:rPr>
          <w:rFonts w:ascii="K_Helios Cond" w:hAnsi="K_Helios Cond" w:cs="Calibri"/>
          <w:highlight w:val="yellow"/>
        </w:rPr>
        <w:t xml:space="preserve"> в </w:t>
      </w:r>
      <w:r w:rsidR="00C95551" w:rsidRPr="0038253B">
        <w:rPr>
          <w:rFonts w:ascii="K_Helios Cond" w:hAnsi="K_Helios Cond" w:cs="Calibri"/>
          <w:highlight w:val="yellow"/>
        </w:rPr>
        <w:t xml:space="preserve">процесс </w:t>
      </w:r>
      <w:r w:rsidRPr="0038253B">
        <w:rPr>
          <w:rFonts w:ascii="K_Helios Cond" w:hAnsi="K_Helios Cond" w:cs="Calibri"/>
          <w:highlight w:val="yellow"/>
        </w:rPr>
        <w:t>антикоррупционного противостояния</w:t>
      </w:r>
      <w:r w:rsidR="00C95551" w:rsidRPr="0038253B">
        <w:rPr>
          <w:rFonts w:ascii="K_Helios Cond" w:hAnsi="K_Helios Cond" w:cs="Calibri"/>
          <w:highlight w:val="yellow"/>
        </w:rPr>
        <w:t>.</w:t>
      </w:r>
    </w:p>
    <w:p w14:paraId="128FB1DE" w14:textId="77777777" w:rsidR="00325625" w:rsidRPr="0049343B" w:rsidRDefault="00325625" w:rsidP="00325625">
      <w:pPr>
        <w:pStyle w:val="a4"/>
        <w:ind w:left="0" w:firstLine="720"/>
        <w:jc w:val="both"/>
        <w:rPr>
          <w:rFonts w:ascii="K_Helios Cond" w:hAnsi="K_Helios Cond" w:cs="Calibri"/>
        </w:rPr>
      </w:pPr>
    </w:p>
    <w:p w14:paraId="2DA75E3A" w14:textId="77777777" w:rsidR="00325625" w:rsidRPr="00D143F9" w:rsidRDefault="00325625" w:rsidP="00325625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</w:rPr>
        <w:t xml:space="preserve">4.3. </w:t>
      </w:r>
      <w:r w:rsidRPr="001463D0">
        <w:rPr>
          <w:rFonts w:ascii="Times New Roman" w:hAnsi="Times New Roman" w:cs="Times New Roman"/>
          <w:color w:val="0000FF"/>
        </w:rPr>
        <w:t>Совершенствование системы государственных закупок</w:t>
      </w:r>
    </w:p>
    <w:p w14:paraId="08D6A2FA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Государственные закупки, имея колоссальное значение для экономики Казахстана, должны выполнять стимулирующее развитие бизнеса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, с</w:t>
      </w:r>
      <w:r w:rsidRPr="000478E0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пособствовать открытому участию 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предпринимателей</w:t>
      </w:r>
      <w:r w:rsidRPr="000478E0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развитии </w:t>
      </w:r>
      <w:r w:rsidRPr="000478E0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 xml:space="preserve">государственного аппарата. </w:t>
      </w:r>
    </w:p>
    <w:p w14:paraId="2D37045F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В 2018 году в части принятия мер по оптимизации процедур государственных закупок и минимизации коррупционных рисков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были приняты меры по</w:t>
      </w:r>
      <w:r w:rsidRPr="000478E0">
        <w:rPr>
          <w:rFonts w:ascii="Times New Roman" w:hAnsi="Times New Roman"/>
          <w:sz w:val="28"/>
          <w:szCs w:val="28"/>
        </w:rPr>
        <w:t xml:space="preserve"> 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соблюдению законодательства и его совершенствованию.</w:t>
      </w:r>
    </w:p>
    <w:p w14:paraId="32AF8927" w14:textId="77777777" w:rsidR="00325625" w:rsidRPr="00CC7786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первую очередь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 был принят Закон РК «О внесении изменений и дополнений в некоторые законодательные акты Республики Казахстан по вопросам государственных закупок и закупок квазигосударственного </w:t>
      </w:r>
      <w:r w:rsidRPr="00CC7786">
        <w:rPr>
          <w:rFonts w:ascii="Times New Roman" w:eastAsia="Arial Unicode MS" w:hAnsi="Times New Roman"/>
          <w:sz w:val="28"/>
          <w:szCs w:val="28"/>
          <w:lang w:eastAsia="ru-RU"/>
        </w:rPr>
        <w:t>сектора», направленный на принятие и правовую регламентацию целого комплекса мер.</w:t>
      </w:r>
    </w:p>
    <w:p w14:paraId="132D7270" w14:textId="77777777" w:rsidR="00325625" w:rsidRPr="00CC7786" w:rsidRDefault="00325625" w:rsidP="00325625">
      <w:pPr>
        <w:pStyle w:val="a4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CC7786">
        <w:rPr>
          <w:rFonts w:ascii="Times New Roman" w:hAnsi="Times New Roman" w:cs="Times New Roman"/>
        </w:rPr>
        <w:t>К примеру, в</w:t>
      </w:r>
      <w:r w:rsidRPr="00CC7786">
        <w:rPr>
          <w:rFonts w:ascii="Times New Roman" w:hAnsi="Times New Roman" w:cs="Times New Roman"/>
          <w:lang w:val="kk-KZ"/>
        </w:rPr>
        <w:t xml:space="preserve"> целях упрощения государственных закупок была </w:t>
      </w:r>
      <w:r w:rsidRPr="00CC7786">
        <w:rPr>
          <w:rFonts w:ascii="Times New Roman" w:hAnsi="Times New Roman" w:cs="Times New Roman"/>
        </w:rPr>
        <w:t xml:space="preserve">увеличена пороговая сумма закупок из одного источника со 100 МРП до 500 МРП. Для сельских акиматов данный порог </w:t>
      </w:r>
      <w:r w:rsidRPr="00CC7786">
        <w:rPr>
          <w:rFonts w:ascii="Times New Roman" w:eastAsia="Calibri" w:hAnsi="Times New Roman" w:cs="Times New Roman"/>
        </w:rPr>
        <w:t>до 2021 года</w:t>
      </w:r>
      <w:r w:rsidRPr="00CC7786">
        <w:rPr>
          <w:rFonts w:ascii="Times New Roman" w:hAnsi="Times New Roman" w:cs="Times New Roman"/>
        </w:rPr>
        <w:t xml:space="preserve"> увеличивается до 3-х тыс. МРП.</w:t>
      </w:r>
    </w:p>
    <w:p w14:paraId="518C0149" w14:textId="77777777" w:rsidR="00325625" w:rsidRPr="00CC7786" w:rsidRDefault="00325625" w:rsidP="00325625">
      <w:pPr>
        <w:pBdr>
          <w:bottom w:val="single" w:sz="4" w:space="0" w:color="FFFFFF"/>
        </w:pBdr>
        <w:tabs>
          <w:tab w:val="left" w:pos="-426"/>
        </w:tabs>
        <w:ind w:firstLine="709"/>
        <w:jc w:val="both"/>
        <w:rPr>
          <w:rFonts w:ascii="Times New Roman" w:hAnsi="Times New Roman" w:cs="Times New Roman"/>
        </w:rPr>
      </w:pPr>
      <w:r w:rsidRPr="00CC7786">
        <w:rPr>
          <w:rFonts w:ascii="Times New Roman" w:hAnsi="Times New Roman" w:cs="Times New Roman"/>
        </w:rPr>
        <w:t>В закупках способом запроса ценовых предложений (в закупках до 1 000 МРП) заказчикам предоставлено право указывать в документации на фирменные наименования товаров, что позволит закупать более качественные товары.</w:t>
      </w:r>
    </w:p>
    <w:p w14:paraId="031A3C1E" w14:textId="77777777" w:rsidR="00325625" w:rsidRPr="000478E0" w:rsidRDefault="00325625" w:rsidP="00325625">
      <w:pPr>
        <w:ind w:firstLine="709"/>
        <w:jc w:val="both"/>
        <w:rPr>
          <w:rFonts w:ascii="Times New Roman" w:eastAsia="Calibri" w:hAnsi="Times New Roman" w:cs="Times New Roman"/>
        </w:rPr>
      </w:pPr>
      <w:r w:rsidRPr="00CC7786">
        <w:rPr>
          <w:rFonts w:ascii="Times New Roman" w:eastAsia="Calibri" w:hAnsi="Times New Roman" w:cs="Times New Roman"/>
        </w:rPr>
        <w:t>Согласно закона централизованные закупочные органы будут функционировать на республиканском, областном и районном уровне на базе действующих единых</w:t>
      </w:r>
      <w:r w:rsidRPr="000478E0">
        <w:rPr>
          <w:rFonts w:ascii="Times New Roman" w:eastAsia="Calibri" w:hAnsi="Times New Roman" w:cs="Times New Roman"/>
        </w:rPr>
        <w:t xml:space="preserve"> организаторов. При этом закупки Единых организаторов будут определяться Минфином.</w:t>
      </w:r>
    </w:p>
    <w:p w14:paraId="20810246" w14:textId="77777777" w:rsidR="00325625" w:rsidRPr="000478E0" w:rsidRDefault="00325625" w:rsidP="00325625">
      <w:pPr>
        <w:ind w:firstLine="709"/>
        <w:jc w:val="both"/>
        <w:rPr>
          <w:rFonts w:ascii="Times New Roman" w:eastAsia="Calibri" w:hAnsi="Times New Roman" w:cs="Times New Roman"/>
        </w:rPr>
      </w:pPr>
      <w:r w:rsidRPr="000478E0">
        <w:rPr>
          <w:rFonts w:ascii="Times New Roman" w:eastAsia="Calibri" w:hAnsi="Times New Roman" w:cs="Times New Roman"/>
        </w:rPr>
        <w:t>Кроме того, в рамках централизованных государственных закупок предусмотрены нормы, позволяющие объединять мелкие закупки в один крупный лот</w:t>
      </w:r>
      <w:r>
        <w:rPr>
          <w:rFonts w:ascii="Times New Roman" w:eastAsia="Calibri" w:hAnsi="Times New Roman" w:cs="Times New Roman"/>
        </w:rPr>
        <w:t xml:space="preserve">, что </w:t>
      </w:r>
      <w:r w:rsidRPr="000478E0">
        <w:rPr>
          <w:rFonts w:ascii="Times New Roman" w:eastAsia="Calibri" w:hAnsi="Times New Roman" w:cs="Times New Roman"/>
        </w:rPr>
        <w:t xml:space="preserve">позволит стандартизировать закупки и загружать производственные мощности бизнеса на большие объемы. </w:t>
      </w:r>
    </w:p>
    <w:p w14:paraId="1040F3D4" w14:textId="77777777" w:rsidR="00325625" w:rsidRPr="000478E0" w:rsidRDefault="00325625" w:rsidP="00325625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0478E0">
        <w:rPr>
          <w:rFonts w:ascii="Times New Roman" w:hAnsi="Times New Roman"/>
          <w:sz w:val="28"/>
          <w:szCs w:val="28"/>
        </w:rPr>
        <w:t xml:space="preserve">Преимуществами такого подхода являются достижение лучшей цены и качества за счет большого объема закупок, возможности заключения сделок </w:t>
      </w:r>
      <w:r w:rsidRPr="000478E0">
        <w:rPr>
          <w:rFonts w:ascii="Times New Roman" w:hAnsi="Times New Roman"/>
          <w:sz w:val="28"/>
          <w:szCs w:val="28"/>
        </w:rPr>
        <w:lastRenderedPageBreak/>
        <w:t xml:space="preserve">напрямую с производителями, сокращение расходов на проведение процедур закупок, стандартизации приобретаемых товаров, работ, услуг. </w:t>
      </w:r>
    </w:p>
    <w:p w14:paraId="26D6BF91" w14:textId="77777777" w:rsidR="00325625" w:rsidRPr="000478E0" w:rsidRDefault="00325625" w:rsidP="00325625">
      <w:pPr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</w:rPr>
      </w:pPr>
      <w:r w:rsidRPr="000478E0">
        <w:rPr>
          <w:rFonts w:ascii="Times New Roman" w:hAnsi="Times New Roman" w:cs="Times New Roman"/>
        </w:rPr>
        <w:t xml:space="preserve">В целях повышения квалификации и ответственности участников системы госзакупок </w:t>
      </w:r>
      <w:r w:rsidRPr="000478E0">
        <w:rPr>
          <w:rFonts w:ascii="Times New Roman" w:eastAsia="Calibri" w:hAnsi="Times New Roman" w:cs="Times New Roman"/>
        </w:rPr>
        <w:t>установлено новое квалификационное требование в виде финансовой устойчивости потенциального поставщика, которое будет определяться по таким параметрам, как уплаченные налоги, наличие оборотных и основных средств, фонд оплаты труда. Данная информация будет извлекаться автоматически из информационных систем Комитета государственных доходов.</w:t>
      </w:r>
    </w:p>
    <w:p w14:paraId="177FF652" w14:textId="77777777" w:rsidR="00325625" w:rsidRPr="000478E0" w:rsidRDefault="00325625" w:rsidP="00325625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</w:rPr>
      </w:pPr>
      <w:r w:rsidRPr="000478E0">
        <w:rPr>
          <w:rFonts w:ascii="Times New Roman" w:eastAsia="Calibri" w:hAnsi="Times New Roman" w:cs="Times New Roman"/>
        </w:rPr>
        <w:t>В целях недопущения демпинга в законе четко закреплено определение</w:t>
      </w:r>
      <w:r w:rsidRPr="000478E0">
        <w:rPr>
          <w:rFonts w:ascii="Times New Roman" w:eastAsia="Calibri" w:hAnsi="Times New Roman" w:cs="Times New Roman"/>
          <w:lang w:val="kk-KZ"/>
        </w:rPr>
        <w:t xml:space="preserve"> понятия «демпинговая цена». </w:t>
      </w:r>
      <w:r w:rsidRPr="000478E0">
        <w:rPr>
          <w:rFonts w:ascii="Times New Roman" w:eastAsia="Calibri" w:hAnsi="Times New Roman" w:cs="Times New Roman"/>
        </w:rPr>
        <w:t xml:space="preserve">Также в Законе установлены правовые ограничения для действий </w:t>
      </w:r>
      <w:r w:rsidRPr="000478E0">
        <w:rPr>
          <w:rFonts w:ascii="Times New Roman" w:hAnsi="Times New Roman" w:cs="Times New Roman"/>
        </w:rPr>
        <w:t>«профессиональных жалобщиков», «троллей», для которых обжалование стало инструментом незаконной выгоды от срыва госзакупок.</w:t>
      </w:r>
    </w:p>
    <w:p w14:paraId="231956B2" w14:textId="77777777" w:rsidR="00325625" w:rsidRPr="000478E0" w:rsidRDefault="00325625" w:rsidP="00325625">
      <w:pPr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</w:rPr>
      </w:pPr>
      <w:r w:rsidRPr="000478E0">
        <w:rPr>
          <w:rFonts w:ascii="Times New Roman" w:eastAsia="Calibri" w:hAnsi="Times New Roman" w:cs="Times New Roman"/>
        </w:rPr>
        <w:t>Важным антикоррупционной мерой стало сокращение оснований для закупок из одного источника,</w:t>
      </w:r>
      <w:r w:rsidRPr="000478E0">
        <w:rPr>
          <w:rFonts w:ascii="Times New Roman" w:hAnsi="Times New Roman" w:cs="Times New Roman"/>
          <w:bCs/>
        </w:rPr>
        <w:t xml:space="preserve"> установление обязанности заказчиков проводить повторные закупки в случае признания их несостоявшимся, установление запрета </w:t>
      </w:r>
      <w:r w:rsidRPr="000478E0">
        <w:rPr>
          <w:rFonts w:ascii="Times New Roman" w:eastAsia="Calibri" w:hAnsi="Times New Roman" w:cs="Times New Roman"/>
        </w:rPr>
        <w:t xml:space="preserve">на привлечение субподрядчиков предприятиями УИС МВД РК в рамках закупок из одного источника, а также </w:t>
      </w:r>
      <w:r w:rsidRPr="000478E0">
        <w:rPr>
          <w:rFonts w:ascii="Times New Roman" w:eastAsia="Calibri" w:hAnsi="Times New Roman" w:cs="Times New Roman"/>
          <w:bCs/>
        </w:rPr>
        <w:t xml:space="preserve">установление административной ответственности членов </w:t>
      </w:r>
      <w:r w:rsidRPr="000478E0">
        <w:rPr>
          <w:rFonts w:ascii="Times New Roman" w:eastAsia="Calibri" w:hAnsi="Times New Roman" w:cs="Times New Roman"/>
        </w:rPr>
        <w:t>конкурсной комиссии за несвоевременное рассмотрение заявок участников конкурса.</w:t>
      </w:r>
    </w:p>
    <w:p w14:paraId="1E1FB944" w14:textId="77777777" w:rsidR="00325625" w:rsidRPr="000478E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0478E0">
        <w:rPr>
          <w:rFonts w:ascii="Times New Roman" w:eastAsia="Arial Unicode MS" w:hAnsi="Times New Roman"/>
        </w:rPr>
        <w:t>В части принятия мер по</w:t>
      </w:r>
      <w:r w:rsidRPr="000478E0">
        <w:rPr>
          <w:rFonts w:ascii="Times New Roman" w:hAnsi="Times New Roman" w:cs="Times New Roman"/>
        </w:rPr>
        <w:t xml:space="preserve"> </w:t>
      </w:r>
      <w:r w:rsidRPr="000478E0">
        <w:rPr>
          <w:rFonts w:ascii="Times New Roman" w:eastAsia="Arial Unicode MS" w:hAnsi="Times New Roman" w:cs="Times New Roman"/>
        </w:rPr>
        <w:t>соблюдени</w:t>
      </w:r>
      <w:r w:rsidRPr="000478E0">
        <w:rPr>
          <w:rFonts w:ascii="Times New Roman" w:eastAsia="Arial Unicode MS" w:hAnsi="Times New Roman"/>
        </w:rPr>
        <w:t>ю</w:t>
      </w:r>
      <w:r w:rsidRPr="000478E0">
        <w:rPr>
          <w:rFonts w:ascii="Times New Roman" w:eastAsia="Arial Unicode MS" w:hAnsi="Times New Roman" w:cs="Times New Roman"/>
        </w:rPr>
        <w:t xml:space="preserve"> законодательства о государственных закупках, в</w:t>
      </w:r>
      <w:r w:rsidRPr="000478E0">
        <w:rPr>
          <w:rFonts w:ascii="Times New Roman" w:hAnsi="Times New Roman" w:cs="Times New Roman"/>
        </w:rPr>
        <w:t xml:space="preserve"> 2018 Комитетом внутреннего государственного аудита МФ РК году по итогам камерального контроля </w:t>
      </w:r>
      <w:r>
        <w:rPr>
          <w:rFonts w:ascii="Times New Roman" w:hAnsi="Times New Roman" w:cs="Times New Roman"/>
        </w:rPr>
        <w:t xml:space="preserve">было </w:t>
      </w:r>
      <w:r w:rsidRPr="000478E0">
        <w:rPr>
          <w:rFonts w:ascii="Times New Roman" w:hAnsi="Times New Roman" w:cs="Times New Roman"/>
        </w:rPr>
        <w:t xml:space="preserve">охвачено 510 230 процедур государственных закупок на общую сумму 6 225 984,2 млн.тенге, из них нарушения выявлены по 24 203 процедурам на общую сумму 664 441,6 млн.тенге. </w:t>
      </w:r>
    </w:p>
    <w:p w14:paraId="42132DEF" w14:textId="77777777" w:rsidR="00325625" w:rsidRPr="000478E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0478E0">
        <w:rPr>
          <w:rFonts w:ascii="Times New Roman" w:hAnsi="Times New Roman" w:cs="Times New Roman"/>
        </w:rPr>
        <w:t xml:space="preserve">Для сравнения в 2016 году по итогам камерального контроля охвачено 226 195 процедур на общую сумму 4 007 073,1 млн.тенге, из них нарушения выявлены по 42 672 процедурам на общую сумму 460 645,1 млн.тенге. </w:t>
      </w:r>
    </w:p>
    <w:p w14:paraId="74D6078E" w14:textId="77777777" w:rsidR="00325625" w:rsidRPr="000478E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0478E0">
        <w:rPr>
          <w:rFonts w:ascii="Times New Roman" w:hAnsi="Times New Roman" w:cs="Times New Roman"/>
        </w:rPr>
        <w:t>В 2017 году по сравнению с 2016 годом в 2 раза увеличен охват процедур государственных закупок, что составило 496 484 процедуры на общую сумму 8 612 436,8 млн.тенге из них выявлено по 31 278 процедурам на общую сумму 728 293,5 млн.тенге.</w:t>
      </w:r>
    </w:p>
    <w:p w14:paraId="51ECDBB4" w14:textId="77777777" w:rsidR="00325625" w:rsidRPr="000478E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0478E0">
        <w:rPr>
          <w:rFonts w:ascii="Times New Roman" w:hAnsi="Times New Roman" w:cs="Times New Roman"/>
        </w:rPr>
        <w:t>Как показали результаты камерального контроля нарушения допускаются практически на всех стадиях проведения государственных закупок.</w:t>
      </w:r>
    </w:p>
    <w:p w14:paraId="06B571D2" w14:textId="77777777" w:rsidR="00325625" w:rsidRPr="000478E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0478E0">
        <w:rPr>
          <w:rFonts w:ascii="Times New Roman" w:hAnsi="Times New Roman" w:cs="Times New Roman"/>
        </w:rPr>
        <w:t>При этом основными причинами возникновения нарушений является не соблюдение, игнорирование требований и принципов законодательства о государственных закупках, а в некоторых случаях незнание законов.</w:t>
      </w:r>
    </w:p>
    <w:p w14:paraId="79DC2834" w14:textId="77777777" w:rsidR="00325625" w:rsidRPr="000478E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0478E0">
        <w:rPr>
          <w:rFonts w:ascii="Times New Roman" w:hAnsi="Times New Roman" w:cs="Times New Roman"/>
        </w:rPr>
        <w:t xml:space="preserve">Значительная часть выявленных контролем нарушений, влияющих на итоги государственных закупок, допускается вследствие неправомерного отклонения потенциальных поставщиков от участия в конкурсе, неправомерного допуска потенциального поставщика к участию в конкурсе, </w:t>
      </w:r>
      <w:r w:rsidRPr="000478E0">
        <w:rPr>
          <w:rFonts w:ascii="Times New Roman" w:hAnsi="Times New Roman" w:cs="Times New Roman"/>
        </w:rPr>
        <w:lastRenderedPageBreak/>
        <w:t>а также неверного (порой умышленного) расчета конкурсной комиссией критериев, влияющих на конкурсное ценовое предложение, и в конечном итоге на выбор нужного поставщика.</w:t>
      </w:r>
    </w:p>
    <w:p w14:paraId="0DFF4576" w14:textId="77777777" w:rsidR="00325625" w:rsidRPr="000478E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0478E0">
        <w:rPr>
          <w:rFonts w:ascii="Times New Roman" w:hAnsi="Times New Roman" w:cs="Times New Roman"/>
        </w:rPr>
        <w:t>Не редко организаторы государственных закупок совершают нарушения при формировании конкурсной (аукционной) документации, устанавливая требования к потенциальным поставщикам, не предусмотренные законом.</w:t>
      </w:r>
    </w:p>
    <w:p w14:paraId="15186901" w14:textId="77777777" w:rsidR="00325625" w:rsidRPr="000478E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0478E0">
        <w:rPr>
          <w:rFonts w:ascii="Times New Roman" w:hAnsi="Times New Roman" w:cs="Times New Roman"/>
        </w:rPr>
        <w:t>В размещаемой информации о государственных закупках и в конкурсной (аукционной) документации допускается указание на товарные знаки, фирменные наименования, патенты, полезные модели, промышленные образцы, наименование места происхождения товара и наименование производителя, определяющие принадлежность приобретаемого товара, работы, услуги отдельному потенциальному поставщику.</w:t>
      </w:r>
    </w:p>
    <w:p w14:paraId="64811A7C" w14:textId="77777777" w:rsidR="00325625" w:rsidRPr="000478E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0478E0">
        <w:rPr>
          <w:rFonts w:ascii="Times New Roman" w:hAnsi="Times New Roman" w:cs="Times New Roman"/>
        </w:rPr>
        <w:t>Путем установления в конкурсной (аукционной) документации подобных требований организаторы закупок сужают круг потенциальных поставщиков, тем самым нарушаются принципы добросовестной конкуренции среди потенциальных поставщиков, предоставления равных возможностей для участия в процедуре проведения государственных закупок.</w:t>
      </w:r>
    </w:p>
    <w:p w14:paraId="47E2000E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Результаты проведенного анализа свидетельствуют о том, что наиболее распространенными сигнальными индикаторами коррупции в системе государственных закупок стали:</w:t>
      </w:r>
    </w:p>
    <w:p w14:paraId="44290056" w14:textId="77777777" w:rsidR="00325625" w:rsidRPr="000478E0" w:rsidRDefault="00325625" w:rsidP="00325625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неоднократные победы конкретной фирмы или аффилированных фирм в закупках одного и того же заказчика в течение длительного времени;</w:t>
      </w:r>
    </w:p>
    <w:p w14:paraId="73FEC89E" w14:textId="77777777" w:rsidR="00325625" w:rsidRPr="000478E0" w:rsidRDefault="00325625" w:rsidP="00325625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выполнение для заказчика разнопрофильных работ одной и той же организацией в течение длительного периода времени;</w:t>
      </w:r>
    </w:p>
    <w:p w14:paraId="10634C63" w14:textId="77777777" w:rsidR="00325625" w:rsidRPr="000478E0" w:rsidRDefault="00325625" w:rsidP="00325625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отсутствие штрафных или иных гражданско-правовых санкций в заключаемых контрактах и (или) неприменение их в случаях нарушения договорных обязательств поставщиком;</w:t>
      </w:r>
    </w:p>
    <w:p w14:paraId="4C763686" w14:textId="77777777" w:rsidR="00325625" w:rsidRPr="000478E0" w:rsidRDefault="00325625" w:rsidP="00325625">
      <w:pPr>
        <w:pStyle w:val="ad"/>
        <w:numPr>
          <w:ilvl w:val="0"/>
          <w:numId w:val="22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  <w:t>значительные корректировки условий на этапе исполнения контракта.</w:t>
      </w:r>
    </w:p>
    <w:p w14:paraId="6E16943C" w14:textId="678C9D2C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К системным пробелам и недочетам следует отнести наличие в законодательстве норм закрытого характера, в части бюджетирования и самих механизмов закупок, не позволяющих развитию конкурентоспособных государственных закупок, направленных на эффективность использования выделяемых денег, повышения прозрачности и </w:t>
      </w:r>
      <w:r w:rsidR="001F3174" w:rsidRPr="000478E0">
        <w:rPr>
          <w:rFonts w:ascii="Times New Roman" w:eastAsia="Arial Unicode MS" w:hAnsi="Times New Roman"/>
          <w:sz w:val="28"/>
          <w:szCs w:val="28"/>
          <w:lang w:eastAsia="ru-RU"/>
        </w:rPr>
        <w:t>транспарентности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, внедрения современных инструментов поддержки и развития отечественного рынка и экономики Казахстана в целом. Отсутствие прозрачности влечет за собой проявление коррупционных рисков, направленных на сужение конкуренции и вывод денег из бюджета страны.</w:t>
      </w:r>
    </w:p>
    <w:p w14:paraId="7341AEAA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Следующей системной проблемой государственных закупок, является вывод капитала из бюджета страны посредством, утверждением республиканской бюджетной комиссией незапланированных (фиктивных) сумм на осуществление государственных закупок.</w:t>
      </w:r>
    </w:p>
    <w:p w14:paraId="39D6AD1D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Отдельным пластом проблем, связанным с минимизацией вывода денег из бюджета страны, а также противодействия коррупции является контроль за системой государственного финансового контроля, повышение их эффективности. </w:t>
      </w:r>
    </w:p>
    <w:p w14:paraId="7BBC0706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Формирование системы государственного финансового контроля является актуальной задачей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для Республики Казахстан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, поскольку нарушения бюджетного законодательства фиксируются на стадии разработки, формирования и утверждения бюджетов. Среди них:</w:t>
      </w:r>
    </w:p>
    <w:p w14:paraId="77667B0B" w14:textId="77777777" w:rsidR="00325625" w:rsidRPr="000478E0" w:rsidRDefault="00325625" w:rsidP="00325625">
      <w:pPr>
        <w:pStyle w:val="ad"/>
        <w:numPr>
          <w:ilvl w:val="0"/>
          <w:numId w:val="23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отсутствие целостности и системности контрольной деятельности государства;</w:t>
      </w:r>
    </w:p>
    <w:p w14:paraId="318B5D97" w14:textId="77777777" w:rsidR="00325625" w:rsidRPr="000478E0" w:rsidRDefault="00325625" w:rsidP="00325625">
      <w:pPr>
        <w:pStyle w:val="ad"/>
        <w:numPr>
          <w:ilvl w:val="0"/>
          <w:numId w:val="23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несовершенство законодательной базы, в части планирования, разработки, утверждения, мониторинга и контроля за качественным освоением бюджетов;</w:t>
      </w:r>
    </w:p>
    <w:p w14:paraId="4A9248CA" w14:textId="77777777" w:rsidR="00325625" w:rsidRPr="000478E0" w:rsidRDefault="00325625" w:rsidP="00325625">
      <w:pPr>
        <w:pStyle w:val="ad"/>
        <w:numPr>
          <w:ilvl w:val="0"/>
          <w:numId w:val="23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проблемы методологического обеспечения контрольной деятельности; </w:t>
      </w:r>
    </w:p>
    <w:p w14:paraId="68FF4C8A" w14:textId="77777777" w:rsidR="00325625" w:rsidRPr="000478E0" w:rsidRDefault="00325625" w:rsidP="00325625">
      <w:pPr>
        <w:pStyle w:val="ad"/>
        <w:numPr>
          <w:ilvl w:val="0"/>
          <w:numId w:val="23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отсутствие координации в работе различных органов контроля, которая приводит к дублированию и параллелизму контрольных мероприятий;</w:t>
      </w:r>
    </w:p>
    <w:p w14:paraId="25283E33" w14:textId="77777777" w:rsidR="00325625" w:rsidRPr="000478E0" w:rsidRDefault="00325625" w:rsidP="00325625">
      <w:pPr>
        <w:pStyle w:val="ad"/>
        <w:numPr>
          <w:ilvl w:val="0"/>
          <w:numId w:val="23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неактивное участие гражданского сообщества в общественном мониторинге как на стадии разработки, так и на стадии реализации и освоения утвержденных бюджетов.</w:t>
      </w:r>
    </w:p>
    <w:p w14:paraId="13E6EBDE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Таким образом, система государственных закупок требует кардинального пересмотра подходов, механизмов и принципов их осуществления, с имплементированием международных требований и стандартов, а также их механизмов и инструментов.</w:t>
      </w:r>
    </w:p>
    <w:p w14:paraId="1CF3661D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В целях исключения коррупционных рисков в системе государственных закупок в настоящее время необходимо внедрение эффективных механизмов и инструментов, позволяющих реформировать, в первую очередь, систему государственного финансового контроля.</w:t>
      </w:r>
    </w:p>
    <w:p w14:paraId="40A11E6F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В этой связи, экспертами рекомендуется провести работу по присоединения Казахстана к </w:t>
      </w:r>
      <w:r w:rsidRPr="000478E0">
        <w:rPr>
          <w:rFonts w:ascii="Times New Roman" w:eastAsia="Arial Unicode MS" w:hAnsi="Times New Roman"/>
          <w:sz w:val="28"/>
          <w:szCs w:val="28"/>
          <w:lang w:val="en-US" w:eastAsia="ru-RU"/>
        </w:rPr>
        <w:t>Open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478E0">
        <w:rPr>
          <w:rFonts w:ascii="Times New Roman" w:eastAsia="Arial Unicode MS" w:hAnsi="Times New Roman"/>
          <w:sz w:val="28"/>
          <w:szCs w:val="28"/>
          <w:lang w:val="en-US" w:eastAsia="ru-RU"/>
        </w:rPr>
        <w:t>Government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478E0">
        <w:rPr>
          <w:rFonts w:ascii="Times New Roman" w:eastAsia="Arial Unicode MS" w:hAnsi="Times New Roman"/>
          <w:sz w:val="28"/>
          <w:szCs w:val="28"/>
          <w:lang w:val="en-US" w:eastAsia="ru-RU"/>
        </w:rPr>
        <w:t>Partnership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 и </w:t>
      </w:r>
      <w:r w:rsidRPr="000478E0">
        <w:rPr>
          <w:rFonts w:ascii="Times New Roman" w:eastAsia="Arial Unicode MS" w:hAnsi="Times New Roman"/>
          <w:sz w:val="28"/>
          <w:szCs w:val="28"/>
          <w:lang w:val="en-US" w:eastAsia="ru-RU"/>
        </w:rPr>
        <w:t>Open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Pr="000478E0">
        <w:rPr>
          <w:rFonts w:ascii="Times New Roman" w:eastAsia="Arial Unicode MS" w:hAnsi="Times New Roman"/>
          <w:sz w:val="28"/>
          <w:szCs w:val="28"/>
          <w:lang w:val="en-US" w:eastAsia="ru-RU"/>
        </w:rPr>
        <w:t>Budget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 и кардинально пересмотреть систему государственных закупок и корпоративного управления.</w:t>
      </w:r>
    </w:p>
    <w:p w14:paraId="00194F23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Также необходимо внедрение постоянно действующей системы мониторинга (ежеквартальной) заключенных договоров по государственным закупкам на предмет незаконного увеличения сумм заключенных договоров и приобретения несвойственных заказчикам товаров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, р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абот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и</w:t>
      </w: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 xml:space="preserve"> услуг.</w:t>
      </w:r>
    </w:p>
    <w:p w14:paraId="65FD97C7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t>По результатам, выявленным потенциальных нарушений, необходимо оперативное реагирование Агентства и Национального бюро совместно с иными уполномоченными органами, а также проведение работа по обобщению опыта проводимой работы и совместное формирование предложений по усовершенствованию законодательства в данном направлении.</w:t>
      </w:r>
    </w:p>
    <w:p w14:paraId="4CB4919F" w14:textId="77777777" w:rsidR="00325625" w:rsidRPr="000478E0" w:rsidRDefault="00325625" w:rsidP="00325625">
      <w:pPr>
        <w:pStyle w:val="ad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0478E0">
        <w:rPr>
          <w:rFonts w:ascii="Times New Roman" w:eastAsia="Arial Unicode MS" w:hAnsi="Times New Roman"/>
          <w:sz w:val="28"/>
          <w:szCs w:val="28"/>
          <w:lang w:eastAsia="ru-RU"/>
        </w:rPr>
        <w:lastRenderedPageBreak/>
        <w:t xml:space="preserve">Все вышеуказанные предложения позволят максимально обеспечить открытость, прозрачность и подотчетность государственных органов, повысит качество оказания государственных услуг, внедрит механизмы прозрачности и открытости системы государственных закупок. </w:t>
      </w:r>
    </w:p>
    <w:p w14:paraId="4643708E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</w:p>
    <w:p w14:paraId="248126DB" w14:textId="77777777" w:rsidR="005928F3" w:rsidRDefault="005928F3" w:rsidP="005928F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</w:rPr>
        <w:t xml:space="preserve">4.4. </w:t>
      </w:r>
      <w:r w:rsidRPr="001463D0">
        <w:rPr>
          <w:rFonts w:ascii="Times New Roman" w:hAnsi="Times New Roman" w:cs="Times New Roman"/>
          <w:color w:val="0000FF"/>
        </w:rPr>
        <w:t>Процесс этизации государственной службы Казахстана</w:t>
      </w:r>
    </w:p>
    <w:p w14:paraId="3801DD93" w14:textId="77777777" w:rsidR="005928F3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</w:p>
    <w:p w14:paraId="09BC6EC3" w14:textId="77777777" w:rsidR="005928F3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552BC">
        <w:rPr>
          <w:rFonts w:ascii="Times New Roman" w:hAnsi="Times New Roman" w:cs="Times New Roman"/>
        </w:rPr>
        <w:t xml:space="preserve">В рамках второго этапа реализации Антикоррупционной стратегии </w:t>
      </w:r>
      <w:r>
        <w:rPr>
          <w:rFonts w:ascii="Times New Roman" w:hAnsi="Times New Roman" w:cs="Times New Roman"/>
        </w:rPr>
        <w:t>значительное</w:t>
      </w:r>
      <w:r w:rsidRPr="001552BC">
        <w:rPr>
          <w:rFonts w:ascii="Times New Roman" w:hAnsi="Times New Roman" w:cs="Times New Roman"/>
        </w:rPr>
        <w:t xml:space="preserve"> внимание </w:t>
      </w:r>
      <w:r>
        <w:rPr>
          <w:rFonts w:ascii="Times New Roman" w:hAnsi="Times New Roman" w:cs="Times New Roman"/>
        </w:rPr>
        <w:t xml:space="preserve">было </w:t>
      </w:r>
      <w:r w:rsidRPr="001552BC">
        <w:rPr>
          <w:rFonts w:ascii="Times New Roman" w:hAnsi="Times New Roman" w:cs="Times New Roman"/>
        </w:rPr>
        <w:t xml:space="preserve">уделено </w:t>
      </w:r>
      <w:r>
        <w:rPr>
          <w:rFonts w:ascii="Times New Roman" w:hAnsi="Times New Roman" w:cs="Times New Roman"/>
        </w:rPr>
        <w:t xml:space="preserve">процессу </w:t>
      </w:r>
      <w:r w:rsidRPr="001552BC">
        <w:rPr>
          <w:rFonts w:ascii="Times New Roman" w:hAnsi="Times New Roman" w:cs="Times New Roman"/>
        </w:rPr>
        <w:t>дальнейшей этизации государственной службы</w:t>
      </w:r>
      <w:r>
        <w:rPr>
          <w:rFonts w:ascii="Times New Roman" w:hAnsi="Times New Roman" w:cs="Times New Roman"/>
        </w:rPr>
        <w:t>.</w:t>
      </w:r>
    </w:p>
    <w:p w14:paraId="1CF1E218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Особым заметным трендом 2018 года стало смещение</w:t>
      </w:r>
      <w:r w:rsidRPr="001552BC">
        <w:rPr>
          <w:rFonts w:ascii="Times New Roman" w:hAnsi="Times New Roman" w:cs="Times New Roman"/>
        </w:rPr>
        <w:t xml:space="preserve"> акцента с наказания за нарушение норм этики на их профилактику, защиту прав и интересов государственных служащих и формирование благоприятного морально-психологического климата.</w:t>
      </w:r>
    </w:p>
    <w:p w14:paraId="067B6F7D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552BC">
        <w:rPr>
          <w:rFonts w:ascii="Times New Roman" w:hAnsi="Times New Roman" w:cs="Times New Roman"/>
        </w:rPr>
        <w:t>Указанный подход оказал существенное влияние на изменение в положительную сторону дисциплинарной практики.</w:t>
      </w:r>
    </w:p>
    <w:p w14:paraId="4870CDCD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552BC">
        <w:rPr>
          <w:rFonts w:ascii="Times New Roman" w:hAnsi="Times New Roman" w:cs="Times New Roman"/>
        </w:rPr>
        <w:t>Динамика последних четырех лет свидетельствует о существенном снижении количества этических правонарушений на 40</w:t>
      </w:r>
      <w:r>
        <w:rPr>
          <w:rFonts w:ascii="Times New Roman" w:hAnsi="Times New Roman" w:cs="Times New Roman"/>
        </w:rPr>
        <w:t xml:space="preserve"> </w:t>
      </w:r>
      <w:r w:rsidRPr="001552BC">
        <w:rPr>
          <w:rFonts w:ascii="Times New Roman" w:hAnsi="Times New Roman" w:cs="Times New Roman"/>
        </w:rPr>
        <w:t>% (</w:t>
      </w:r>
      <w:r w:rsidRPr="00FD42AB">
        <w:rPr>
          <w:rFonts w:ascii="Times New Roman" w:hAnsi="Times New Roman" w:cs="Times New Roman"/>
          <w:i/>
          <w:sz w:val="24"/>
          <w:szCs w:val="24"/>
        </w:rPr>
        <w:t>в 2015 году – 338, в 2016 – 232, в 2017 – 203, в 2018 - 353</w:t>
      </w:r>
      <w:r w:rsidRPr="00707A44">
        <w:rPr>
          <w:rFonts w:ascii="Times New Roman" w:hAnsi="Times New Roman" w:cs="Times New Roman"/>
        </w:rPr>
        <w:t>).</w:t>
      </w:r>
    </w:p>
    <w:p w14:paraId="2A93FE93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Положительные</w:t>
      </w:r>
      <w:r w:rsidRPr="001552BC">
        <w:rPr>
          <w:rFonts w:ascii="Times New Roman" w:hAnsi="Times New Roman" w:cs="Times New Roman"/>
        </w:rPr>
        <w:t xml:space="preserve"> изменения в определенной степени также связаны с активной гражданской по</w:t>
      </w:r>
      <w:r>
        <w:rPr>
          <w:rFonts w:ascii="Times New Roman" w:hAnsi="Times New Roman" w:cs="Times New Roman"/>
        </w:rPr>
        <w:t xml:space="preserve">зицией казахстанского общества и усилением </w:t>
      </w:r>
      <w:r w:rsidRPr="00036B7E">
        <w:rPr>
          <w:rFonts w:ascii="Times New Roman" w:hAnsi="Times New Roman" w:cs="Times New Roman"/>
        </w:rPr>
        <w:t>антикоррупционной активности средств массовой информации.</w:t>
      </w:r>
    </w:p>
    <w:p w14:paraId="0A9A23B9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 xml:space="preserve">Значительный вклад в работу по профилактике коррупции вносят Советы по этике. </w:t>
      </w:r>
    </w:p>
    <w:p w14:paraId="56592D46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На сегодняшний день их главный приоритет заключается не в рассмотрении дисциплинарных дел, а предупреждении и профилактике коррупции, путем выработки конкретных рекомендаций государственным органам по результатам анализа коррупционных рисков, контроля качества оказания государственных услуг, антикоррупционного мониторинга.</w:t>
      </w:r>
    </w:p>
    <w:p w14:paraId="362AB1B1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36B7E">
        <w:rPr>
          <w:rFonts w:ascii="Times New Roman" w:hAnsi="Times New Roman" w:cs="Times New Roman"/>
        </w:rPr>
        <w:t xml:space="preserve"> 2018 году Советами проведено 160 заседаний, на которых рассмотрено 1207 вопросов, 38</w:t>
      </w:r>
      <w:r>
        <w:rPr>
          <w:rFonts w:ascii="Times New Roman" w:hAnsi="Times New Roman" w:cs="Times New Roman"/>
        </w:rPr>
        <w:t xml:space="preserve"> </w:t>
      </w:r>
      <w:r w:rsidRPr="00036B7E">
        <w:rPr>
          <w:rFonts w:ascii="Times New Roman" w:hAnsi="Times New Roman" w:cs="Times New Roman"/>
        </w:rPr>
        <w:t xml:space="preserve">% (466) составляют дисциплинарные дела. </w:t>
      </w:r>
    </w:p>
    <w:p w14:paraId="1EEFB649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В том числе рассмотрены вопросы профилактики нарушений законодательства о государственной службе и противодействии коррупции - 269, о деятельности дисциплинарных комиссий и уполномоченных по этике - 221, итоги анализов коррупционных рисков –</w:t>
      </w:r>
      <w:r>
        <w:rPr>
          <w:rFonts w:ascii="Times New Roman" w:hAnsi="Times New Roman" w:cs="Times New Roman"/>
        </w:rPr>
        <w:t xml:space="preserve"> </w:t>
      </w:r>
      <w:r w:rsidRPr="00036B7E">
        <w:rPr>
          <w:rFonts w:ascii="Times New Roman" w:hAnsi="Times New Roman" w:cs="Times New Roman"/>
        </w:rPr>
        <w:t xml:space="preserve">79, иные вопросы 172 и 466 дисциплинарных дел. </w:t>
      </w:r>
    </w:p>
    <w:p w14:paraId="6D30BFF8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Советами по этике в целях координации деятельности уполномоченных по этике, взаимодействия с дисциплинарными комиссиями государственных органов, совершенствования форм и методов предупреждения коррупции выработано 2583 рекомендаций и предложений, из которых 2568 исполнено (99,4 %).</w:t>
      </w:r>
    </w:p>
    <w:p w14:paraId="024188CE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По итогам рассмотрения 446 дисциплинарных дел, Советами внесена 356 рекомендация о привлечении служащих к ответственности.</w:t>
      </w:r>
    </w:p>
    <w:p w14:paraId="2729F61E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lastRenderedPageBreak/>
        <w:t>К дисциплинарной ответственности привлечено 349 должностных лица, в том числе за совершение проступков, дискредитирующих госслужбу – 130, за нарушение Этического кодекса – 223, по 110 материалам дисциплинарные дела прекращены.</w:t>
      </w:r>
    </w:p>
    <w:p w14:paraId="0FD3A7FB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Кроме того, за отчетный период текущего года проведено 5010 семинаров – совещаний, круглых столов, брифингов, конференций, по вопросам профилактики правонарушений законодательства о государственной службе и Этического кодекса.</w:t>
      </w:r>
    </w:p>
    <w:p w14:paraId="45E012D0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 xml:space="preserve">Члены Совета 8648 раз выступили в СМИ, в том числе 1836 </w:t>
      </w:r>
      <w:r>
        <w:rPr>
          <w:rFonts w:ascii="Times New Roman" w:hAnsi="Times New Roman" w:cs="Times New Roman"/>
        </w:rPr>
        <w:t xml:space="preserve">- </w:t>
      </w:r>
      <w:r w:rsidRPr="00036B7E">
        <w:rPr>
          <w:rFonts w:ascii="Times New Roman" w:hAnsi="Times New Roman" w:cs="Times New Roman"/>
        </w:rPr>
        <w:t>на телевидении, 536</w:t>
      </w:r>
      <w:r>
        <w:rPr>
          <w:rFonts w:ascii="Times New Roman" w:hAnsi="Times New Roman" w:cs="Times New Roman"/>
        </w:rPr>
        <w:t xml:space="preserve"> -</w:t>
      </w:r>
      <w:r w:rsidRPr="00036B7E">
        <w:rPr>
          <w:rFonts w:ascii="Times New Roman" w:hAnsi="Times New Roman" w:cs="Times New Roman"/>
        </w:rPr>
        <w:t xml:space="preserve"> на радио</w:t>
      </w:r>
      <w:r>
        <w:rPr>
          <w:rFonts w:ascii="Times New Roman" w:hAnsi="Times New Roman" w:cs="Times New Roman"/>
        </w:rPr>
        <w:t xml:space="preserve">, </w:t>
      </w:r>
      <w:r w:rsidRPr="00036B7E">
        <w:rPr>
          <w:rFonts w:ascii="Times New Roman" w:hAnsi="Times New Roman" w:cs="Times New Roman"/>
        </w:rPr>
        <w:t>4124</w:t>
      </w:r>
      <w:r>
        <w:rPr>
          <w:rFonts w:ascii="Times New Roman" w:hAnsi="Times New Roman" w:cs="Times New Roman"/>
        </w:rPr>
        <w:t xml:space="preserve"> – на </w:t>
      </w:r>
      <w:r w:rsidRPr="00036B7E">
        <w:rPr>
          <w:rFonts w:ascii="Times New Roman" w:hAnsi="Times New Roman" w:cs="Times New Roman"/>
        </w:rPr>
        <w:t xml:space="preserve">интернет ресурсах. В печатных изданиях размещено 5152 публикации. </w:t>
      </w:r>
    </w:p>
    <w:p w14:paraId="403E8C1B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Стоит особо отметить, что спецификой первого года второго этапа реализации Антикоррупционной стратегии стал переход Советов по этике на плановую систему работы в рамках комплексного плана по повышению уровня этичности государственной службы на 2018 год.</w:t>
      </w:r>
    </w:p>
    <w:p w14:paraId="3A91B9C8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В рамках указанного плана члены Совета осуществля</w:t>
      </w:r>
      <w:r>
        <w:rPr>
          <w:rFonts w:ascii="Times New Roman" w:hAnsi="Times New Roman" w:cs="Times New Roman"/>
        </w:rPr>
        <w:t>ли</w:t>
      </w:r>
      <w:r w:rsidRPr="00036B7E">
        <w:rPr>
          <w:rFonts w:ascii="Times New Roman" w:hAnsi="Times New Roman" w:cs="Times New Roman"/>
        </w:rPr>
        <w:t xml:space="preserve"> меры по защите трудовых и реализации социальных прав госслужащих, самостоятельно принима</w:t>
      </w:r>
      <w:r>
        <w:rPr>
          <w:rFonts w:ascii="Times New Roman" w:hAnsi="Times New Roman" w:cs="Times New Roman"/>
        </w:rPr>
        <w:t>ли</w:t>
      </w:r>
      <w:r w:rsidRPr="00036B7E">
        <w:rPr>
          <w:rFonts w:ascii="Times New Roman" w:hAnsi="Times New Roman" w:cs="Times New Roman"/>
        </w:rPr>
        <w:t xml:space="preserve"> участие в профилактических мероприятиях, провод</w:t>
      </w:r>
      <w:r>
        <w:rPr>
          <w:rFonts w:ascii="Times New Roman" w:hAnsi="Times New Roman" w:cs="Times New Roman"/>
        </w:rPr>
        <w:t>или</w:t>
      </w:r>
      <w:r w:rsidRPr="00036B7E">
        <w:rPr>
          <w:rFonts w:ascii="Times New Roman" w:hAnsi="Times New Roman" w:cs="Times New Roman"/>
        </w:rPr>
        <w:t xml:space="preserve"> прием граждан, запрашива</w:t>
      </w:r>
      <w:r>
        <w:rPr>
          <w:rFonts w:ascii="Times New Roman" w:hAnsi="Times New Roman" w:cs="Times New Roman"/>
        </w:rPr>
        <w:t>ли</w:t>
      </w:r>
      <w:r w:rsidRPr="00036B7E">
        <w:rPr>
          <w:rFonts w:ascii="Times New Roman" w:hAnsi="Times New Roman" w:cs="Times New Roman"/>
        </w:rPr>
        <w:t xml:space="preserve"> необходимую информацию и инициир</w:t>
      </w:r>
      <w:r>
        <w:rPr>
          <w:rFonts w:ascii="Times New Roman" w:hAnsi="Times New Roman" w:cs="Times New Roman"/>
        </w:rPr>
        <w:t>овали</w:t>
      </w:r>
      <w:r w:rsidRPr="00036B7E">
        <w:rPr>
          <w:rFonts w:ascii="Times New Roman" w:hAnsi="Times New Roman" w:cs="Times New Roman"/>
        </w:rPr>
        <w:t xml:space="preserve"> рассмотрение наиболее актуальных вопросов.</w:t>
      </w:r>
    </w:p>
    <w:p w14:paraId="0390FC8F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Членами Совета по этике в 2018 году проанализированы свыше 10 тысяч должностных инструкций государственных служащих, в результате переутверждены свыше 3000 должностных инструкций. Исключены несвойственные должностям функции, которые являлись источником дополнительных нагрузок.</w:t>
      </w:r>
    </w:p>
    <w:p w14:paraId="6C35B7B0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Наряду с этим анализировались факты по привлечению государственных служащих к сверхурочной работе с рассмотрением результатов на заседаниях Советов по этике.</w:t>
      </w:r>
    </w:p>
    <w:p w14:paraId="63D4CE8D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 xml:space="preserve">Есть конкретные результаты по искоренению фактов переработок. </w:t>
      </w:r>
    </w:p>
    <w:p w14:paraId="7604DB8C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В центральных государственных органах внедрена система автоматического отключения служебных компьютеров. Данная практика распространяется уже и на регионы.</w:t>
      </w:r>
    </w:p>
    <w:p w14:paraId="33679261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>В Академии государственного управления и ее филиалах в программах подготовки и переподготовки кадров внедрены курсы по обучению тайм-менеджменту руководителей, а также специалистов подверженных прокрастинации (</w:t>
      </w:r>
      <w:r w:rsidRPr="003327DB">
        <w:rPr>
          <w:rFonts w:ascii="Times New Roman" w:hAnsi="Times New Roman" w:cs="Times New Roman"/>
          <w:i/>
          <w:sz w:val="24"/>
          <w:szCs w:val="24"/>
        </w:rPr>
        <w:t>затягивание поставленных задач</w:t>
      </w:r>
      <w:r w:rsidRPr="00036B7E">
        <w:rPr>
          <w:rFonts w:ascii="Times New Roman" w:hAnsi="Times New Roman" w:cs="Times New Roman"/>
        </w:rPr>
        <w:t>).</w:t>
      </w:r>
    </w:p>
    <w:p w14:paraId="27676B48" w14:textId="77777777" w:rsidR="005928F3" w:rsidRPr="00036B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36B7E">
        <w:rPr>
          <w:rFonts w:ascii="Times New Roman" w:hAnsi="Times New Roman" w:cs="Times New Roman"/>
        </w:rPr>
        <w:t xml:space="preserve">Членами Советов по этике проведено повторное анкетирование среди всех государственных служащих, результаты которого предварительно показали сокращение фактов переработок на 20 </w:t>
      </w:r>
      <w:r>
        <w:rPr>
          <w:rFonts w:ascii="Times New Roman" w:hAnsi="Times New Roman" w:cs="Times New Roman"/>
        </w:rPr>
        <w:t>%</w:t>
      </w:r>
      <w:r w:rsidRPr="00036B7E">
        <w:rPr>
          <w:rFonts w:ascii="Times New Roman" w:hAnsi="Times New Roman" w:cs="Times New Roman"/>
        </w:rPr>
        <w:t xml:space="preserve"> (с 55</w:t>
      </w:r>
      <w:r>
        <w:rPr>
          <w:rFonts w:ascii="Times New Roman" w:hAnsi="Times New Roman" w:cs="Times New Roman"/>
        </w:rPr>
        <w:t xml:space="preserve"> </w:t>
      </w:r>
      <w:r w:rsidRPr="00036B7E">
        <w:rPr>
          <w:rFonts w:ascii="Times New Roman" w:hAnsi="Times New Roman" w:cs="Times New Roman"/>
        </w:rPr>
        <w:t>% до 35</w:t>
      </w:r>
      <w:r>
        <w:rPr>
          <w:rFonts w:ascii="Times New Roman" w:hAnsi="Times New Roman" w:cs="Times New Roman"/>
        </w:rPr>
        <w:t xml:space="preserve"> </w:t>
      </w:r>
      <w:r w:rsidRPr="00036B7E">
        <w:rPr>
          <w:rFonts w:ascii="Times New Roman" w:hAnsi="Times New Roman" w:cs="Times New Roman"/>
        </w:rPr>
        <w:t>%).</w:t>
      </w:r>
    </w:p>
    <w:p w14:paraId="458B6D0B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552BC">
        <w:rPr>
          <w:rFonts w:ascii="Times New Roman" w:hAnsi="Times New Roman" w:cs="Times New Roman"/>
        </w:rPr>
        <w:t xml:space="preserve">Ключевую роль в обеспечении этики государственных служащих играет институт уполномоченного по этике, доказавший свою состоятельность, что подтверждается более чем </w:t>
      </w:r>
      <w:r w:rsidRPr="004F7855">
        <w:rPr>
          <w:rFonts w:ascii="Times New Roman" w:hAnsi="Times New Roman" w:cs="Times New Roman"/>
          <w:b/>
          <w:i/>
        </w:rPr>
        <w:t>двадцатисемикратным ростом</w:t>
      </w:r>
      <w:r w:rsidRPr="004F7855">
        <w:rPr>
          <w:rFonts w:ascii="Times New Roman" w:hAnsi="Times New Roman" w:cs="Times New Roman"/>
          <w:i/>
        </w:rPr>
        <w:t xml:space="preserve"> количества обращений в адрес уполномоченных по этике за </w:t>
      </w:r>
      <w:r w:rsidRPr="004F7855">
        <w:rPr>
          <w:rFonts w:ascii="Times New Roman" w:hAnsi="Times New Roman" w:cs="Times New Roman"/>
          <w:i/>
        </w:rPr>
        <w:lastRenderedPageBreak/>
        <w:t>последние два года</w:t>
      </w:r>
      <w:r w:rsidRPr="00774795">
        <w:rPr>
          <w:rFonts w:ascii="Times New Roman" w:hAnsi="Times New Roman" w:cs="Times New Roman"/>
        </w:rPr>
        <w:t xml:space="preserve"> (</w:t>
      </w:r>
      <w:r w:rsidRPr="00774795">
        <w:rPr>
          <w:rFonts w:ascii="Times New Roman" w:hAnsi="Times New Roman" w:cs="Times New Roman"/>
          <w:i/>
          <w:sz w:val="24"/>
          <w:szCs w:val="24"/>
        </w:rPr>
        <w:t>в 2016 году - 445 граждан, в 2017 году - 3461, за 2018 года - 11866</w:t>
      </w:r>
      <w:r w:rsidRPr="00774795">
        <w:rPr>
          <w:rFonts w:ascii="Times New Roman" w:hAnsi="Times New Roman" w:cs="Times New Roman"/>
        </w:rPr>
        <w:t>).</w:t>
      </w:r>
    </w:p>
    <w:p w14:paraId="10E30834" w14:textId="77777777" w:rsidR="005928F3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74795">
        <w:rPr>
          <w:rFonts w:ascii="Times New Roman" w:hAnsi="Times New Roman" w:cs="Times New Roman"/>
        </w:rPr>
        <w:t>В 2018 году в стране осуществляло деятельность 764 уполномоченных по этике, из которых 29 имеют самостоятельный статус, на 735 функции возложены.</w:t>
      </w:r>
    </w:p>
    <w:p w14:paraId="70BE781F" w14:textId="77777777" w:rsidR="005928F3" w:rsidRPr="002C02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2C027E">
        <w:rPr>
          <w:rFonts w:ascii="Times New Roman" w:hAnsi="Times New Roman" w:cs="Times New Roman"/>
        </w:rPr>
        <w:t>Уполномоченными по этике восстановлены права 199 заявителей, что</w:t>
      </w:r>
      <w:r>
        <w:rPr>
          <w:rFonts w:ascii="Times New Roman" w:hAnsi="Times New Roman" w:cs="Times New Roman"/>
        </w:rPr>
        <w:t xml:space="preserve"> </w:t>
      </w:r>
      <w:r w:rsidRPr="002C027E">
        <w:rPr>
          <w:rFonts w:ascii="Times New Roman" w:hAnsi="Times New Roman" w:cs="Times New Roman"/>
        </w:rPr>
        <w:t>в 2,5 раза больше показателя прошлого года (</w:t>
      </w:r>
      <w:r w:rsidRPr="00D811AC">
        <w:rPr>
          <w:rFonts w:ascii="Times New Roman" w:hAnsi="Times New Roman" w:cs="Times New Roman"/>
          <w:i/>
          <w:sz w:val="24"/>
          <w:szCs w:val="24"/>
        </w:rPr>
        <w:t>в 2017 году - 71</w:t>
      </w:r>
      <w:r w:rsidRPr="002C02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 w:rsidRPr="00D17CFC">
        <w:rPr>
          <w:rFonts w:ascii="Times New Roman" w:hAnsi="Times New Roman" w:cs="Times New Roman"/>
        </w:rPr>
        <w:t>разрешены 610 конфликтных ситуаций</w:t>
      </w:r>
      <w:r w:rsidRPr="002C027E">
        <w:rPr>
          <w:rFonts w:ascii="Times New Roman" w:hAnsi="Times New Roman" w:cs="Times New Roman"/>
        </w:rPr>
        <w:t>.</w:t>
      </w:r>
    </w:p>
    <w:p w14:paraId="5613372B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552BC">
        <w:rPr>
          <w:rFonts w:ascii="Times New Roman" w:hAnsi="Times New Roman" w:cs="Times New Roman"/>
        </w:rPr>
        <w:t>В целях профилактики нарушений этических норм на постоянной основе провод</w:t>
      </w:r>
      <w:r>
        <w:rPr>
          <w:rFonts w:ascii="Times New Roman" w:hAnsi="Times New Roman" w:cs="Times New Roman"/>
        </w:rPr>
        <w:t>ились</w:t>
      </w:r>
      <w:r w:rsidRPr="001552BC">
        <w:rPr>
          <w:rFonts w:ascii="Times New Roman" w:hAnsi="Times New Roman" w:cs="Times New Roman"/>
        </w:rPr>
        <w:t xml:space="preserve"> разъяснительные работы в виде семинаров, лекци</w:t>
      </w:r>
      <w:r>
        <w:rPr>
          <w:rFonts w:ascii="Times New Roman" w:hAnsi="Times New Roman" w:cs="Times New Roman"/>
        </w:rPr>
        <w:t>й, выступлений</w:t>
      </w:r>
      <w:r w:rsidRPr="001552BC">
        <w:rPr>
          <w:rFonts w:ascii="Times New Roman" w:hAnsi="Times New Roman" w:cs="Times New Roman"/>
        </w:rPr>
        <w:t xml:space="preserve"> в СМИ.</w:t>
      </w:r>
    </w:p>
    <w:p w14:paraId="3A385AD7" w14:textId="77777777" w:rsidR="005928F3" w:rsidRPr="00774795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74795">
        <w:rPr>
          <w:rFonts w:ascii="Times New Roman" w:hAnsi="Times New Roman" w:cs="Times New Roman"/>
        </w:rPr>
        <w:t xml:space="preserve">За 2018 год количество проведенных мероприятий достигло свыше </w:t>
      </w:r>
      <w:r w:rsidRPr="00D17CFC">
        <w:rPr>
          <w:rFonts w:ascii="Times New Roman" w:hAnsi="Times New Roman" w:cs="Times New Roman"/>
        </w:rPr>
        <w:t>12 тысяч (12282)</w:t>
      </w:r>
      <w:r w:rsidRPr="00774795">
        <w:rPr>
          <w:rFonts w:ascii="Times New Roman" w:hAnsi="Times New Roman" w:cs="Times New Roman"/>
        </w:rPr>
        <w:t xml:space="preserve"> (</w:t>
      </w:r>
      <w:r w:rsidRPr="00774795">
        <w:rPr>
          <w:rFonts w:ascii="Times New Roman" w:hAnsi="Times New Roman" w:cs="Times New Roman"/>
          <w:i/>
          <w:sz w:val="24"/>
          <w:szCs w:val="24"/>
        </w:rPr>
        <w:t>В 2016 году проведено 993 мероприятия, в 2017 году проведено 5100 мероприятий разъяснительного характера</w:t>
      </w:r>
      <w:r w:rsidRPr="00774795">
        <w:rPr>
          <w:rFonts w:ascii="Times New Roman" w:hAnsi="Times New Roman" w:cs="Times New Roman"/>
        </w:rPr>
        <w:t>).</w:t>
      </w:r>
    </w:p>
    <w:p w14:paraId="1F01CB5D" w14:textId="77777777" w:rsidR="005928F3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774795">
        <w:rPr>
          <w:rFonts w:ascii="Times New Roman" w:hAnsi="Times New Roman" w:cs="Times New Roman"/>
        </w:rPr>
        <w:t xml:space="preserve">Уполномоченными по этике за отчетный период </w:t>
      </w:r>
      <w:r w:rsidRPr="00D17CFC">
        <w:rPr>
          <w:rFonts w:ascii="Times New Roman" w:hAnsi="Times New Roman" w:cs="Times New Roman"/>
        </w:rPr>
        <w:t xml:space="preserve">проведено </w:t>
      </w:r>
      <w:r w:rsidRPr="00D17CFC">
        <w:rPr>
          <w:rFonts w:ascii="Times New Roman" w:eastAsia="MS Mincho" w:hAnsi="Times New Roman" w:cs="Times New Roman"/>
        </w:rPr>
        <w:t xml:space="preserve">4560 </w:t>
      </w:r>
      <w:r w:rsidRPr="00D17CFC">
        <w:rPr>
          <w:rFonts w:ascii="Times New Roman" w:hAnsi="Times New Roman" w:cs="Times New Roman"/>
        </w:rPr>
        <w:t xml:space="preserve">приемов граждан, в том числе выездных </w:t>
      </w:r>
      <w:r w:rsidRPr="00D17CFC">
        <w:rPr>
          <w:rFonts w:ascii="Times New Roman" w:eastAsia="MS Mincho" w:hAnsi="Times New Roman" w:cs="Times New Roman"/>
        </w:rPr>
        <w:t>1632</w:t>
      </w:r>
      <w:r w:rsidRPr="00D17CFC">
        <w:rPr>
          <w:rFonts w:ascii="Times New Roman" w:hAnsi="Times New Roman" w:cs="Times New Roman"/>
        </w:rPr>
        <w:t xml:space="preserve"> (</w:t>
      </w:r>
      <w:r w:rsidRPr="00D17CFC">
        <w:rPr>
          <w:rFonts w:ascii="Times New Roman" w:hAnsi="Times New Roman" w:cs="Times New Roman"/>
          <w:i/>
          <w:sz w:val="24"/>
          <w:szCs w:val="24"/>
        </w:rPr>
        <w:t xml:space="preserve">В 2017 году - 1520, выездные </w:t>
      </w:r>
      <w:r w:rsidRPr="00774795">
        <w:rPr>
          <w:rFonts w:ascii="Times New Roman" w:hAnsi="Times New Roman" w:cs="Times New Roman"/>
          <w:i/>
          <w:sz w:val="24"/>
          <w:szCs w:val="24"/>
        </w:rPr>
        <w:t>- 355</w:t>
      </w:r>
      <w:r w:rsidRPr="00774795">
        <w:rPr>
          <w:rFonts w:ascii="Times New Roman" w:hAnsi="Times New Roman" w:cs="Times New Roman"/>
        </w:rPr>
        <w:t>).</w:t>
      </w:r>
    </w:p>
    <w:p w14:paraId="22E37FC9" w14:textId="77777777" w:rsidR="005928F3" w:rsidRPr="002C027E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отметить, что в</w:t>
      </w:r>
      <w:r w:rsidRPr="002C027E">
        <w:rPr>
          <w:rFonts w:ascii="Times New Roman" w:hAnsi="Times New Roman" w:cs="Times New Roman"/>
        </w:rPr>
        <w:t xml:space="preserve"> 2018 году государственные служащие за защитой своих прав также </w:t>
      </w:r>
      <w:r>
        <w:rPr>
          <w:rFonts w:ascii="Times New Roman" w:hAnsi="Times New Roman" w:cs="Times New Roman"/>
        </w:rPr>
        <w:t>обращались</w:t>
      </w:r>
      <w:r w:rsidRPr="002C027E">
        <w:rPr>
          <w:rFonts w:ascii="Times New Roman" w:hAnsi="Times New Roman" w:cs="Times New Roman"/>
        </w:rPr>
        <w:t xml:space="preserve"> в Агентство.</w:t>
      </w:r>
      <w:r>
        <w:rPr>
          <w:rFonts w:ascii="Times New Roman" w:hAnsi="Times New Roman" w:cs="Times New Roman"/>
        </w:rPr>
        <w:t xml:space="preserve"> За</w:t>
      </w:r>
      <w:r w:rsidRPr="002C027E">
        <w:rPr>
          <w:rFonts w:ascii="Times New Roman" w:hAnsi="Times New Roman" w:cs="Times New Roman"/>
        </w:rPr>
        <w:t xml:space="preserve"> отчетный период от госслужащих в Агентство поступило 206 обращений (</w:t>
      </w:r>
      <w:r w:rsidRPr="001764E0">
        <w:rPr>
          <w:rFonts w:ascii="Times New Roman" w:hAnsi="Times New Roman" w:cs="Times New Roman"/>
          <w:i/>
          <w:sz w:val="24"/>
          <w:szCs w:val="24"/>
        </w:rPr>
        <w:t>в 2017 году - 261</w:t>
      </w:r>
      <w:r w:rsidRPr="002C027E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В своей основе сотрудники </w:t>
      </w:r>
      <w:r w:rsidRPr="002C027E">
        <w:rPr>
          <w:rFonts w:ascii="Times New Roman" w:hAnsi="Times New Roman" w:cs="Times New Roman"/>
        </w:rPr>
        <w:t>сообща</w:t>
      </w:r>
      <w:r>
        <w:rPr>
          <w:rFonts w:ascii="Times New Roman" w:hAnsi="Times New Roman" w:cs="Times New Roman"/>
        </w:rPr>
        <w:t>ли</w:t>
      </w:r>
      <w:r w:rsidRPr="002C02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 </w:t>
      </w:r>
      <w:r w:rsidRPr="002C027E">
        <w:rPr>
          <w:rFonts w:ascii="Times New Roman" w:hAnsi="Times New Roman" w:cs="Times New Roman"/>
        </w:rPr>
        <w:t>несоблюдении коллегами и руководством делового этикета</w:t>
      </w:r>
      <w:r>
        <w:rPr>
          <w:rFonts w:ascii="Times New Roman" w:hAnsi="Times New Roman" w:cs="Times New Roman"/>
        </w:rPr>
        <w:t xml:space="preserve"> (</w:t>
      </w:r>
      <w:r w:rsidRPr="001764E0">
        <w:rPr>
          <w:rFonts w:ascii="Times New Roman" w:hAnsi="Times New Roman" w:cs="Times New Roman"/>
          <w:i/>
          <w:sz w:val="24"/>
          <w:szCs w:val="24"/>
        </w:rPr>
        <w:t>из 180 сообщений обоснован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1764E0">
        <w:rPr>
          <w:rFonts w:ascii="Times New Roman" w:hAnsi="Times New Roman" w:cs="Times New Roman"/>
          <w:i/>
          <w:sz w:val="24"/>
          <w:szCs w:val="24"/>
        </w:rPr>
        <w:t xml:space="preserve"> – 77</w:t>
      </w:r>
      <w:r>
        <w:rPr>
          <w:rFonts w:ascii="Times New Roman" w:hAnsi="Times New Roman" w:cs="Times New Roman"/>
        </w:rPr>
        <w:t xml:space="preserve">) и </w:t>
      </w:r>
      <w:r w:rsidRPr="002C027E">
        <w:rPr>
          <w:rFonts w:ascii="Times New Roman" w:hAnsi="Times New Roman" w:cs="Times New Roman"/>
        </w:rPr>
        <w:t>о иных н</w:t>
      </w:r>
      <w:r>
        <w:rPr>
          <w:rFonts w:ascii="Times New Roman" w:hAnsi="Times New Roman" w:cs="Times New Roman"/>
        </w:rPr>
        <w:t>арушениях норм служебной этики (</w:t>
      </w:r>
      <w:r w:rsidRPr="001764E0">
        <w:rPr>
          <w:rFonts w:ascii="Times New Roman" w:hAnsi="Times New Roman" w:cs="Times New Roman"/>
          <w:i/>
          <w:sz w:val="24"/>
          <w:szCs w:val="24"/>
        </w:rPr>
        <w:t>из 26 сообщений обоснованы – 19</w:t>
      </w:r>
      <w:r>
        <w:rPr>
          <w:rFonts w:ascii="Times New Roman" w:hAnsi="Times New Roman" w:cs="Times New Roman"/>
        </w:rPr>
        <w:t>)</w:t>
      </w:r>
      <w:r w:rsidRPr="002C027E">
        <w:rPr>
          <w:rFonts w:ascii="Times New Roman" w:hAnsi="Times New Roman" w:cs="Times New Roman"/>
        </w:rPr>
        <w:t>.</w:t>
      </w:r>
    </w:p>
    <w:p w14:paraId="0CAA0310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в</w:t>
      </w:r>
      <w:r w:rsidRPr="00774795">
        <w:rPr>
          <w:rFonts w:ascii="Times New Roman" w:hAnsi="Times New Roman" w:cs="Times New Roman"/>
        </w:rPr>
        <w:t xml:space="preserve">ажным направлением деятельности в сфере этизации государственной службы стала практика заключения Меморандумов с областными судами о взаимном сотрудничестве </w:t>
      </w:r>
      <w:r w:rsidRPr="001552BC">
        <w:rPr>
          <w:rFonts w:ascii="Times New Roman" w:hAnsi="Times New Roman" w:cs="Times New Roman"/>
        </w:rPr>
        <w:t>с целью организации взаимодействия в области противодействия коррупции, пресечения нарушений законодательства о государственной службе и Этического кодекса государственными служащими.</w:t>
      </w:r>
    </w:p>
    <w:p w14:paraId="71442366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1552BC">
        <w:rPr>
          <w:rFonts w:ascii="Times New Roman" w:hAnsi="Times New Roman" w:cs="Times New Roman"/>
        </w:rPr>
        <w:t>рамках меморандума суды в случае установления нарушений законодательства со стороны государственных органов и госслужащих, вынос</w:t>
      </w:r>
      <w:r>
        <w:rPr>
          <w:rFonts w:ascii="Times New Roman" w:hAnsi="Times New Roman" w:cs="Times New Roman"/>
        </w:rPr>
        <w:t>или</w:t>
      </w:r>
      <w:r w:rsidRPr="001552BC">
        <w:rPr>
          <w:rFonts w:ascii="Times New Roman" w:hAnsi="Times New Roman" w:cs="Times New Roman"/>
        </w:rPr>
        <w:t xml:space="preserve"> частное определение, один экземпляр которого направля</w:t>
      </w:r>
      <w:r>
        <w:rPr>
          <w:rFonts w:ascii="Times New Roman" w:hAnsi="Times New Roman" w:cs="Times New Roman"/>
        </w:rPr>
        <w:t>лся</w:t>
      </w:r>
      <w:r w:rsidRPr="001552BC">
        <w:rPr>
          <w:rFonts w:ascii="Times New Roman" w:hAnsi="Times New Roman" w:cs="Times New Roman"/>
        </w:rPr>
        <w:t xml:space="preserve"> в Департамент для принятия мер реагирования.  </w:t>
      </w:r>
    </w:p>
    <w:p w14:paraId="5E0EEECC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примеру,</w:t>
      </w:r>
      <w:r w:rsidRPr="00993A77">
        <w:rPr>
          <w:rFonts w:ascii="Times New Roman" w:hAnsi="Times New Roman" w:cs="Times New Roman"/>
        </w:rPr>
        <w:t xml:space="preserve"> за 9 месяцев 2018 года от судов </w:t>
      </w:r>
      <w:r w:rsidRPr="001552BC">
        <w:rPr>
          <w:rFonts w:ascii="Times New Roman" w:hAnsi="Times New Roman" w:cs="Times New Roman"/>
        </w:rPr>
        <w:t xml:space="preserve">Павлодарской области </w:t>
      </w:r>
      <w:r w:rsidRPr="00993A77">
        <w:rPr>
          <w:rFonts w:ascii="Times New Roman" w:hAnsi="Times New Roman" w:cs="Times New Roman"/>
        </w:rPr>
        <w:t>поступило 13 частных оп</w:t>
      </w:r>
      <w:r w:rsidRPr="001552BC">
        <w:rPr>
          <w:rFonts w:ascii="Times New Roman" w:hAnsi="Times New Roman" w:cs="Times New Roman"/>
        </w:rPr>
        <w:t xml:space="preserve">ределений, за нарушение законодательства привлечено к ответственности 10 госслужащих. Остальные судебные акты находятся на рассмотрении. </w:t>
      </w:r>
    </w:p>
    <w:p w14:paraId="7DEBF3ED" w14:textId="77777777" w:rsidR="005928F3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Наряду с этим</w:t>
      </w:r>
      <w:r w:rsidRPr="00155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Республике были </w:t>
      </w:r>
      <w:r w:rsidRPr="001552BC">
        <w:rPr>
          <w:rFonts w:ascii="Times New Roman" w:hAnsi="Times New Roman" w:cs="Times New Roman"/>
        </w:rPr>
        <w:t>организован</w:t>
      </w:r>
      <w:r>
        <w:rPr>
          <w:rFonts w:ascii="Times New Roman" w:hAnsi="Times New Roman" w:cs="Times New Roman"/>
        </w:rPr>
        <w:t>ы</w:t>
      </w:r>
      <w:r w:rsidRPr="001552BC">
        <w:rPr>
          <w:rFonts w:ascii="Times New Roman" w:hAnsi="Times New Roman" w:cs="Times New Roman"/>
        </w:rPr>
        <w:t xml:space="preserve"> показательн</w:t>
      </w:r>
      <w:r>
        <w:rPr>
          <w:rFonts w:ascii="Times New Roman" w:hAnsi="Times New Roman" w:cs="Times New Roman"/>
        </w:rPr>
        <w:t>ые</w:t>
      </w:r>
      <w:r w:rsidRPr="001552BC">
        <w:rPr>
          <w:rFonts w:ascii="Times New Roman" w:hAnsi="Times New Roman" w:cs="Times New Roman"/>
        </w:rPr>
        <w:t xml:space="preserve"> открыт</w:t>
      </w:r>
      <w:r>
        <w:rPr>
          <w:rFonts w:ascii="Times New Roman" w:hAnsi="Times New Roman" w:cs="Times New Roman"/>
        </w:rPr>
        <w:t>ые</w:t>
      </w:r>
      <w:r w:rsidRPr="001552BC">
        <w:rPr>
          <w:rFonts w:ascii="Times New Roman" w:hAnsi="Times New Roman" w:cs="Times New Roman"/>
        </w:rPr>
        <w:t xml:space="preserve"> судебн</w:t>
      </w:r>
      <w:r>
        <w:rPr>
          <w:rFonts w:ascii="Times New Roman" w:hAnsi="Times New Roman" w:cs="Times New Roman"/>
        </w:rPr>
        <w:t>ые</w:t>
      </w:r>
      <w:r w:rsidRPr="001552BC">
        <w:rPr>
          <w:rFonts w:ascii="Times New Roman" w:hAnsi="Times New Roman" w:cs="Times New Roman"/>
        </w:rPr>
        <w:t xml:space="preserve"> заседани</w:t>
      </w:r>
      <w:r>
        <w:rPr>
          <w:rFonts w:ascii="Times New Roman" w:hAnsi="Times New Roman" w:cs="Times New Roman"/>
        </w:rPr>
        <w:t>я</w:t>
      </w:r>
      <w:r w:rsidRPr="001552BC">
        <w:rPr>
          <w:rFonts w:ascii="Times New Roman" w:hAnsi="Times New Roman" w:cs="Times New Roman"/>
        </w:rPr>
        <w:t xml:space="preserve"> по уголовн</w:t>
      </w:r>
      <w:r>
        <w:rPr>
          <w:rFonts w:ascii="Times New Roman" w:hAnsi="Times New Roman" w:cs="Times New Roman"/>
        </w:rPr>
        <w:t xml:space="preserve">ым </w:t>
      </w:r>
      <w:r w:rsidRPr="001552BC">
        <w:rPr>
          <w:rFonts w:ascii="Times New Roman" w:hAnsi="Times New Roman" w:cs="Times New Roman"/>
        </w:rPr>
        <w:t>коррупционн</w:t>
      </w:r>
      <w:r>
        <w:rPr>
          <w:rFonts w:ascii="Times New Roman" w:hAnsi="Times New Roman" w:cs="Times New Roman"/>
        </w:rPr>
        <w:t>ым</w:t>
      </w:r>
      <w:r w:rsidRPr="001552BC">
        <w:rPr>
          <w:rFonts w:ascii="Times New Roman" w:hAnsi="Times New Roman" w:cs="Times New Roman"/>
        </w:rPr>
        <w:t xml:space="preserve"> дел</w:t>
      </w:r>
      <w:r>
        <w:rPr>
          <w:rFonts w:ascii="Times New Roman" w:hAnsi="Times New Roman" w:cs="Times New Roman"/>
        </w:rPr>
        <w:t>ам</w:t>
      </w:r>
      <w:r w:rsidRPr="001552BC">
        <w:rPr>
          <w:rFonts w:ascii="Times New Roman" w:hAnsi="Times New Roman" w:cs="Times New Roman"/>
        </w:rPr>
        <w:t xml:space="preserve"> в присутствии коллег подсудим</w:t>
      </w:r>
      <w:r>
        <w:rPr>
          <w:rFonts w:ascii="Times New Roman" w:hAnsi="Times New Roman" w:cs="Times New Roman"/>
        </w:rPr>
        <w:t>ых</w:t>
      </w:r>
      <w:r w:rsidRPr="001552BC">
        <w:rPr>
          <w:rFonts w:ascii="Times New Roman" w:hAnsi="Times New Roman" w:cs="Times New Roman"/>
        </w:rPr>
        <w:t xml:space="preserve"> и госслужащих других госорганов. </w:t>
      </w:r>
    </w:p>
    <w:p w14:paraId="5FF9D9E9" w14:textId="77777777" w:rsidR="005928F3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552BC">
        <w:rPr>
          <w:rFonts w:ascii="Times New Roman" w:hAnsi="Times New Roman" w:cs="Times New Roman"/>
        </w:rPr>
        <w:t>Открыт</w:t>
      </w:r>
      <w:r>
        <w:rPr>
          <w:rFonts w:ascii="Times New Roman" w:hAnsi="Times New Roman" w:cs="Times New Roman"/>
        </w:rPr>
        <w:t>ые</w:t>
      </w:r>
      <w:r w:rsidRPr="001552BC">
        <w:rPr>
          <w:rFonts w:ascii="Times New Roman" w:hAnsi="Times New Roman" w:cs="Times New Roman"/>
        </w:rPr>
        <w:t xml:space="preserve"> судебн</w:t>
      </w:r>
      <w:r>
        <w:rPr>
          <w:rFonts w:ascii="Times New Roman" w:hAnsi="Times New Roman" w:cs="Times New Roman"/>
        </w:rPr>
        <w:t>ые</w:t>
      </w:r>
      <w:r w:rsidRPr="001552BC">
        <w:rPr>
          <w:rFonts w:ascii="Times New Roman" w:hAnsi="Times New Roman" w:cs="Times New Roman"/>
        </w:rPr>
        <w:t xml:space="preserve"> заседани</w:t>
      </w:r>
      <w:r>
        <w:rPr>
          <w:rFonts w:ascii="Times New Roman" w:hAnsi="Times New Roman" w:cs="Times New Roman"/>
        </w:rPr>
        <w:t>я</w:t>
      </w:r>
      <w:r w:rsidRPr="001552BC">
        <w:rPr>
          <w:rFonts w:ascii="Times New Roman" w:hAnsi="Times New Roman" w:cs="Times New Roman"/>
        </w:rPr>
        <w:t xml:space="preserve"> транслировалось в реж</w:t>
      </w:r>
      <w:r>
        <w:rPr>
          <w:rFonts w:ascii="Times New Roman" w:hAnsi="Times New Roman" w:cs="Times New Roman"/>
        </w:rPr>
        <w:t>име видеоконференцсвязи,</w:t>
      </w:r>
      <w:r w:rsidRPr="001552BC">
        <w:rPr>
          <w:rFonts w:ascii="Times New Roman" w:hAnsi="Times New Roman" w:cs="Times New Roman"/>
        </w:rPr>
        <w:t xml:space="preserve"> широко освещ</w:t>
      </w:r>
      <w:r>
        <w:rPr>
          <w:rFonts w:ascii="Times New Roman" w:hAnsi="Times New Roman" w:cs="Times New Roman"/>
        </w:rPr>
        <w:t>ались</w:t>
      </w:r>
      <w:r w:rsidRPr="001552BC">
        <w:rPr>
          <w:rFonts w:ascii="Times New Roman" w:hAnsi="Times New Roman" w:cs="Times New Roman"/>
        </w:rPr>
        <w:t xml:space="preserve"> на региональных телеканалах и печатных изданиях, информационными аг</w:t>
      </w:r>
      <w:r>
        <w:rPr>
          <w:rFonts w:ascii="Times New Roman" w:hAnsi="Times New Roman" w:cs="Times New Roman"/>
        </w:rPr>
        <w:t>ентствами и в социальных сетях.</w:t>
      </w:r>
    </w:p>
    <w:p w14:paraId="0F29A194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примеру, только в отношение сотрудников МВД в</w:t>
      </w:r>
      <w:r w:rsidRPr="00605DE6">
        <w:rPr>
          <w:rFonts w:ascii="Times New Roman" w:hAnsi="Times New Roman" w:cs="Times New Roman"/>
        </w:rPr>
        <w:t xml:space="preserve"> 2018 году проведено</w:t>
      </w:r>
      <w:r>
        <w:rPr>
          <w:rFonts w:ascii="Times New Roman" w:hAnsi="Times New Roman" w:cs="Times New Roman"/>
        </w:rPr>
        <w:t xml:space="preserve"> </w:t>
      </w:r>
      <w:r w:rsidRPr="00605DE6">
        <w:rPr>
          <w:rFonts w:ascii="Times New Roman" w:hAnsi="Times New Roman" w:cs="Times New Roman"/>
        </w:rPr>
        <w:t>102 показательных судебных процесс</w:t>
      </w:r>
      <w:r>
        <w:rPr>
          <w:rFonts w:ascii="Times New Roman" w:hAnsi="Times New Roman" w:cs="Times New Roman"/>
        </w:rPr>
        <w:t>а</w:t>
      </w:r>
      <w:r w:rsidRPr="00605DE6">
        <w:rPr>
          <w:rFonts w:ascii="Times New Roman" w:hAnsi="Times New Roman" w:cs="Times New Roman"/>
        </w:rPr>
        <w:t>, из которых 47 по преступлениям коррупционного характера.</w:t>
      </w:r>
    </w:p>
    <w:p w14:paraId="4B286DC0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целом о</w:t>
      </w:r>
      <w:r w:rsidRPr="001552BC">
        <w:rPr>
          <w:rFonts w:ascii="Times New Roman" w:hAnsi="Times New Roman" w:cs="Times New Roman"/>
        </w:rPr>
        <w:t xml:space="preserve"> положительных тенденциях улучшения ситуации в сфере этизации государственной службы свидетельствуют результаты социологического исследования по определению уровня этичности госслужащих, проведенного по заказу ПРООН в Казахстане и Агентства в рамках проекта по «Совершенствованию механизмов профессионализации государственного аппарата, обеспечения качества государственных услуг и предупреждения коррупции</w:t>
      </w:r>
      <w:r>
        <w:rPr>
          <w:rFonts w:ascii="Times New Roman" w:hAnsi="Times New Roman" w:cs="Times New Roman"/>
        </w:rPr>
        <w:t>»</w:t>
      </w:r>
      <w:r w:rsidRPr="001552BC">
        <w:rPr>
          <w:rFonts w:ascii="Times New Roman" w:hAnsi="Times New Roman" w:cs="Times New Roman"/>
        </w:rPr>
        <w:t>.</w:t>
      </w:r>
    </w:p>
    <w:p w14:paraId="6907476C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2C027E">
        <w:rPr>
          <w:rFonts w:ascii="Times New Roman" w:hAnsi="Times New Roman" w:cs="Times New Roman"/>
        </w:rPr>
        <w:t xml:space="preserve">Согласно </w:t>
      </w:r>
      <w:r>
        <w:rPr>
          <w:rFonts w:ascii="Times New Roman" w:hAnsi="Times New Roman" w:cs="Times New Roman"/>
        </w:rPr>
        <w:t>результатам исследования,</w:t>
      </w:r>
      <w:r w:rsidRPr="002C027E">
        <w:rPr>
          <w:rFonts w:ascii="Times New Roman" w:hAnsi="Times New Roman" w:cs="Times New Roman"/>
        </w:rPr>
        <w:t xml:space="preserve"> за последний год уровень доверия к </w:t>
      </w:r>
      <w:r>
        <w:rPr>
          <w:rFonts w:ascii="Times New Roman" w:hAnsi="Times New Roman" w:cs="Times New Roman"/>
        </w:rPr>
        <w:t>уполномоченным по этике</w:t>
      </w:r>
      <w:r w:rsidRPr="002C027E">
        <w:rPr>
          <w:rFonts w:ascii="Times New Roman" w:hAnsi="Times New Roman" w:cs="Times New Roman"/>
        </w:rPr>
        <w:t xml:space="preserve"> повысился на 8% (</w:t>
      </w:r>
      <w:r w:rsidRPr="00A857AD">
        <w:rPr>
          <w:rFonts w:ascii="Times New Roman" w:hAnsi="Times New Roman" w:cs="Times New Roman"/>
          <w:i/>
          <w:sz w:val="24"/>
          <w:szCs w:val="24"/>
        </w:rPr>
        <w:t>с 71% в 2017 г</w:t>
      </w:r>
      <w:r>
        <w:rPr>
          <w:rFonts w:ascii="Times New Roman" w:hAnsi="Times New Roman" w:cs="Times New Roman"/>
          <w:i/>
          <w:sz w:val="24"/>
          <w:szCs w:val="24"/>
        </w:rPr>
        <w:t>оду</w:t>
      </w:r>
      <w:r w:rsidRPr="00A857AD">
        <w:rPr>
          <w:rFonts w:ascii="Times New Roman" w:hAnsi="Times New Roman" w:cs="Times New Roman"/>
          <w:i/>
          <w:sz w:val="24"/>
          <w:szCs w:val="24"/>
        </w:rPr>
        <w:t xml:space="preserve"> до 79% в 2018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году</w:t>
      </w:r>
      <w:r w:rsidRPr="002C027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р</w:t>
      </w:r>
      <w:r w:rsidRPr="001552BC">
        <w:rPr>
          <w:rFonts w:ascii="Times New Roman" w:hAnsi="Times New Roman" w:cs="Times New Roman"/>
        </w:rPr>
        <w:t xml:space="preserve">ост уровня доверия к уполномоченным по этике на местах </w:t>
      </w:r>
      <w:r>
        <w:rPr>
          <w:rFonts w:ascii="Times New Roman" w:hAnsi="Times New Roman" w:cs="Times New Roman"/>
        </w:rPr>
        <w:t xml:space="preserve">составил 15%, </w:t>
      </w:r>
      <w:r w:rsidRPr="001552BC">
        <w:rPr>
          <w:rFonts w:ascii="Times New Roman" w:hAnsi="Times New Roman" w:cs="Times New Roman"/>
        </w:rPr>
        <w:t xml:space="preserve">к процедуре рассмотрения дел, решениям Совета и Комиссии по этике </w:t>
      </w:r>
      <w:r>
        <w:rPr>
          <w:rFonts w:ascii="Times New Roman" w:hAnsi="Times New Roman" w:cs="Times New Roman"/>
        </w:rPr>
        <w:t>составил 8 % (</w:t>
      </w:r>
      <w:r w:rsidRPr="00A857AD">
        <w:rPr>
          <w:rFonts w:ascii="Times New Roman" w:hAnsi="Times New Roman" w:cs="Times New Roman"/>
          <w:i/>
          <w:sz w:val="24"/>
          <w:szCs w:val="24"/>
        </w:rPr>
        <w:t>с 48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D">
        <w:rPr>
          <w:rFonts w:ascii="Times New Roman" w:hAnsi="Times New Roman" w:cs="Times New Roman"/>
          <w:i/>
          <w:sz w:val="24"/>
          <w:szCs w:val="24"/>
        </w:rPr>
        <w:t>% в 2017 году, до 56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857AD">
        <w:rPr>
          <w:rFonts w:ascii="Times New Roman" w:hAnsi="Times New Roman" w:cs="Times New Roman"/>
          <w:i/>
          <w:sz w:val="24"/>
          <w:szCs w:val="24"/>
        </w:rPr>
        <w:t>%, в 2018 году</w:t>
      </w:r>
      <w:r>
        <w:rPr>
          <w:rFonts w:ascii="Times New Roman" w:hAnsi="Times New Roman" w:cs="Times New Roman"/>
        </w:rPr>
        <w:t>), у</w:t>
      </w:r>
      <w:r w:rsidRPr="001552BC">
        <w:rPr>
          <w:rFonts w:ascii="Times New Roman" w:hAnsi="Times New Roman" w:cs="Times New Roman"/>
        </w:rPr>
        <w:t xml:space="preserve">ровень информированности </w:t>
      </w:r>
      <w:r>
        <w:rPr>
          <w:rFonts w:ascii="Times New Roman" w:hAnsi="Times New Roman" w:cs="Times New Roman"/>
        </w:rPr>
        <w:t xml:space="preserve">госслужащих </w:t>
      </w:r>
      <w:r w:rsidRPr="001552BC">
        <w:rPr>
          <w:rFonts w:ascii="Times New Roman" w:hAnsi="Times New Roman" w:cs="Times New Roman"/>
        </w:rPr>
        <w:t>об уполномоченном по этике вырос на 20</w:t>
      </w:r>
      <w:r>
        <w:rPr>
          <w:rFonts w:ascii="Times New Roman" w:hAnsi="Times New Roman" w:cs="Times New Roman"/>
        </w:rPr>
        <w:t xml:space="preserve"> </w:t>
      </w:r>
      <w:r w:rsidRPr="001552BC">
        <w:rPr>
          <w:rFonts w:ascii="Times New Roman" w:hAnsi="Times New Roman" w:cs="Times New Roman"/>
        </w:rPr>
        <w:t>% и составил 93</w:t>
      </w:r>
      <w:r>
        <w:rPr>
          <w:rFonts w:ascii="Times New Roman" w:hAnsi="Times New Roman" w:cs="Times New Roman"/>
        </w:rPr>
        <w:t xml:space="preserve"> </w:t>
      </w:r>
      <w:r w:rsidRPr="001552BC">
        <w:rPr>
          <w:rFonts w:ascii="Times New Roman" w:hAnsi="Times New Roman" w:cs="Times New Roman"/>
        </w:rPr>
        <w:t>%.</w:t>
      </w:r>
    </w:p>
    <w:p w14:paraId="574BF0EB" w14:textId="77777777" w:rsidR="005928F3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552BC">
        <w:rPr>
          <w:rFonts w:ascii="Times New Roman" w:hAnsi="Times New Roman" w:cs="Times New Roman"/>
        </w:rPr>
        <w:t>Информированность госслужащих о вопросах, по которым можно обратиться к уполномоченным по этике также показывает положительную динамику по сравнению с прошлым годом с 73</w:t>
      </w:r>
      <w:r>
        <w:rPr>
          <w:rFonts w:ascii="Times New Roman" w:hAnsi="Times New Roman" w:cs="Times New Roman"/>
        </w:rPr>
        <w:t xml:space="preserve"> </w:t>
      </w:r>
      <w:r w:rsidRPr="001552BC">
        <w:rPr>
          <w:rFonts w:ascii="Times New Roman" w:hAnsi="Times New Roman" w:cs="Times New Roman"/>
        </w:rPr>
        <w:t>% до 85</w:t>
      </w:r>
      <w:r>
        <w:rPr>
          <w:rFonts w:ascii="Times New Roman" w:hAnsi="Times New Roman" w:cs="Times New Roman"/>
        </w:rPr>
        <w:t xml:space="preserve"> </w:t>
      </w:r>
      <w:r w:rsidRPr="001552BC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.</w:t>
      </w:r>
      <w:r w:rsidRPr="001552BC">
        <w:rPr>
          <w:rFonts w:ascii="Times New Roman" w:hAnsi="Times New Roman" w:cs="Times New Roman"/>
        </w:rPr>
        <w:t xml:space="preserve"> </w:t>
      </w:r>
    </w:p>
    <w:p w14:paraId="17665CC9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п</w:t>
      </w:r>
      <w:r w:rsidRPr="001552BC">
        <w:rPr>
          <w:rFonts w:ascii="Times New Roman" w:hAnsi="Times New Roman" w:cs="Times New Roman"/>
        </w:rPr>
        <w:t>овысилась эффективность деятельности уполномоченного органа в сфере госслужбы по сравнению с прошлым годом</w:t>
      </w:r>
      <w:r>
        <w:rPr>
          <w:rFonts w:ascii="Times New Roman" w:hAnsi="Times New Roman" w:cs="Times New Roman"/>
        </w:rPr>
        <w:t>.</w:t>
      </w:r>
      <w:r w:rsidRPr="00155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Pr="001552BC">
        <w:rPr>
          <w:rFonts w:ascii="Times New Roman" w:hAnsi="Times New Roman" w:cs="Times New Roman"/>
        </w:rPr>
        <w:t>анная оценка, которую дали госслужащие выросла с 69</w:t>
      </w:r>
      <w:r>
        <w:rPr>
          <w:rFonts w:ascii="Times New Roman" w:hAnsi="Times New Roman" w:cs="Times New Roman"/>
        </w:rPr>
        <w:t xml:space="preserve"> </w:t>
      </w:r>
      <w:r w:rsidRPr="001552BC">
        <w:rPr>
          <w:rFonts w:ascii="Times New Roman" w:hAnsi="Times New Roman" w:cs="Times New Roman"/>
        </w:rPr>
        <w:t>% до 76</w:t>
      </w:r>
      <w:r>
        <w:rPr>
          <w:rFonts w:ascii="Times New Roman" w:hAnsi="Times New Roman" w:cs="Times New Roman"/>
        </w:rPr>
        <w:t xml:space="preserve"> %, т.е. рост на 7 </w:t>
      </w:r>
      <w:r w:rsidRPr="001552BC">
        <w:rPr>
          <w:rFonts w:ascii="Times New Roman" w:hAnsi="Times New Roman" w:cs="Times New Roman"/>
        </w:rPr>
        <w:t>%.</w:t>
      </w:r>
    </w:p>
    <w:p w14:paraId="4D0256B2" w14:textId="77777777" w:rsidR="005928F3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2C027E">
        <w:rPr>
          <w:rFonts w:ascii="Times New Roman" w:hAnsi="Times New Roman" w:cs="Times New Roman"/>
        </w:rPr>
        <w:t>По мнению 94</w:t>
      </w:r>
      <w:r>
        <w:rPr>
          <w:rFonts w:ascii="Times New Roman" w:hAnsi="Times New Roman" w:cs="Times New Roman"/>
        </w:rPr>
        <w:t xml:space="preserve"> </w:t>
      </w:r>
      <w:r w:rsidRPr="002C027E">
        <w:rPr>
          <w:rFonts w:ascii="Times New Roman" w:hAnsi="Times New Roman" w:cs="Times New Roman"/>
        </w:rPr>
        <w:t>% государственных служащих</w:t>
      </w:r>
      <w:r>
        <w:rPr>
          <w:rFonts w:ascii="Times New Roman" w:hAnsi="Times New Roman" w:cs="Times New Roman"/>
        </w:rPr>
        <w:t>,</w:t>
      </w:r>
      <w:r w:rsidRPr="002C027E">
        <w:rPr>
          <w:rFonts w:ascii="Times New Roman" w:hAnsi="Times New Roman" w:cs="Times New Roman"/>
        </w:rPr>
        <w:t xml:space="preserve"> их коллеги относятся друг</w:t>
      </w:r>
      <w:r>
        <w:rPr>
          <w:rFonts w:ascii="Times New Roman" w:hAnsi="Times New Roman" w:cs="Times New Roman"/>
        </w:rPr>
        <w:t xml:space="preserve"> к другу с уважением и </w:t>
      </w:r>
      <w:r w:rsidRPr="002C027E">
        <w:rPr>
          <w:rFonts w:ascii="Times New Roman" w:hAnsi="Times New Roman" w:cs="Times New Roman"/>
        </w:rPr>
        <w:t>с соблюдением норм служебной этики</w:t>
      </w:r>
      <w:r>
        <w:rPr>
          <w:rFonts w:ascii="Times New Roman" w:hAnsi="Times New Roman" w:cs="Times New Roman"/>
        </w:rPr>
        <w:t>. Данный показатель</w:t>
      </w:r>
      <w:r w:rsidRPr="002C027E">
        <w:rPr>
          <w:rFonts w:ascii="Times New Roman" w:hAnsi="Times New Roman" w:cs="Times New Roman"/>
        </w:rPr>
        <w:t xml:space="preserve"> на 10</w:t>
      </w:r>
      <w:r>
        <w:rPr>
          <w:rFonts w:ascii="Times New Roman" w:hAnsi="Times New Roman" w:cs="Times New Roman"/>
        </w:rPr>
        <w:t xml:space="preserve"> </w:t>
      </w:r>
      <w:r w:rsidRPr="002C027E">
        <w:rPr>
          <w:rFonts w:ascii="Times New Roman" w:hAnsi="Times New Roman" w:cs="Times New Roman"/>
        </w:rPr>
        <w:t>% выше показателя прошлого года (</w:t>
      </w:r>
      <w:r w:rsidRPr="001764E0">
        <w:rPr>
          <w:rFonts w:ascii="Times New Roman" w:hAnsi="Times New Roman" w:cs="Times New Roman"/>
          <w:i/>
          <w:sz w:val="24"/>
          <w:szCs w:val="24"/>
        </w:rPr>
        <w:t>в 2017 году – 84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64E0">
        <w:rPr>
          <w:rFonts w:ascii="Times New Roman" w:hAnsi="Times New Roman" w:cs="Times New Roman"/>
          <w:i/>
          <w:sz w:val="24"/>
          <w:szCs w:val="24"/>
        </w:rPr>
        <w:t>%).</w:t>
      </w:r>
    </w:p>
    <w:p w14:paraId="6DC4D609" w14:textId="77777777" w:rsidR="005928F3" w:rsidRPr="001552BC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552BC">
        <w:rPr>
          <w:rFonts w:ascii="Times New Roman" w:hAnsi="Times New Roman" w:cs="Times New Roman"/>
        </w:rPr>
        <w:t>81</w:t>
      </w:r>
      <w:r>
        <w:rPr>
          <w:rFonts w:ascii="Times New Roman" w:hAnsi="Times New Roman" w:cs="Times New Roman"/>
        </w:rPr>
        <w:t xml:space="preserve"> </w:t>
      </w:r>
      <w:r w:rsidRPr="001552BC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госслужащих </w:t>
      </w:r>
      <w:r w:rsidRPr="001552BC">
        <w:rPr>
          <w:rFonts w:ascii="Times New Roman" w:hAnsi="Times New Roman" w:cs="Times New Roman"/>
        </w:rPr>
        <w:t xml:space="preserve">отметили, что </w:t>
      </w:r>
      <w:r>
        <w:rPr>
          <w:rFonts w:ascii="Times New Roman" w:hAnsi="Times New Roman" w:cs="Times New Roman"/>
        </w:rPr>
        <w:t xml:space="preserve">их </w:t>
      </w:r>
      <w:r w:rsidRPr="001552BC">
        <w:rPr>
          <w:rFonts w:ascii="Times New Roman" w:hAnsi="Times New Roman" w:cs="Times New Roman"/>
        </w:rPr>
        <w:t xml:space="preserve">коллеги в большинстве случаев соблюдают общепринятые морально-этические нормы поведения </w:t>
      </w:r>
      <w:r>
        <w:rPr>
          <w:rFonts w:ascii="Times New Roman" w:hAnsi="Times New Roman" w:cs="Times New Roman"/>
        </w:rPr>
        <w:t xml:space="preserve">во </w:t>
      </w:r>
      <w:r w:rsidRPr="001552BC">
        <w:rPr>
          <w:rFonts w:ascii="Times New Roman" w:hAnsi="Times New Roman" w:cs="Times New Roman"/>
        </w:rPr>
        <w:t>внеслужебное время, в 2017 году данный показатель был ниже на 3</w:t>
      </w:r>
      <w:r>
        <w:rPr>
          <w:rFonts w:ascii="Times New Roman" w:hAnsi="Times New Roman" w:cs="Times New Roman"/>
        </w:rPr>
        <w:t xml:space="preserve"> </w:t>
      </w:r>
      <w:r w:rsidRPr="001552BC">
        <w:rPr>
          <w:rFonts w:ascii="Times New Roman" w:hAnsi="Times New Roman" w:cs="Times New Roman"/>
        </w:rPr>
        <w:t>%.</w:t>
      </w:r>
    </w:p>
    <w:p w14:paraId="3353FC46" w14:textId="77777777" w:rsidR="005928F3" w:rsidRDefault="005928F3" w:rsidP="005928F3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Особо следует отметить, что п</w:t>
      </w:r>
      <w:r w:rsidRPr="001552BC">
        <w:rPr>
          <w:rFonts w:ascii="Times New Roman" w:hAnsi="Times New Roman" w:cs="Times New Roman"/>
        </w:rPr>
        <w:t>оложительную тенденцию этизации госслужбы отмечают 65</w:t>
      </w:r>
      <w:r>
        <w:rPr>
          <w:rFonts w:ascii="Times New Roman" w:hAnsi="Times New Roman" w:cs="Times New Roman"/>
        </w:rPr>
        <w:t xml:space="preserve"> </w:t>
      </w:r>
      <w:r w:rsidRPr="001552BC">
        <w:rPr>
          <w:rFonts w:ascii="Times New Roman" w:hAnsi="Times New Roman" w:cs="Times New Roman"/>
        </w:rPr>
        <w:t>% опрошенных среди населения</w:t>
      </w:r>
      <w:r>
        <w:rPr>
          <w:rFonts w:ascii="Times New Roman" w:hAnsi="Times New Roman" w:cs="Times New Roman"/>
        </w:rPr>
        <w:t>,</w:t>
      </w:r>
      <w:r w:rsidRPr="001552BC">
        <w:rPr>
          <w:rFonts w:ascii="Times New Roman" w:hAnsi="Times New Roman" w:cs="Times New Roman"/>
        </w:rPr>
        <w:t xml:space="preserve"> 70</w:t>
      </w:r>
      <w:r>
        <w:rPr>
          <w:rFonts w:ascii="Times New Roman" w:hAnsi="Times New Roman" w:cs="Times New Roman"/>
        </w:rPr>
        <w:t xml:space="preserve"> </w:t>
      </w:r>
      <w:r w:rsidRPr="001552BC">
        <w:rPr>
          <w:rFonts w:ascii="Times New Roman" w:hAnsi="Times New Roman" w:cs="Times New Roman"/>
        </w:rPr>
        <w:t>% опрошенных предпринимателей</w:t>
      </w:r>
      <w:r>
        <w:rPr>
          <w:rFonts w:ascii="Times New Roman" w:hAnsi="Times New Roman" w:cs="Times New Roman"/>
        </w:rPr>
        <w:t xml:space="preserve">, а также сами </w:t>
      </w:r>
      <w:r w:rsidRPr="001552BC">
        <w:rPr>
          <w:rFonts w:ascii="Times New Roman" w:hAnsi="Times New Roman" w:cs="Times New Roman"/>
        </w:rPr>
        <w:t>уполномоченные по этике на местах</w:t>
      </w:r>
      <w:r>
        <w:rPr>
          <w:rFonts w:ascii="Times New Roman" w:hAnsi="Times New Roman" w:cs="Times New Roman"/>
        </w:rPr>
        <w:t xml:space="preserve"> и представители </w:t>
      </w:r>
      <w:r w:rsidRPr="001552BC">
        <w:rPr>
          <w:rFonts w:ascii="Times New Roman" w:hAnsi="Times New Roman" w:cs="Times New Roman"/>
        </w:rPr>
        <w:t>экспертно</w:t>
      </w:r>
      <w:r>
        <w:rPr>
          <w:rFonts w:ascii="Times New Roman" w:hAnsi="Times New Roman" w:cs="Times New Roman"/>
        </w:rPr>
        <w:t>го</w:t>
      </w:r>
      <w:r w:rsidRPr="001552BC">
        <w:rPr>
          <w:rFonts w:ascii="Times New Roman" w:hAnsi="Times New Roman" w:cs="Times New Roman"/>
        </w:rPr>
        <w:t xml:space="preserve"> сообщество</w:t>
      </w:r>
      <w:r>
        <w:rPr>
          <w:rFonts w:ascii="Times New Roman" w:hAnsi="Times New Roman" w:cs="Times New Roman"/>
        </w:rPr>
        <w:t>, что свидетельствует о повышении эффективности и результативности мер, применяемых Советами, комиссиями</w:t>
      </w:r>
      <w:r w:rsidRPr="00036B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уполномоченными </w:t>
      </w:r>
      <w:r w:rsidRPr="00036B7E">
        <w:rPr>
          <w:rFonts w:ascii="Times New Roman" w:hAnsi="Times New Roman" w:cs="Times New Roman"/>
        </w:rPr>
        <w:t>по этике</w:t>
      </w:r>
      <w:r>
        <w:rPr>
          <w:rFonts w:ascii="Times New Roman" w:hAnsi="Times New Roman" w:cs="Times New Roman"/>
        </w:rPr>
        <w:t xml:space="preserve">. </w:t>
      </w:r>
    </w:p>
    <w:p w14:paraId="2441D1BA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</w:p>
    <w:p w14:paraId="0C1793C1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</w:p>
    <w:p w14:paraId="7F8C1C04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</w:p>
    <w:p w14:paraId="3D1BBB8A" w14:textId="77777777" w:rsidR="00325625" w:rsidRPr="000F008F" w:rsidRDefault="00325625" w:rsidP="00325625">
      <w:pPr>
        <w:pageBreakBefore/>
        <w:ind w:firstLine="709"/>
        <w:jc w:val="both"/>
        <w:rPr>
          <w:rFonts w:ascii="Times New Roman" w:hAnsi="Times New Roman" w:cs="Times New Roman"/>
          <w:b/>
          <w:color w:val="0000FF"/>
        </w:rPr>
      </w:pPr>
      <w:r w:rsidRPr="000F008F">
        <w:rPr>
          <w:rFonts w:ascii="Times New Roman" w:hAnsi="Times New Roman" w:cs="Times New Roman"/>
          <w:b/>
          <w:color w:val="0000FF"/>
        </w:rPr>
        <w:lastRenderedPageBreak/>
        <w:t>ГЛАВА V</w:t>
      </w:r>
      <w:r>
        <w:rPr>
          <w:rFonts w:ascii="Times New Roman" w:hAnsi="Times New Roman" w:cs="Times New Roman"/>
          <w:b/>
          <w:color w:val="0000FF"/>
        </w:rPr>
        <w:t xml:space="preserve">. УКРЕПЛЕНИЕ </w:t>
      </w:r>
      <w:r w:rsidRPr="000F008F">
        <w:rPr>
          <w:rFonts w:ascii="Times New Roman" w:hAnsi="Times New Roman" w:cs="Times New Roman"/>
          <w:b/>
          <w:color w:val="0000FF"/>
        </w:rPr>
        <w:t>АНТИКОРРУПЦИОННОГО ПОТЕНЦИАЛА ГРАЖДАНСКОГО ОБЩЕСТВА</w:t>
      </w:r>
      <w:r w:rsidRPr="000F008F">
        <w:rPr>
          <w:rFonts w:ascii="Times New Roman" w:hAnsi="Times New Roman" w:cs="Times New Roman"/>
          <w:b/>
          <w:color w:val="0000FF"/>
        </w:rPr>
        <w:tab/>
      </w:r>
    </w:p>
    <w:p w14:paraId="6BF68129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</w:p>
    <w:p w14:paraId="6AC5EE8A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5.1. </w:t>
      </w:r>
      <w:r w:rsidRPr="001463D0">
        <w:rPr>
          <w:rFonts w:ascii="Times New Roman" w:hAnsi="Times New Roman" w:cs="Times New Roman"/>
          <w:color w:val="0000FF"/>
        </w:rPr>
        <w:t>Основные механизмы вовлечения гражданского общества, представителей бизнеса и средств массовой информации в противодействие коррупции</w:t>
      </w:r>
      <w:r>
        <w:rPr>
          <w:rFonts w:ascii="Times New Roman" w:hAnsi="Times New Roman" w:cs="Times New Roman"/>
          <w:color w:val="0000FF"/>
        </w:rPr>
        <w:t xml:space="preserve"> </w:t>
      </w:r>
    </w:p>
    <w:p w14:paraId="465D0CA8" w14:textId="77777777" w:rsidR="00325625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D073B7">
        <w:rPr>
          <w:rFonts w:ascii="Times New Roman" w:hAnsi="Times New Roman"/>
        </w:rPr>
        <w:t xml:space="preserve">В Послании </w:t>
      </w:r>
      <w:r>
        <w:rPr>
          <w:rFonts w:ascii="Times New Roman" w:hAnsi="Times New Roman"/>
        </w:rPr>
        <w:t>народу Казахстана «Р</w:t>
      </w:r>
      <w:r w:rsidRPr="00765FAE">
        <w:rPr>
          <w:rFonts w:ascii="Times New Roman" w:hAnsi="Times New Roman"/>
        </w:rPr>
        <w:t>ост благосостояния казахстанцев: повышение доходов и качества жизни</w:t>
      </w:r>
      <w:r>
        <w:rPr>
          <w:rFonts w:ascii="Times New Roman" w:hAnsi="Times New Roman"/>
        </w:rPr>
        <w:t>»</w:t>
      </w:r>
      <w:r w:rsidRPr="00765FAE">
        <w:rPr>
          <w:rFonts w:ascii="Times New Roman" w:hAnsi="Times New Roman"/>
        </w:rPr>
        <w:t xml:space="preserve"> </w:t>
      </w:r>
      <w:r w:rsidRPr="00D073B7">
        <w:rPr>
          <w:rFonts w:ascii="Times New Roman" w:hAnsi="Times New Roman"/>
        </w:rPr>
        <w:t xml:space="preserve">Главы государства </w:t>
      </w:r>
      <w:r>
        <w:rPr>
          <w:rFonts w:ascii="Times New Roman" w:hAnsi="Times New Roman"/>
        </w:rPr>
        <w:t xml:space="preserve">Н.А. Назарбаев указал на необходимость </w:t>
      </w:r>
      <w:r w:rsidRPr="00D073B7">
        <w:rPr>
          <w:rFonts w:ascii="Times New Roman" w:hAnsi="Times New Roman"/>
        </w:rPr>
        <w:t>сокра</w:t>
      </w:r>
      <w:r>
        <w:rPr>
          <w:rFonts w:ascii="Times New Roman" w:hAnsi="Times New Roman"/>
        </w:rPr>
        <w:t>щения</w:t>
      </w:r>
      <w:r w:rsidRPr="00D073B7">
        <w:rPr>
          <w:rFonts w:ascii="Times New Roman" w:hAnsi="Times New Roman"/>
        </w:rPr>
        <w:t xml:space="preserve"> дистанци</w:t>
      </w:r>
      <w:r>
        <w:rPr>
          <w:rFonts w:ascii="Times New Roman" w:hAnsi="Times New Roman"/>
        </w:rPr>
        <w:t>и</w:t>
      </w:r>
      <w:r w:rsidRPr="00D073B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между государством и обществом, в том числе посредством установления постоянной обратной</w:t>
      </w:r>
      <w:r w:rsidRPr="00D073B7">
        <w:rPr>
          <w:rFonts w:ascii="Times New Roman" w:hAnsi="Times New Roman"/>
        </w:rPr>
        <w:t xml:space="preserve"> связ</w:t>
      </w:r>
      <w:r>
        <w:rPr>
          <w:rFonts w:ascii="Times New Roman" w:hAnsi="Times New Roman"/>
        </w:rPr>
        <w:t>и, живого обсуждения</w:t>
      </w:r>
      <w:r w:rsidRPr="00D073B7">
        <w:rPr>
          <w:rFonts w:ascii="Times New Roman" w:hAnsi="Times New Roman"/>
        </w:rPr>
        <w:t xml:space="preserve"> и разъяснени</w:t>
      </w:r>
      <w:r>
        <w:rPr>
          <w:rFonts w:ascii="Times New Roman" w:hAnsi="Times New Roman"/>
        </w:rPr>
        <w:t>я</w:t>
      </w:r>
      <w:r w:rsidRPr="00D073B7">
        <w:rPr>
          <w:rFonts w:ascii="Times New Roman" w:hAnsi="Times New Roman"/>
        </w:rPr>
        <w:t xml:space="preserve"> людям конкретных мер и результатов государственной политики</w:t>
      </w:r>
      <w:r>
        <w:rPr>
          <w:rFonts w:ascii="Times New Roman" w:hAnsi="Times New Roman"/>
        </w:rPr>
        <w:t>.</w:t>
      </w:r>
    </w:p>
    <w:p w14:paraId="7ABB71DA" w14:textId="77777777" w:rsidR="00325625" w:rsidRPr="00CA3B06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CA3B06">
        <w:rPr>
          <w:rFonts w:ascii="Times New Roman" w:hAnsi="Times New Roman"/>
        </w:rPr>
        <w:t>Данная позиция Президента с новой силой актуализирует вопросы объединения усилий государства и общества в противодействии коррупции.</w:t>
      </w:r>
    </w:p>
    <w:p w14:paraId="040BBCD3" w14:textId="77777777" w:rsidR="00325625" w:rsidRPr="00CA3B06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CA3B06">
        <w:rPr>
          <w:rFonts w:ascii="Times New Roman" w:hAnsi="Times New Roman"/>
        </w:rPr>
        <w:t>По результатам 2018 года можно выделить три ключевые инструмента деятельности по повышению антикоррупционного потенциала гражданского общества.</w:t>
      </w:r>
    </w:p>
    <w:p w14:paraId="51578B3F" w14:textId="77777777" w:rsidR="00325625" w:rsidRPr="00CA3B06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CA3B06">
        <w:rPr>
          <w:rFonts w:ascii="Times New Roman" w:hAnsi="Times New Roman"/>
        </w:rPr>
        <w:t>В первую очередь, это инструменты, институты и ресурсы гражданского и общественного контроля.</w:t>
      </w:r>
    </w:p>
    <w:p w14:paraId="2685CA41" w14:textId="77777777" w:rsidR="00325625" w:rsidRPr="00CA3B06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CA3B06">
        <w:rPr>
          <w:rFonts w:ascii="Times New Roman" w:hAnsi="Times New Roman"/>
        </w:rPr>
        <w:t>Во</w:t>
      </w:r>
      <w:r>
        <w:rPr>
          <w:rFonts w:ascii="Times New Roman" w:hAnsi="Times New Roman"/>
        </w:rPr>
        <w:t>-</w:t>
      </w:r>
      <w:r w:rsidRPr="00CA3B06">
        <w:rPr>
          <w:rFonts w:ascii="Times New Roman" w:hAnsi="Times New Roman"/>
        </w:rPr>
        <w:t>вторых, это возможности предоставляемые в ходе реализации проекта «Открытое соглашение».</w:t>
      </w:r>
    </w:p>
    <w:p w14:paraId="75ACD555" w14:textId="77777777" w:rsidR="00325625" w:rsidRPr="00CA3B06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CA3B06">
        <w:rPr>
          <w:rFonts w:ascii="Times New Roman" w:hAnsi="Times New Roman"/>
        </w:rPr>
        <w:t>В-третьих,</w:t>
      </w:r>
      <w:r>
        <w:rPr>
          <w:rFonts w:ascii="Times New Roman" w:hAnsi="Times New Roman"/>
        </w:rPr>
        <w:t xml:space="preserve"> это </w:t>
      </w:r>
      <w:r w:rsidRPr="00CA3B06">
        <w:rPr>
          <w:rFonts w:ascii="Times New Roman" w:hAnsi="Times New Roman" w:cs="Times New Roman"/>
        </w:rPr>
        <w:t>вовлечение гражданского общест</w:t>
      </w:r>
      <w:r>
        <w:rPr>
          <w:rFonts w:ascii="Times New Roman" w:hAnsi="Times New Roman" w:cs="Times New Roman"/>
        </w:rPr>
        <w:t xml:space="preserve">ва в противодействие коррупции </w:t>
      </w:r>
      <w:r w:rsidRPr="00CA3B06">
        <w:rPr>
          <w:rFonts w:ascii="Times New Roman" w:hAnsi="Times New Roman" w:cs="Times New Roman"/>
        </w:rPr>
        <w:t xml:space="preserve">посредством </w:t>
      </w:r>
      <w:r w:rsidRPr="00CA3B06">
        <w:rPr>
          <w:rFonts w:ascii="Times New Roman" w:hAnsi="Times New Roman"/>
        </w:rPr>
        <w:t>повышения активности общества в</w:t>
      </w:r>
      <w:r>
        <w:rPr>
          <w:rFonts w:ascii="Times New Roman" w:hAnsi="Times New Roman"/>
        </w:rPr>
        <w:t xml:space="preserve"> непосредственном </w:t>
      </w:r>
      <w:r w:rsidRPr="00CA3B06">
        <w:rPr>
          <w:rFonts w:ascii="Times New Roman" w:hAnsi="Times New Roman"/>
        </w:rPr>
        <w:t>пресечении коррупционных фактов.</w:t>
      </w:r>
    </w:p>
    <w:p w14:paraId="02812727" w14:textId="77777777" w:rsidR="00325625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</w:p>
    <w:p w14:paraId="2FC7ADA7" w14:textId="77777777" w:rsidR="00325625" w:rsidRPr="00DA45D4" w:rsidRDefault="00325625" w:rsidP="00325625">
      <w:pPr>
        <w:ind w:firstLine="709"/>
        <w:contextualSpacing/>
        <w:jc w:val="both"/>
        <w:rPr>
          <w:rFonts w:ascii="Times New Roman" w:hAnsi="Times New Roman"/>
          <w:b/>
          <w:i/>
        </w:rPr>
      </w:pPr>
      <w:r w:rsidRPr="00DA45D4">
        <w:rPr>
          <w:rFonts w:ascii="Times New Roman" w:hAnsi="Times New Roman"/>
          <w:b/>
          <w:i/>
        </w:rPr>
        <w:t xml:space="preserve">Проект «Открытое соглашение» </w:t>
      </w:r>
    </w:p>
    <w:p w14:paraId="1A5DB923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>Учитывая международный опыт наиболее успешных стран в вопросах консолидации общества по антикоррупционной деятельности, а также рекомендации третьего раунда мониторинга Стамбульского плана действий по борьбе с коррупцией ОЭСР, впервые в Казахстане разработано Открытое соглашение о сотрудничестве по вопросам создания атмосферы нетерпимости к любым проявлениям коррупции и формирования антикоррупционной культуры.</w:t>
      </w:r>
    </w:p>
    <w:p w14:paraId="1894398D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>Уникальность данного проекта заключается в том, что соглашение является открытым для присоединения к нему общественных объединений, политических партий, некоммерческих структур, а также других организаций, независимо от форм собственности и организационно-правовой формы, также отдельных граждан Республики Казахстан, признающих его цели и задачи. Тем самым демонстрируется открытость в вопросах устранения и предотвращения причин и условий, способствующих совершению коррупционных правонарушений, исключение выборочного подхода в сотрудничестве по вопросам противодействия коррупции.</w:t>
      </w:r>
    </w:p>
    <w:p w14:paraId="097094CB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>Содержание Открытого соглашения выстроено с учетом особенностей противодействия такому негативному явлению, как коррупция.</w:t>
      </w:r>
    </w:p>
    <w:p w14:paraId="3F08D68F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lastRenderedPageBreak/>
        <w:t>Здесь одинаково могут принять участие представители педагогического, научного, творческого сообществ. Специальные цели и задачи обозначены для профсоюзных, кадровых, этнокультурных, правозащитных и религиозных организаций.</w:t>
      </w:r>
    </w:p>
    <w:p w14:paraId="511C093C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</w:p>
    <w:p w14:paraId="3B9B221B" w14:textId="77777777" w:rsidR="00325625" w:rsidRPr="008C4908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8C4908">
        <w:rPr>
          <w:rFonts w:ascii="Times New Roman" w:hAnsi="Times New Roman"/>
          <w:b/>
          <w:color w:val="0070C0"/>
          <w:sz w:val="24"/>
          <w:szCs w:val="24"/>
        </w:rPr>
        <w:t>ИНФОГРАФИКА «Структура Открытого соглашения»</w:t>
      </w:r>
    </w:p>
    <w:p w14:paraId="49784172" w14:textId="77777777" w:rsidR="00325625" w:rsidRPr="008C4908" w:rsidRDefault="00325625" w:rsidP="00325625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8C4908">
        <w:rPr>
          <w:rFonts w:ascii="Times New Roman" w:hAnsi="Times New Roman"/>
          <w:color w:val="0070C0"/>
          <w:sz w:val="24"/>
          <w:szCs w:val="24"/>
        </w:rPr>
        <w:t>Молодежь и молодежные организации</w:t>
      </w:r>
    </w:p>
    <w:p w14:paraId="257391E0" w14:textId="77777777" w:rsidR="00325625" w:rsidRPr="008C4908" w:rsidRDefault="00325625" w:rsidP="00325625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8C4908">
        <w:rPr>
          <w:rFonts w:ascii="Times New Roman" w:hAnsi="Times New Roman"/>
          <w:color w:val="0070C0"/>
          <w:sz w:val="24"/>
          <w:szCs w:val="24"/>
        </w:rPr>
        <w:t>Женщины и женские организации</w:t>
      </w:r>
    </w:p>
    <w:p w14:paraId="5DB00196" w14:textId="77777777" w:rsidR="00325625" w:rsidRPr="008C4908" w:rsidRDefault="00325625" w:rsidP="00325625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8C4908">
        <w:rPr>
          <w:rFonts w:ascii="Times New Roman" w:hAnsi="Times New Roman"/>
          <w:color w:val="0070C0"/>
          <w:sz w:val="24"/>
          <w:szCs w:val="24"/>
        </w:rPr>
        <w:t>Средства массовой информации и журналисты</w:t>
      </w:r>
    </w:p>
    <w:p w14:paraId="4439AEB5" w14:textId="77777777" w:rsidR="00325625" w:rsidRPr="008C4908" w:rsidRDefault="00325625" w:rsidP="00325625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8C4908">
        <w:rPr>
          <w:rFonts w:ascii="Times New Roman" w:hAnsi="Times New Roman"/>
          <w:color w:val="0070C0"/>
          <w:sz w:val="24"/>
          <w:szCs w:val="24"/>
        </w:rPr>
        <w:t>Правозащитные и профсоюзные организации</w:t>
      </w:r>
    </w:p>
    <w:p w14:paraId="73F04013" w14:textId="77777777" w:rsidR="00325625" w:rsidRPr="008C4908" w:rsidRDefault="00325625" w:rsidP="00325625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8C4908">
        <w:rPr>
          <w:rFonts w:ascii="Times New Roman" w:hAnsi="Times New Roman"/>
          <w:color w:val="0070C0"/>
          <w:sz w:val="24"/>
          <w:szCs w:val="24"/>
        </w:rPr>
        <w:t>Деятели культуры, кинематографические организации, профессиональная деятельность которых связана с сохранением, развитием, распространением, использованием культурных ценностей</w:t>
      </w:r>
    </w:p>
    <w:p w14:paraId="62D70F70" w14:textId="77777777" w:rsidR="00325625" w:rsidRPr="008C4908" w:rsidRDefault="00325625" w:rsidP="00325625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8C4908">
        <w:rPr>
          <w:rFonts w:ascii="Times New Roman" w:hAnsi="Times New Roman"/>
          <w:color w:val="0070C0"/>
          <w:sz w:val="24"/>
          <w:szCs w:val="24"/>
        </w:rPr>
        <w:t>Этнокультурные и иные общественные объединения</w:t>
      </w:r>
    </w:p>
    <w:p w14:paraId="6F782350" w14:textId="77777777" w:rsidR="00325625" w:rsidRPr="008C4908" w:rsidRDefault="00325625" w:rsidP="00325625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8C4908">
        <w:rPr>
          <w:rFonts w:ascii="Times New Roman" w:hAnsi="Times New Roman"/>
          <w:color w:val="0070C0"/>
          <w:sz w:val="24"/>
          <w:szCs w:val="24"/>
        </w:rPr>
        <w:t>Религиозные объединения</w:t>
      </w:r>
    </w:p>
    <w:p w14:paraId="6EEF95EB" w14:textId="77777777" w:rsidR="00325625" w:rsidRPr="008C4908" w:rsidRDefault="00325625" w:rsidP="00325625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8C4908">
        <w:rPr>
          <w:rFonts w:ascii="Times New Roman" w:hAnsi="Times New Roman"/>
          <w:color w:val="0070C0"/>
          <w:sz w:val="24"/>
          <w:szCs w:val="24"/>
        </w:rPr>
        <w:t>Научные, педагогические работники и общественные объединения, основанные на членстве представителей науки и образования</w:t>
      </w:r>
    </w:p>
    <w:p w14:paraId="78573AE6" w14:textId="77777777" w:rsidR="00325625" w:rsidRPr="00E52796" w:rsidRDefault="00325625" w:rsidP="00325625">
      <w:pPr>
        <w:numPr>
          <w:ilvl w:val="0"/>
          <w:numId w:val="24"/>
        </w:numPr>
        <w:ind w:left="0" w:firstLine="709"/>
        <w:contextualSpacing/>
        <w:jc w:val="both"/>
        <w:rPr>
          <w:rFonts w:ascii="Times New Roman" w:hAnsi="Times New Roman"/>
          <w:color w:val="FF0000"/>
        </w:rPr>
      </w:pPr>
      <w:r w:rsidRPr="008C4908">
        <w:rPr>
          <w:rFonts w:ascii="Times New Roman" w:hAnsi="Times New Roman"/>
          <w:color w:val="0070C0"/>
          <w:sz w:val="24"/>
          <w:szCs w:val="24"/>
        </w:rPr>
        <w:t>Субъекты предпринимательства</w:t>
      </w:r>
      <w:r w:rsidRPr="008C4908">
        <w:rPr>
          <w:rFonts w:ascii="Times New Roman" w:hAnsi="Times New Roman"/>
          <w:color w:val="0070C0"/>
          <w:sz w:val="24"/>
          <w:szCs w:val="24"/>
        </w:rPr>
        <w:cr/>
      </w:r>
    </w:p>
    <w:p w14:paraId="457B845D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>Принципиальная особенность Открытого соглашения заключена в том, что граждане, становясь его участниками, принимают на себя конкретные антикоррупционные обязательства.</w:t>
      </w:r>
    </w:p>
    <w:p w14:paraId="2E91B289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 xml:space="preserve">Сегодня к Открытому соглашению может присоединиться каждый, поскольку оно размещено на специально созданном интернет-ресурсе «Адалдық алаңы». </w:t>
      </w:r>
    </w:p>
    <w:p w14:paraId="267B07F0" w14:textId="77777777" w:rsidR="00325625" w:rsidRPr="00DA45D4" w:rsidRDefault="00325625" w:rsidP="00325625">
      <w:pPr>
        <w:ind w:firstLine="709"/>
        <w:contextualSpacing/>
        <w:jc w:val="both"/>
        <w:rPr>
          <w:rFonts w:ascii="Times New Roman" w:hAnsi="Times New Roman"/>
          <w:color w:val="FF0000"/>
        </w:rPr>
      </w:pPr>
      <w:r w:rsidRPr="00344759">
        <w:rPr>
          <w:rFonts w:ascii="Times New Roman" w:hAnsi="Times New Roman"/>
        </w:rPr>
        <w:t xml:space="preserve">По всей республике его участниками уже стали </w:t>
      </w:r>
      <w:r w:rsidRPr="00DA45D4">
        <w:rPr>
          <w:rFonts w:ascii="Times New Roman" w:hAnsi="Times New Roman"/>
          <w:color w:val="FF0000"/>
        </w:rPr>
        <w:t xml:space="preserve">более __ тысяч организаций, около __ тысяч граждан. </w:t>
      </w:r>
    </w:p>
    <w:p w14:paraId="58EC57AE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 xml:space="preserve">Это является ярким свидетельством возросшего уровня нетерпимости казахстанского общества к коррупционным проявлениям, солидарной готовности к борьбе с коррупцией всеобщими усилиями. Более того, это важный индикатор наметившейся тенденции по формированию и укреплению основ антикоррупционной культуры. </w:t>
      </w:r>
    </w:p>
    <w:p w14:paraId="7DEC91B6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>В рамках Открытого соглашения каждые из социальных групп, выступающих его участниками, согласно целям и задачам проводят различные мероприятия.</w:t>
      </w:r>
    </w:p>
    <w:p w14:paraId="779EFBB5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</w:p>
    <w:p w14:paraId="292B540E" w14:textId="77777777" w:rsidR="00325625" w:rsidRPr="00E52796" w:rsidRDefault="00325625" w:rsidP="00325625">
      <w:pPr>
        <w:ind w:firstLine="709"/>
        <w:contextualSpacing/>
        <w:jc w:val="both"/>
        <w:rPr>
          <w:rFonts w:ascii="Times New Roman" w:hAnsi="Times New Roman"/>
          <w:b/>
          <w:i/>
        </w:rPr>
      </w:pPr>
      <w:r w:rsidRPr="00E52796">
        <w:rPr>
          <w:rFonts w:ascii="Times New Roman" w:hAnsi="Times New Roman"/>
          <w:b/>
          <w:i/>
        </w:rPr>
        <w:t>Роль активности общества в пресечении коррупционных фактов</w:t>
      </w:r>
    </w:p>
    <w:p w14:paraId="7E4455F4" w14:textId="77777777" w:rsidR="00325625" w:rsidRPr="00A21354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A21354">
        <w:rPr>
          <w:rFonts w:ascii="Times New Roman" w:hAnsi="Times New Roman"/>
        </w:rPr>
        <w:t>Активность участия населения в процессе пресечения коррупционных фактов выражается в количестве поступивших сообщений в Сall-центр Национального бюро по противодействию коррупции</w:t>
      </w:r>
      <w:r>
        <w:rPr>
          <w:rFonts w:ascii="Times New Roman" w:hAnsi="Times New Roman"/>
        </w:rPr>
        <w:t xml:space="preserve"> – </w:t>
      </w:r>
      <w:r w:rsidRPr="00A21354">
        <w:rPr>
          <w:rFonts w:ascii="Times New Roman" w:hAnsi="Times New Roman"/>
        </w:rPr>
        <w:t>1424</w:t>
      </w:r>
      <w:r>
        <w:rPr>
          <w:rFonts w:ascii="Times New Roman" w:hAnsi="Times New Roman"/>
        </w:rPr>
        <w:t>.</w:t>
      </w:r>
    </w:p>
    <w:p w14:paraId="1EA26CAD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>Всего за 201</w:t>
      </w:r>
      <w:r>
        <w:rPr>
          <w:rFonts w:ascii="Times New Roman" w:hAnsi="Times New Roman"/>
        </w:rPr>
        <w:t>8</w:t>
      </w:r>
      <w:r w:rsidRPr="00344759">
        <w:rPr>
          <w:rFonts w:ascii="Times New Roman" w:hAnsi="Times New Roman"/>
        </w:rPr>
        <w:t xml:space="preserve"> год поступило около </w:t>
      </w:r>
      <w:r>
        <w:rPr>
          <w:rFonts w:ascii="Times New Roman" w:hAnsi="Times New Roman"/>
          <w:color w:val="FF0000"/>
        </w:rPr>
        <w:t>__</w:t>
      </w:r>
      <w:r w:rsidRPr="00AD27F3">
        <w:rPr>
          <w:rFonts w:ascii="Times New Roman" w:hAnsi="Times New Roman"/>
          <w:color w:val="FF0000"/>
        </w:rPr>
        <w:t xml:space="preserve"> тысяч</w:t>
      </w:r>
      <w:r w:rsidRPr="00344759">
        <w:rPr>
          <w:rFonts w:ascii="Times New Roman" w:hAnsi="Times New Roman"/>
        </w:rPr>
        <w:t xml:space="preserve"> таких обращений.</w:t>
      </w:r>
    </w:p>
    <w:p w14:paraId="582FE636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 xml:space="preserve">При этом из них </w:t>
      </w:r>
      <w:r>
        <w:rPr>
          <w:rFonts w:ascii="Times New Roman" w:hAnsi="Times New Roman"/>
          <w:color w:val="FF0000"/>
        </w:rPr>
        <w:t>___</w:t>
      </w:r>
      <w:r w:rsidRPr="00344759">
        <w:rPr>
          <w:rFonts w:ascii="Times New Roman" w:hAnsi="Times New Roman"/>
        </w:rPr>
        <w:t xml:space="preserve"> это сообщения о конкретных фактах по коррупционным правонарушениям. </w:t>
      </w:r>
    </w:p>
    <w:p w14:paraId="409F9CC1" w14:textId="77777777" w:rsidR="00325625" w:rsidRPr="00C578C7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 xml:space="preserve">По всем поступившим сообщениям обеспечивается их своевременное и </w:t>
      </w:r>
      <w:r w:rsidRPr="00C578C7">
        <w:rPr>
          <w:rFonts w:ascii="Times New Roman" w:hAnsi="Times New Roman"/>
        </w:rPr>
        <w:t>качественное рассмотрение с проведением всего комплекса проверочных мероприятий.</w:t>
      </w:r>
    </w:p>
    <w:p w14:paraId="464D6A9C" w14:textId="77777777" w:rsidR="00325625" w:rsidRPr="00C578C7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C578C7">
        <w:rPr>
          <w:rFonts w:ascii="Times New Roman" w:hAnsi="Times New Roman"/>
        </w:rPr>
        <w:lastRenderedPageBreak/>
        <w:t xml:space="preserve">Благодаря поступившей информации возбуждено </w:t>
      </w:r>
      <w:r w:rsidRPr="00C578C7">
        <w:rPr>
          <w:rFonts w:ascii="Times New Roman" w:hAnsi="Times New Roman"/>
          <w:color w:val="FF0000"/>
        </w:rPr>
        <w:t>__ уголовных дел</w:t>
      </w:r>
      <w:r w:rsidRPr="00C578C7">
        <w:rPr>
          <w:rFonts w:ascii="Times New Roman" w:hAnsi="Times New Roman"/>
        </w:rPr>
        <w:t xml:space="preserve">, зарегистрированных в Едином реестре досудебных расследований. </w:t>
      </w:r>
    </w:p>
    <w:p w14:paraId="22FFBBFD" w14:textId="77777777" w:rsidR="00325625" w:rsidRPr="00C578C7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C578C7">
        <w:rPr>
          <w:rFonts w:ascii="Times New Roman" w:hAnsi="Times New Roman"/>
        </w:rPr>
        <w:t xml:space="preserve">В итоге </w:t>
      </w:r>
      <w:r w:rsidRPr="00C578C7">
        <w:rPr>
          <w:rFonts w:ascii="Times New Roman" w:hAnsi="Times New Roman"/>
          <w:color w:val="FF0000"/>
        </w:rPr>
        <w:t>по __ уголовным делам</w:t>
      </w:r>
      <w:r w:rsidRPr="00C578C7">
        <w:rPr>
          <w:rFonts w:ascii="Times New Roman" w:hAnsi="Times New Roman"/>
        </w:rPr>
        <w:t xml:space="preserve"> вынесены судебные приговоры в отношении должностных лиц.  </w:t>
      </w:r>
    </w:p>
    <w:p w14:paraId="47DBA02B" w14:textId="77777777" w:rsidR="00325625" w:rsidRPr="00C578C7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отметить, что п</w:t>
      </w:r>
      <w:r w:rsidRPr="00C578C7">
        <w:rPr>
          <w:rFonts w:ascii="Times New Roman" w:hAnsi="Times New Roman" w:cs="Times New Roman"/>
        </w:rPr>
        <w:t>о результата</w:t>
      </w:r>
      <w:r>
        <w:rPr>
          <w:rFonts w:ascii="Times New Roman" w:hAnsi="Times New Roman" w:cs="Times New Roman"/>
        </w:rPr>
        <w:t xml:space="preserve">м социологических исследований наметилась стабильная тенденция </w:t>
      </w:r>
      <w:r w:rsidRPr="00C578C7">
        <w:rPr>
          <w:rFonts w:ascii="Times New Roman" w:hAnsi="Times New Roman" w:cs="Times New Roman"/>
        </w:rPr>
        <w:t>повы</w:t>
      </w:r>
      <w:r>
        <w:rPr>
          <w:rFonts w:ascii="Times New Roman" w:hAnsi="Times New Roman" w:cs="Times New Roman"/>
        </w:rPr>
        <w:t>шения</w:t>
      </w:r>
      <w:r w:rsidRPr="00C578C7">
        <w:rPr>
          <w:rFonts w:ascii="Times New Roman" w:hAnsi="Times New Roman" w:cs="Times New Roman"/>
        </w:rPr>
        <w:t xml:space="preserve"> антикоррупционн</w:t>
      </w:r>
      <w:r>
        <w:rPr>
          <w:rFonts w:ascii="Times New Roman" w:hAnsi="Times New Roman" w:cs="Times New Roman"/>
        </w:rPr>
        <w:t>ой активности</w:t>
      </w:r>
      <w:r w:rsidRPr="00C578C7">
        <w:rPr>
          <w:rFonts w:ascii="Times New Roman" w:hAnsi="Times New Roman" w:cs="Times New Roman"/>
        </w:rPr>
        <w:t xml:space="preserve"> гражданского общества. </w:t>
      </w:r>
    </w:p>
    <w:p w14:paraId="4F9C617E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Так, в</w:t>
      </w:r>
      <w:r w:rsidRPr="00C578C7">
        <w:rPr>
          <w:rFonts w:ascii="Times New Roman" w:hAnsi="Times New Roman" w:cs="Times New Roman"/>
        </w:rPr>
        <w:t xml:space="preserve"> 2018 году 57,0 % опрошенного населения заявило, что готовы лично оказать поддержку в снижении уровня коррупции, когда как в 2016 году это цифра составляла 53,1%, 2017 году - 55,5 %. </w:t>
      </w:r>
    </w:p>
    <w:p w14:paraId="3D5510BD" w14:textId="77777777" w:rsidR="00325625" w:rsidRPr="00C578C7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C578C7">
        <w:rPr>
          <w:rFonts w:ascii="Times New Roman" w:hAnsi="Times New Roman" w:cs="Times New Roman"/>
        </w:rPr>
        <w:t xml:space="preserve">Такая заинтересованность дает реальные возможности претворять в жизнь гражданские инициативы. </w:t>
      </w:r>
    </w:p>
    <w:p w14:paraId="03700711" w14:textId="77777777" w:rsidR="00325625" w:rsidRPr="00C578C7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C578C7">
        <w:rPr>
          <w:rFonts w:ascii="Times New Roman" w:hAnsi="Times New Roman" w:cs="Times New Roman"/>
        </w:rPr>
        <w:t xml:space="preserve">Таким образом, казахстанское общество </w:t>
      </w:r>
      <w:r>
        <w:rPr>
          <w:rFonts w:ascii="Times New Roman" w:hAnsi="Times New Roman" w:cs="Times New Roman"/>
        </w:rPr>
        <w:t>не только готово, но и активно участвует в</w:t>
      </w:r>
      <w:r w:rsidRPr="00C578C7">
        <w:rPr>
          <w:rFonts w:ascii="Times New Roman" w:hAnsi="Times New Roman" w:cs="Times New Roman"/>
        </w:rPr>
        <w:t xml:space="preserve"> проти</w:t>
      </w:r>
      <w:r>
        <w:rPr>
          <w:rFonts w:ascii="Times New Roman" w:hAnsi="Times New Roman" w:cs="Times New Roman"/>
        </w:rPr>
        <w:t xml:space="preserve">водействии </w:t>
      </w:r>
      <w:r w:rsidRPr="00C578C7">
        <w:rPr>
          <w:rFonts w:ascii="Times New Roman" w:hAnsi="Times New Roman" w:cs="Times New Roman"/>
        </w:rPr>
        <w:t>коррупции</w:t>
      </w:r>
      <w:r>
        <w:rPr>
          <w:rFonts w:ascii="Times New Roman" w:hAnsi="Times New Roman" w:cs="Times New Roman"/>
        </w:rPr>
        <w:t>, поскольку к</w:t>
      </w:r>
      <w:r w:rsidRPr="00C578C7">
        <w:rPr>
          <w:rFonts w:ascii="Times New Roman" w:hAnsi="Times New Roman" w:cs="Times New Roman"/>
        </w:rPr>
        <w:t xml:space="preserve">ардинальное снижение уровня коррупции зависит от активного участия </w:t>
      </w:r>
      <w:r>
        <w:rPr>
          <w:rFonts w:ascii="Times New Roman" w:hAnsi="Times New Roman" w:cs="Times New Roman"/>
        </w:rPr>
        <w:t xml:space="preserve">всех членов </w:t>
      </w:r>
      <w:r w:rsidRPr="00C578C7">
        <w:rPr>
          <w:rFonts w:ascii="Times New Roman" w:hAnsi="Times New Roman" w:cs="Times New Roman"/>
        </w:rPr>
        <w:t xml:space="preserve">гражданского общества. </w:t>
      </w:r>
    </w:p>
    <w:p w14:paraId="7BCBD9EF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</w:p>
    <w:p w14:paraId="56749FF5" w14:textId="77777777" w:rsidR="00325625" w:rsidRPr="00DD0C4F" w:rsidRDefault="00325625" w:rsidP="00325625">
      <w:pPr>
        <w:pStyle w:val="a4"/>
        <w:numPr>
          <w:ilvl w:val="1"/>
          <w:numId w:val="26"/>
        </w:numPr>
        <w:ind w:left="0" w:firstLine="709"/>
        <w:jc w:val="both"/>
        <w:rPr>
          <w:rFonts w:ascii="Times New Roman" w:hAnsi="Times New Roman" w:cs="Times New Roman"/>
          <w:color w:val="0000FF"/>
        </w:rPr>
      </w:pPr>
      <w:r w:rsidRPr="00DD0C4F">
        <w:rPr>
          <w:rFonts w:ascii="Times New Roman" w:hAnsi="Times New Roman" w:cs="Times New Roman"/>
          <w:color w:val="0000FF"/>
        </w:rPr>
        <w:t>Гражданский и общественный контроль</w:t>
      </w:r>
    </w:p>
    <w:p w14:paraId="4E539AD6" w14:textId="77777777" w:rsidR="00A011BA" w:rsidRDefault="00A011BA" w:rsidP="00325625">
      <w:pPr>
        <w:keepLines/>
        <w:ind w:firstLine="709"/>
        <w:jc w:val="both"/>
        <w:rPr>
          <w:rFonts w:ascii="Times New Roman" w:hAnsi="Times New Roman" w:cs="Times New Roman"/>
        </w:rPr>
      </w:pPr>
    </w:p>
    <w:p w14:paraId="532956D7" w14:textId="77777777" w:rsidR="00325625" w:rsidRDefault="00325625" w:rsidP="00325625">
      <w:pPr>
        <w:keepLines/>
        <w:ind w:firstLine="709"/>
        <w:jc w:val="both"/>
        <w:rPr>
          <w:rFonts w:ascii="Times New Roman" w:hAnsi="Times New Roman" w:cs="Times New Roman"/>
          <w:u w:val="single"/>
        </w:rPr>
      </w:pPr>
      <w:r w:rsidRPr="00322082">
        <w:rPr>
          <w:rFonts w:ascii="Times New Roman" w:hAnsi="Times New Roman" w:cs="Times New Roman"/>
        </w:rPr>
        <w:t>В 2018 году в рамках поручения Главы государства, данных в Послании</w:t>
      </w:r>
      <w:r>
        <w:rPr>
          <w:rFonts w:ascii="Times New Roman" w:hAnsi="Times New Roman" w:cs="Times New Roman"/>
          <w:u w:val="single"/>
        </w:rPr>
        <w:t xml:space="preserve"> </w:t>
      </w:r>
      <w:r w:rsidRPr="00134CD2">
        <w:rPr>
          <w:rFonts w:ascii="Times New Roman" w:hAnsi="Times New Roman" w:cs="Times New Roman"/>
        </w:rPr>
        <w:t xml:space="preserve">народу Казахстана «Рост благосостояния казахстанцев: повышение доходов и качества жизни» </w:t>
      </w:r>
      <w:r w:rsidRPr="00322082">
        <w:rPr>
          <w:rFonts w:ascii="Times New Roman" w:hAnsi="Times New Roman" w:cs="Times New Roman"/>
        </w:rPr>
        <w:t>особое внимание уделено вопросам усиления гражданского и общественного контроля.</w:t>
      </w:r>
    </w:p>
    <w:p w14:paraId="73F551F7" w14:textId="77777777" w:rsidR="00325625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отчетный период в</w:t>
      </w:r>
      <w:r w:rsidRPr="00297CE6">
        <w:rPr>
          <w:rFonts w:ascii="Times New Roman" w:hAnsi="Times New Roman" w:cs="Times New Roman"/>
        </w:rPr>
        <w:t>нешней оценке</w:t>
      </w:r>
      <w:r>
        <w:rPr>
          <w:rFonts w:ascii="Times New Roman" w:hAnsi="Times New Roman" w:cs="Times New Roman"/>
        </w:rPr>
        <w:t>, а также</w:t>
      </w:r>
      <w:r w:rsidRPr="00297CE6">
        <w:rPr>
          <w:rFonts w:ascii="Times New Roman" w:hAnsi="Times New Roman" w:cs="Times New Roman"/>
        </w:rPr>
        <w:t xml:space="preserve"> общественному</w:t>
      </w:r>
      <w:r>
        <w:rPr>
          <w:rFonts w:ascii="Times New Roman" w:hAnsi="Times New Roman" w:cs="Times New Roman"/>
        </w:rPr>
        <w:t xml:space="preserve"> и</w:t>
      </w:r>
      <w:r w:rsidRPr="00297CE6">
        <w:rPr>
          <w:rFonts w:ascii="Times New Roman" w:hAnsi="Times New Roman" w:cs="Times New Roman"/>
        </w:rPr>
        <w:t xml:space="preserve"> гражданскому контро</w:t>
      </w:r>
      <w:r>
        <w:rPr>
          <w:rFonts w:ascii="Times New Roman" w:hAnsi="Times New Roman" w:cs="Times New Roman"/>
        </w:rPr>
        <w:t>л</w:t>
      </w:r>
      <w:r w:rsidRPr="00297CE6">
        <w:rPr>
          <w:rFonts w:ascii="Times New Roman" w:hAnsi="Times New Roman" w:cs="Times New Roman"/>
        </w:rPr>
        <w:t xml:space="preserve">ю были подвергнуты </w:t>
      </w:r>
      <w:r>
        <w:rPr>
          <w:rFonts w:ascii="Times New Roman" w:hAnsi="Times New Roman" w:cs="Times New Roman"/>
        </w:rPr>
        <w:t>наиболее важные</w:t>
      </w:r>
      <w:r w:rsidRPr="00297CE6">
        <w:rPr>
          <w:rFonts w:ascii="Times New Roman" w:hAnsi="Times New Roman" w:cs="Times New Roman"/>
        </w:rPr>
        <w:t xml:space="preserve"> направления и отрасли, </w:t>
      </w:r>
      <w:r>
        <w:rPr>
          <w:rFonts w:ascii="Times New Roman" w:hAnsi="Times New Roman" w:cs="Times New Roman"/>
        </w:rPr>
        <w:t>подв</w:t>
      </w:r>
      <w:r w:rsidRPr="00297CE6">
        <w:rPr>
          <w:rFonts w:ascii="Times New Roman" w:hAnsi="Times New Roman" w:cs="Times New Roman"/>
        </w:rPr>
        <w:t>ерженные коррупционному воздействию</w:t>
      </w:r>
      <w:r>
        <w:rPr>
          <w:rFonts w:ascii="Times New Roman" w:hAnsi="Times New Roman" w:cs="Times New Roman"/>
        </w:rPr>
        <w:t>.</w:t>
      </w:r>
    </w:p>
    <w:p w14:paraId="25566519" w14:textId="77777777" w:rsidR="00325625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 w:rsidRPr="00134CD2">
        <w:rPr>
          <w:rFonts w:ascii="Times New Roman" w:hAnsi="Times New Roman" w:cs="Times New Roman"/>
        </w:rPr>
        <w:t xml:space="preserve">По результатам 2018 года можно выделить следующие ключевые </w:t>
      </w:r>
      <w:r>
        <w:rPr>
          <w:rFonts w:ascii="Times New Roman" w:hAnsi="Times New Roman" w:cs="Times New Roman"/>
        </w:rPr>
        <w:t xml:space="preserve">проекты, меры, </w:t>
      </w:r>
      <w:r w:rsidRPr="00134CD2"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</w:rPr>
        <w:t xml:space="preserve"> и антикоррупционные институты, позволившие усилить</w:t>
      </w:r>
      <w:r w:rsidRPr="00134CD2">
        <w:rPr>
          <w:rFonts w:ascii="Times New Roman" w:hAnsi="Times New Roman" w:cs="Times New Roman"/>
        </w:rPr>
        <w:t xml:space="preserve"> антикоррупционн</w:t>
      </w:r>
      <w:r>
        <w:rPr>
          <w:rFonts w:ascii="Times New Roman" w:hAnsi="Times New Roman" w:cs="Times New Roman"/>
        </w:rPr>
        <w:t xml:space="preserve">ый </w:t>
      </w:r>
      <w:r w:rsidRPr="00134CD2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отенциал гражданского общества:</w:t>
      </w:r>
    </w:p>
    <w:p w14:paraId="7E712700" w14:textId="77777777" w:rsidR="00325625" w:rsidRPr="0028779B" w:rsidRDefault="00325625" w:rsidP="00325625">
      <w:pPr>
        <w:pStyle w:val="a4"/>
        <w:keepLines/>
        <w:numPr>
          <w:ilvl w:val="0"/>
          <w:numId w:val="25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8779B">
        <w:rPr>
          <w:rFonts w:ascii="Times New Roman" w:hAnsi="Times New Roman" w:cs="Times New Roman"/>
        </w:rPr>
        <w:t>роект «Гражданский контроль»</w:t>
      </w:r>
      <w:r>
        <w:rPr>
          <w:rFonts w:ascii="Times New Roman" w:hAnsi="Times New Roman" w:cs="Times New Roman"/>
        </w:rPr>
        <w:t>;</w:t>
      </w:r>
    </w:p>
    <w:p w14:paraId="55F230AC" w14:textId="77777777" w:rsidR="00325625" w:rsidRPr="0028779B" w:rsidRDefault="00325625" w:rsidP="00325625">
      <w:pPr>
        <w:pStyle w:val="a4"/>
        <w:keepLines/>
        <w:numPr>
          <w:ilvl w:val="0"/>
          <w:numId w:val="25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8779B">
        <w:rPr>
          <w:rFonts w:ascii="Times New Roman" w:hAnsi="Times New Roman" w:cs="Times New Roman"/>
        </w:rPr>
        <w:t>роект «карта общественного контроля»</w:t>
      </w:r>
      <w:r>
        <w:rPr>
          <w:rFonts w:ascii="Times New Roman" w:hAnsi="Times New Roman" w:cs="Times New Roman"/>
        </w:rPr>
        <w:t>;</w:t>
      </w:r>
    </w:p>
    <w:p w14:paraId="4742121F" w14:textId="77777777" w:rsidR="00325625" w:rsidRPr="0028779B" w:rsidRDefault="00325625" w:rsidP="00325625">
      <w:pPr>
        <w:pStyle w:val="a4"/>
        <w:keepLines/>
        <w:numPr>
          <w:ilvl w:val="0"/>
          <w:numId w:val="25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8779B">
        <w:rPr>
          <w:rFonts w:ascii="Times New Roman" w:hAnsi="Times New Roman" w:cs="Times New Roman"/>
        </w:rPr>
        <w:t>еятельность общественных советов</w:t>
      </w:r>
      <w:r>
        <w:rPr>
          <w:rFonts w:ascii="Times New Roman" w:hAnsi="Times New Roman" w:cs="Times New Roman"/>
        </w:rPr>
        <w:t>;</w:t>
      </w:r>
    </w:p>
    <w:p w14:paraId="4CBE0EB8" w14:textId="77777777" w:rsidR="00325625" w:rsidRPr="0028779B" w:rsidRDefault="00325625" w:rsidP="00325625">
      <w:pPr>
        <w:pStyle w:val="a4"/>
        <w:keepLines/>
        <w:numPr>
          <w:ilvl w:val="0"/>
          <w:numId w:val="25"/>
        </w:numPr>
        <w:spacing w:after="200" w:line="276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28779B">
        <w:rPr>
          <w:rFonts w:ascii="Times New Roman" w:hAnsi="Times New Roman" w:cs="Times New Roman"/>
        </w:rPr>
        <w:t>еятельность специальных мониторинговых групп</w:t>
      </w:r>
      <w:r>
        <w:rPr>
          <w:rFonts w:ascii="Times New Roman" w:hAnsi="Times New Roman" w:cs="Times New Roman"/>
        </w:rPr>
        <w:t>.</w:t>
      </w:r>
    </w:p>
    <w:p w14:paraId="3247926B" w14:textId="77777777" w:rsidR="00325625" w:rsidRPr="0028779B" w:rsidRDefault="00325625" w:rsidP="00325625">
      <w:pPr>
        <w:keepLines/>
        <w:ind w:firstLine="709"/>
        <w:jc w:val="both"/>
        <w:rPr>
          <w:rFonts w:ascii="Times New Roman" w:hAnsi="Times New Roman" w:cs="Times New Roman"/>
          <w:b/>
          <w:i/>
        </w:rPr>
      </w:pPr>
      <w:r w:rsidRPr="0028779B">
        <w:rPr>
          <w:rFonts w:ascii="Times New Roman" w:hAnsi="Times New Roman" w:cs="Times New Roman"/>
          <w:b/>
          <w:i/>
        </w:rPr>
        <w:t>Проект «Гражданский контроль»</w:t>
      </w:r>
    </w:p>
    <w:p w14:paraId="7EC8EA16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 xml:space="preserve">Конкретной формой участия неправительственных организаций в процессах превенции коррупции </w:t>
      </w:r>
      <w:r>
        <w:rPr>
          <w:rFonts w:ascii="Times New Roman" w:hAnsi="Times New Roman"/>
        </w:rPr>
        <w:t>стал</w:t>
      </w:r>
      <w:r w:rsidRPr="00344759">
        <w:rPr>
          <w:rFonts w:ascii="Times New Roman" w:hAnsi="Times New Roman"/>
        </w:rPr>
        <w:t xml:space="preserve"> механизм государственного социального заказа. </w:t>
      </w:r>
    </w:p>
    <w:p w14:paraId="7CC93850" w14:textId="77777777" w:rsidR="00325625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Получивший свое дальнейшее развитие</w:t>
      </w:r>
      <w:r w:rsidRPr="003447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проект «Гражданский контроль» </w:t>
      </w:r>
      <w:r w:rsidRPr="00344759">
        <w:rPr>
          <w:rFonts w:ascii="Times New Roman" w:hAnsi="Times New Roman"/>
        </w:rPr>
        <w:t>позволил неправительственным организациям создать во всех регионах страны общественные приемные, организовать комплекс мероприятий, направленных на формирование в обществе нетерпимого отношения к коррупции.</w:t>
      </w:r>
    </w:p>
    <w:p w14:paraId="4E824BAC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lastRenderedPageBreak/>
        <w:t xml:space="preserve">Общественные приемные </w:t>
      </w:r>
      <w:r>
        <w:rPr>
          <w:rFonts w:ascii="Times New Roman" w:hAnsi="Times New Roman"/>
        </w:rPr>
        <w:t>не только по форме, но и по содержанию стали</w:t>
      </w:r>
      <w:r w:rsidRPr="00344759">
        <w:rPr>
          <w:rFonts w:ascii="Times New Roman" w:hAnsi="Times New Roman"/>
        </w:rPr>
        <w:t xml:space="preserve"> центром гражданской инициативы в вопросах профилактики коррупции. Их создание и функционирование обеспечило гражданам возможность для обращения с вопросами относительно качества оказываемых государственных услуг, устранения административных барьеров, причин и условий, способствующих коррупции.</w:t>
      </w:r>
    </w:p>
    <w:p w14:paraId="779DF400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 xml:space="preserve">За период работы общественных приемных </w:t>
      </w:r>
      <w:r>
        <w:rPr>
          <w:rFonts w:ascii="Times New Roman" w:hAnsi="Times New Roman"/>
        </w:rPr>
        <w:t>за</w:t>
      </w:r>
      <w:r w:rsidRPr="00344759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 год</w:t>
      </w:r>
      <w:r w:rsidRPr="00344759">
        <w:rPr>
          <w:rFonts w:ascii="Times New Roman" w:hAnsi="Times New Roman"/>
        </w:rPr>
        <w:t xml:space="preserve"> по указанным вопросам обратилось более </w:t>
      </w:r>
      <w:r w:rsidRPr="004F4C53">
        <w:rPr>
          <w:rFonts w:ascii="Times New Roman" w:hAnsi="Times New Roman"/>
          <w:color w:val="FF0000"/>
        </w:rPr>
        <w:t>__ тысячи граждан.</w:t>
      </w:r>
    </w:p>
    <w:p w14:paraId="01A6A122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>В структуре обращений граждан наибольшую озабоченность вызыва</w:t>
      </w:r>
      <w:r>
        <w:rPr>
          <w:rFonts w:ascii="Times New Roman" w:hAnsi="Times New Roman"/>
        </w:rPr>
        <w:t>ли</w:t>
      </w:r>
      <w:r w:rsidRPr="00344759">
        <w:rPr>
          <w:rFonts w:ascii="Times New Roman" w:hAnsi="Times New Roman"/>
        </w:rPr>
        <w:t xml:space="preserve"> вопросы в сфере ЖКХ, земельных отношений, образования, трудоустройства.</w:t>
      </w:r>
    </w:p>
    <w:p w14:paraId="70805603" w14:textId="77777777" w:rsidR="00325625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Следует отметить, что в</w:t>
      </w:r>
      <w:r w:rsidRPr="00344759">
        <w:rPr>
          <w:rFonts w:ascii="Times New Roman" w:hAnsi="Times New Roman"/>
        </w:rPr>
        <w:t xml:space="preserve"> рамках проекта «Гражданский контроль» неправительственные организации совместно с территориальными подразделениями Агентства РК по делам государственной службы и противодействию коррупции организовывали </w:t>
      </w:r>
      <w:r w:rsidRPr="004F4C53">
        <w:rPr>
          <w:rFonts w:ascii="Times New Roman" w:hAnsi="Times New Roman"/>
          <w:color w:val="FF0000"/>
        </w:rPr>
        <w:t>различные социально-значимые и научно-практические мероприятия</w:t>
      </w:r>
      <w:r>
        <w:rPr>
          <w:rFonts w:ascii="Times New Roman" w:hAnsi="Times New Roman"/>
        </w:rPr>
        <w:t>, которые всемерно способствовали формированию нетерпимого отношения к коррупции и развитию антикоррупционной культуры и сознания.</w:t>
      </w:r>
    </w:p>
    <w:p w14:paraId="0670A7EE" w14:textId="77777777" w:rsidR="00325625" w:rsidRPr="00CC446D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FF0000"/>
        </w:rPr>
      </w:pPr>
      <w:r w:rsidRPr="00B37AD3">
        <w:rPr>
          <w:rFonts w:ascii="Times New Roman" w:hAnsi="Times New Roman"/>
          <w:highlight w:val="yellow"/>
        </w:rPr>
        <w:t>Практические результаты и изменения ?</w:t>
      </w:r>
      <w:r>
        <w:rPr>
          <w:rFonts w:ascii="Times New Roman" w:hAnsi="Times New Roman"/>
        </w:rPr>
        <w:t xml:space="preserve"> </w:t>
      </w:r>
      <w:r w:rsidRPr="00CC446D">
        <w:rPr>
          <w:rFonts w:ascii="Times New Roman" w:hAnsi="Times New Roman"/>
          <w:b/>
          <w:color w:val="FF0000"/>
        </w:rPr>
        <w:t>(Информация от Агентства).</w:t>
      </w:r>
    </w:p>
    <w:p w14:paraId="2AE717A0" w14:textId="77777777" w:rsidR="00325625" w:rsidRPr="0028779B" w:rsidRDefault="00325625" w:rsidP="00325625">
      <w:pPr>
        <w:keepLines/>
        <w:ind w:firstLine="709"/>
        <w:jc w:val="both"/>
        <w:rPr>
          <w:rFonts w:ascii="Times New Roman" w:hAnsi="Times New Roman" w:cs="Times New Roman"/>
          <w:b/>
          <w:i/>
        </w:rPr>
      </w:pPr>
      <w:r w:rsidRPr="0028779B">
        <w:rPr>
          <w:rFonts w:ascii="Times New Roman" w:hAnsi="Times New Roman" w:cs="Times New Roman"/>
          <w:b/>
          <w:i/>
        </w:rPr>
        <w:t>Проект «карта общественного контроля»</w:t>
      </w:r>
    </w:p>
    <w:p w14:paraId="7E821782" w14:textId="77777777" w:rsidR="00325625" w:rsidRPr="00C62A1E" w:rsidRDefault="00325625" w:rsidP="00325625">
      <w:pPr>
        <w:keepLines/>
        <w:ind w:firstLine="709"/>
        <w:jc w:val="both"/>
        <w:rPr>
          <w:rFonts w:ascii="K_Helios Cond" w:hAnsi="K_Helios Cond"/>
        </w:rPr>
      </w:pPr>
      <w:r w:rsidRPr="00134CD2">
        <w:rPr>
          <w:rFonts w:ascii="Times New Roman" w:hAnsi="Times New Roman" w:cs="Times New Roman"/>
        </w:rPr>
        <w:t>В целях повышения</w:t>
      </w:r>
      <w:r w:rsidRPr="00134CD2">
        <w:rPr>
          <w:rFonts w:ascii="Times New Roman" w:hAnsi="Times New Roman" w:cs="Times New Roman"/>
          <w:lang w:val="kk-KZ"/>
        </w:rPr>
        <w:t xml:space="preserve"> прозрачности работы госорганов и </w:t>
      </w:r>
      <w:r w:rsidRPr="00134CD2">
        <w:rPr>
          <w:rFonts w:ascii="Times New Roman" w:hAnsi="Times New Roman" w:cs="Times New Roman"/>
        </w:rPr>
        <w:t xml:space="preserve">антикоррупционной активности гражданского общества Агентством с начала </w:t>
      </w:r>
      <w:r w:rsidRPr="00134CD2">
        <w:rPr>
          <w:rFonts w:ascii="Times New Roman" w:hAnsi="Times New Roman" w:cs="Times New Roman"/>
        </w:rPr>
        <w:br/>
        <w:t>2018 года</w:t>
      </w:r>
      <w:r>
        <w:rPr>
          <w:rFonts w:ascii="Times New Roman" w:hAnsi="Times New Roman" w:cs="Times New Roman"/>
        </w:rPr>
        <w:t xml:space="preserve"> </w:t>
      </w:r>
      <w:r w:rsidRPr="00C62A1E">
        <w:rPr>
          <w:rFonts w:ascii="K_Helios Cond" w:hAnsi="K_Helios Cond"/>
        </w:rPr>
        <w:t xml:space="preserve">реализация проекта </w:t>
      </w:r>
      <w:r w:rsidRPr="0046482D">
        <w:rPr>
          <w:rFonts w:ascii="Times New Roman" w:hAnsi="Times New Roman" w:cs="Times New Roman"/>
        </w:rPr>
        <w:t>«карта общественного контроля»</w:t>
      </w:r>
      <w:r>
        <w:rPr>
          <w:rFonts w:ascii="Times New Roman" w:hAnsi="Times New Roman" w:cs="Times New Roman"/>
          <w:b/>
          <w:i/>
        </w:rPr>
        <w:t xml:space="preserve"> </w:t>
      </w:r>
      <w:r w:rsidRPr="00C62A1E">
        <w:rPr>
          <w:rFonts w:ascii="K_Helios Cond" w:hAnsi="K_Helios Cond"/>
        </w:rPr>
        <w:t>осуществляется в трех форматах:</w:t>
      </w:r>
    </w:p>
    <w:p w14:paraId="5FCCD3E1" w14:textId="77777777" w:rsidR="00325625" w:rsidRPr="00C62A1E" w:rsidRDefault="00325625" w:rsidP="00325625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K_Helios Cond" w:hAnsi="K_Helios Cond"/>
          <w:sz w:val="28"/>
          <w:szCs w:val="28"/>
        </w:rPr>
      </w:pPr>
      <w:r w:rsidRPr="004F4C53">
        <w:rPr>
          <w:rFonts w:ascii="K_Helios Cond" w:hAnsi="K_Helios Cond"/>
          <w:b/>
          <w:i/>
          <w:sz w:val="28"/>
          <w:szCs w:val="28"/>
        </w:rPr>
        <w:t>Первое</w:t>
      </w:r>
      <w:r w:rsidRPr="004F4C53">
        <w:rPr>
          <w:rFonts w:ascii="K_Helios Cond" w:hAnsi="K_Helios Cond"/>
          <w:b/>
          <w:sz w:val="28"/>
          <w:szCs w:val="28"/>
        </w:rPr>
        <w:t xml:space="preserve"> </w:t>
      </w:r>
      <w:r w:rsidRPr="00C62A1E">
        <w:rPr>
          <w:rFonts w:ascii="K_Helios Cond" w:hAnsi="K_Helios Cond"/>
          <w:sz w:val="28"/>
          <w:szCs w:val="28"/>
        </w:rPr>
        <w:t>– карта общественного контроля, выстроенная на основе социальных сетей, колл-центра</w:t>
      </w:r>
      <w:r>
        <w:rPr>
          <w:rFonts w:ascii="K_Helios Cond" w:hAnsi="K_Helios Cond"/>
          <w:sz w:val="28"/>
          <w:szCs w:val="28"/>
        </w:rPr>
        <w:t xml:space="preserve">. Для чего были </w:t>
      </w:r>
      <w:r w:rsidRPr="00C62A1E">
        <w:rPr>
          <w:rFonts w:ascii="K_Helios Cond" w:hAnsi="K_Helios Cond"/>
          <w:sz w:val="28"/>
          <w:szCs w:val="28"/>
          <w:shd w:val="clear" w:color="auto" w:fill="FFFFFF"/>
        </w:rPr>
        <w:t xml:space="preserve">созданы страницы </w:t>
      </w:r>
      <w:r>
        <w:rPr>
          <w:rFonts w:ascii="K_Helios Cond" w:hAnsi="K_Helios Cond"/>
          <w:sz w:val="28"/>
          <w:szCs w:val="28"/>
          <w:shd w:val="clear" w:color="auto" w:fill="FFFFFF"/>
        </w:rPr>
        <w:t xml:space="preserve">в </w:t>
      </w:r>
      <w:r w:rsidRPr="00C62A1E">
        <w:rPr>
          <w:rFonts w:ascii="K_Helios Cond" w:hAnsi="K_Helios Cond"/>
          <w:sz w:val="28"/>
          <w:szCs w:val="28"/>
          <w:shd w:val="clear" w:color="auto" w:fill="FFFFFF"/>
        </w:rPr>
        <w:t>Facebook, Вконтакте, Инстаграм, м</w:t>
      </w:r>
      <w:r>
        <w:rPr>
          <w:rFonts w:ascii="K_Helios Cond" w:hAnsi="K_Helios Cond"/>
          <w:sz w:val="28"/>
          <w:szCs w:val="28"/>
          <w:shd w:val="clear" w:color="auto" w:fill="FFFFFF"/>
        </w:rPr>
        <w:t xml:space="preserve">ессенджерах: WhatsApp, Телеграм, </w:t>
      </w:r>
      <w:r>
        <w:rPr>
          <w:rFonts w:ascii="K_Helios Cond" w:hAnsi="K_Helios Cond"/>
          <w:sz w:val="28"/>
          <w:szCs w:val="28"/>
        </w:rPr>
        <w:t>в</w:t>
      </w:r>
      <w:r w:rsidRPr="00C62A1E">
        <w:rPr>
          <w:rFonts w:ascii="K_Helios Cond" w:hAnsi="K_Helios Cond"/>
          <w:sz w:val="28"/>
          <w:szCs w:val="28"/>
          <w:shd w:val="clear" w:color="auto" w:fill="FFFFFF"/>
        </w:rPr>
        <w:t>ыделен специальный телефонный номер и действует специально созданный колл-центр 1424.</w:t>
      </w:r>
    </w:p>
    <w:p w14:paraId="4FE9501B" w14:textId="77777777" w:rsidR="00325625" w:rsidRPr="00C62A1E" w:rsidRDefault="00325625" w:rsidP="00325625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K_Helios Cond" w:hAnsi="K_Helios Cond"/>
          <w:sz w:val="28"/>
          <w:szCs w:val="28"/>
        </w:rPr>
      </w:pPr>
      <w:r w:rsidRPr="004F4C53">
        <w:rPr>
          <w:rFonts w:ascii="K_Helios Cond" w:hAnsi="K_Helios Cond"/>
          <w:b/>
          <w:i/>
          <w:sz w:val="28"/>
          <w:szCs w:val="28"/>
        </w:rPr>
        <w:t>Второе</w:t>
      </w:r>
      <w:r w:rsidRPr="00C62A1E">
        <w:rPr>
          <w:rFonts w:ascii="K_Helios Cond" w:hAnsi="K_Helios Cond"/>
          <w:sz w:val="28"/>
          <w:szCs w:val="28"/>
        </w:rPr>
        <w:t xml:space="preserve"> – карта общественного контроля, обеспеченная за счет мобильного приложения Qamqor</w:t>
      </w:r>
      <w:r>
        <w:rPr>
          <w:rFonts w:ascii="K_Helios Cond" w:hAnsi="K_Helios Cond"/>
          <w:sz w:val="28"/>
          <w:szCs w:val="28"/>
        </w:rPr>
        <w:t>, б</w:t>
      </w:r>
      <w:r w:rsidRPr="00C62A1E">
        <w:rPr>
          <w:rFonts w:ascii="K_Helios Cond" w:hAnsi="K_Helios Cond"/>
          <w:sz w:val="28"/>
          <w:szCs w:val="28"/>
        </w:rPr>
        <w:t xml:space="preserve">лагодаря </w:t>
      </w:r>
      <w:r>
        <w:rPr>
          <w:rFonts w:ascii="K_Helios Cond" w:hAnsi="K_Helios Cond"/>
          <w:sz w:val="28"/>
          <w:szCs w:val="28"/>
        </w:rPr>
        <w:t>которому</w:t>
      </w:r>
      <w:r w:rsidRPr="00C62A1E">
        <w:rPr>
          <w:rFonts w:ascii="K_Helios Cond" w:hAnsi="K_Helios Cond"/>
          <w:sz w:val="28"/>
          <w:szCs w:val="28"/>
        </w:rPr>
        <w:t xml:space="preserve"> любой гражданин может отправить обращение с вложением фотографии, о любом факте правонарушений, без привязки к конкретному органу.</w:t>
      </w:r>
    </w:p>
    <w:p w14:paraId="44B2EED4" w14:textId="77777777" w:rsidR="00325625" w:rsidRPr="00C62A1E" w:rsidRDefault="00325625" w:rsidP="00325625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K_Helios Cond" w:hAnsi="K_Helios Cond"/>
          <w:sz w:val="28"/>
          <w:szCs w:val="28"/>
        </w:rPr>
      </w:pPr>
      <w:r w:rsidRPr="004F4C53">
        <w:rPr>
          <w:rFonts w:ascii="K_Helios Cond" w:hAnsi="K_Helios Cond"/>
          <w:b/>
          <w:i/>
          <w:sz w:val="28"/>
          <w:szCs w:val="28"/>
        </w:rPr>
        <w:t>Третье</w:t>
      </w:r>
      <w:r w:rsidRPr="00C62A1E">
        <w:rPr>
          <w:rFonts w:ascii="K_Helios Cond" w:hAnsi="K_Helios Cond"/>
          <w:sz w:val="28"/>
          <w:szCs w:val="28"/>
        </w:rPr>
        <w:t xml:space="preserve"> – карта общественная контроля, сформированная на основе сети региональных мониторинговых групп.</w:t>
      </w:r>
    </w:p>
    <w:p w14:paraId="1F811EBF" w14:textId="77777777" w:rsidR="00325625" w:rsidRPr="00C62A1E" w:rsidRDefault="00325625" w:rsidP="00325625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rFonts w:ascii="K_Helios Cond" w:hAnsi="K_Helios Cond"/>
          <w:sz w:val="28"/>
          <w:szCs w:val="28"/>
        </w:rPr>
      </w:pPr>
      <w:r>
        <w:rPr>
          <w:rFonts w:ascii="K_Helios Cond" w:hAnsi="K_Helios Cond"/>
          <w:sz w:val="28"/>
          <w:szCs w:val="28"/>
        </w:rPr>
        <w:t>Благодаря указанным форматам, даже ж</w:t>
      </w:r>
      <w:r w:rsidRPr="00C62A1E">
        <w:rPr>
          <w:rFonts w:ascii="K_Helios Cond" w:hAnsi="K_Helios Cond"/>
          <w:sz w:val="28"/>
          <w:szCs w:val="28"/>
        </w:rPr>
        <w:t>ители отделенных районов и сельских округов имеют возможность непосредственно через созданные районные группы мониторить ход строительства социальных объектов</w:t>
      </w:r>
      <w:r>
        <w:rPr>
          <w:rFonts w:ascii="K_Helios Cond" w:hAnsi="K_Helios Cond"/>
          <w:sz w:val="28"/>
          <w:szCs w:val="28"/>
        </w:rPr>
        <w:t xml:space="preserve"> и</w:t>
      </w:r>
      <w:r w:rsidRPr="00C62A1E">
        <w:rPr>
          <w:rFonts w:ascii="K_Helios Cond" w:hAnsi="K_Helios Cond"/>
          <w:sz w:val="28"/>
          <w:szCs w:val="28"/>
        </w:rPr>
        <w:t xml:space="preserve"> автомобильных дорог.</w:t>
      </w:r>
    </w:p>
    <w:p w14:paraId="37855629" w14:textId="77777777" w:rsidR="00325625" w:rsidRPr="00134CD2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Таким образом, и</w:t>
      </w:r>
      <w:r w:rsidRPr="00134CD2">
        <w:rPr>
          <w:rFonts w:ascii="Times New Roman" w:hAnsi="Times New Roman" w:cs="Times New Roman"/>
          <w:lang w:val="kk-KZ"/>
        </w:rPr>
        <w:t>спользование карты общественного мониторинга</w:t>
      </w:r>
      <w:r w:rsidRPr="00134CD2">
        <w:rPr>
          <w:rFonts w:ascii="Times New Roman" w:hAnsi="Times New Roman" w:cs="Times New Roman"/>
        </w:rPr>
        <w:t xml:space="preserve"> </w:t>
      </w:r>
      <w:r w:rsidRPr="00134CD2">
        <w:rPr>
          <w:rFonts w:ascii="Times New Roman" w:hAnsi="Times New Roman" w:cs="Times New Roman"/>
          <w:lang w:val="kk-KZ"/>
        </w:rPr>
        <w:t xml:space="preserve">способно </w:t>
      </w:r>
      <w:r w:rsidRPr="00134CD2">
        <w:rPr>
          <w:rFonts w:ascii="Times New Roman" w:hAnsi="Times New Roman" w:cs="Times New Roman"/>
        </w:rPr>
        <w:t xml:space="preserve">помочь заинтересованным группам влиять на государственные органы по </w:t>
      </w:r>
      <w:r w:rsidRPr="00134CD2">
        <w:rPr>
          <w:rFonts w:ascii="Times New Roman" w:hAnsi="Times New Roman" w:cs="Times New Roman"/>
          <w:lang w:val="kk-KZ"/>
        </w:rPr>
        <w:t xml:space="preserve">интересующим их </w:t>
      </w:r>
      <w:r w:rsidRPr="00134CD2">
        <w:rPr>
          <w:rFonts w:ascii="Times New Roman" w:hAnsi="Times New Roman" w:cs="Times New Roman"/>
        </w:rPr>
        <w:t>вопросам.</w:t>
      </w:r>
    </w:p>
    <w:p w14:paraId="11473565" w14:textId="77777777" w:rsidR="00325625" w:rsidRDefault="00325625" w:rsidP="00325625">
      <w:pPr>
        <w:pStyle w:val="Default"/>
        <w:ind w:firstLine="709"/>
        <w:jc w:val="both"/>
        <w:rPr>
          <w:rFonts w:ascii="K_Helios Cond" w:eastAsia="Times New Roman" w:hAnsi="K_Helios Cond"/>
          <w:sz w:val="28"/>
          <w:szCs w:val="28"/>
          <w:shd w:val="clear" w:color="auto" w:fill="FFFFFF"/>
          <w:lang w:val="ru-RU"/>
        </w:rPr>
      </w:pPr>
      <w:r w:rsidRPr="00237D9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 примеру, </w:t>
      </w:r>
      <w:r w:rsidRPr="00066A3F">
        <w:rPr>
          <w:rFonts w:ascii="K_Helios Cond" w:eastAsia="Times New Roman" w:hAnsi="K_Helios Cond"/>
          <w:sz w:val="28"/>
          <w:szCs w:val="28"/>
          <w:shd w:val="clear" w:color="auto" w:fill="FFFFFF"/>
          <w:lang w:val="ru-RU"/>
        </w:rPr>
        <w:t xml:space="preserve">в рамках реализации проекта Агентством совместно с </w:t>
      </w:r>
      <w:r>
        <w:rPr>
          <w:rFonts w:ascii="K_Helios Cond" w:eastAsia="Times New Roman" w:hAnsi="K_Helios Cond"/>
          <w:sz w:val="28"/>
          <w:szCs w:val="28"/>
          <w:shd w:val="clear" w:color="auto" w:fill="FFFFFF"/>
          <w:lang w:val="ru-RU"/>
        </w:rPr>
        <w:t>МОН РК</w:t>
      </w:r>
      <w:r w:rsidRPr="00066A3F">
        <w:rPr>
          <w:rFonts w:ascii="K_Helios Cond" w:eastAsia="Times New Roman" w:hAnsi="K_Helios Cond"/>
          <w:sz w:val="28"/>
          <w:szCs w:val="28"/>
          <w:shd w:val="clear" w:color="auto" w:fill="FFFFFF"/>
          <w:lang w:val="ru-RU"/>
        </w:rPr>
        <w:t xml:space="preserve"> предоставила гражданам возможность принять участие в работе </w:t>
      </w:r>
      <w:r w:rsidRPr="00066A3F">
        <w:rPr>
          <w:rFonts w:ascii="K_Helios Cond" w:eastAsia="Times New Roman" w:hAnsi="K_Helios Cond"/>
          <w:sz w:val="28"/>
          <w:szCs w:val="28"/>
          <w:shd w:val="clear" w:color="auto" w:fill="FFFFFF"/>
          <w:lang w:val="ru-RU"/>
        </w:rPr>
        <w:lastRenderedPageBreak/>
        <w:t>конкурсных комиссий на присуждение образовательных грантов и гособразовательного заказа при поступлении в ВУЗы и колледжи страны</w:t>
      </w:r>
      <w:r>
        <w:rPr>
          <w:rFonts w:ascii="K_Helios Cond" w:eastAsia="Times New Roman" w:hAnsi="K_Helios Cond"/>
          <w:sz w:val="28"/>
          <w:szCs w:val="28"/>
          <w:shd w:val="clear" w:color="auto" w:fill="FFFFFF"/>
          <w:lang w:val="ru-RU"/>
        </w:rPr>
        <w:t>.</w:t>
      </w:r>
    </w:p>
    <w:p w14:paraId="73D816A4" w14:textId="77777777" w:rsidR="00325625" w:rsidRPr="00237D92" w:rsidRDefault="00325625" w:rsidP="0032562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K_Helios Cond" w:eastAsia="Times New Roman" w:hAnsi="K_Helios Cond"/>
          <w:sz w:val="28"/>
          <w:szCs w:val="28"/>
          <w:shd w:val="clear" w:color="auto" w:fill="FFFFFF"/>
          <w:lang w:val="ru-RU"/>
        </w:rPr>
        <w:t>В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Павлодарской области </w:t>
      </w:r>
      <w:r w:rsidRPr="00237D92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поступившая информация о поборах денежных средств у работников детского сада «Ұшқын» Майкаинского сельского округа Баянаульского района подтвердилась, деньги возвращены, директор учреждения уволена с занимаемой должности.</w:t>
      </w:r>
    </w:p>
    <w:p w14:paraId="43E97F33" w14:textId="77777777" w:rsidR="00325625" w:rsidRPr="00237D92" w:rsidRDefault="00325625" w:rsidP="0032562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237D92">
        <w:rPr>
          <w:rFonts w:ascii="Times New Roman" w:hAnsi="Times New Roman" w:cs="Times New Roman"/>
          <w:color w:val="auto"/>
          <w:sz w:val="28"/>
          <w:szCs w:val="28"/>
          <w:lang w:val="ru-RU"/>
        </w:rPr>
        <w:t>Информация об использовании служебной машины скорой помощи в личных целях подтвердилась, водитель и главный врач Актогайской районной больницы получили строгие выговоры.</w:t>
      </w:r>
    </w:p>
    <w:p w14:paraId="6FC19779" w14:textId="77777777" w:rsidR="00325625" w:rsidRPr="0098455C" w:rsidRDefault="00325625" w:rsidP="00325625">
      <w:pPr>
        <w:keepLines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Всего з</w:t>
      </w:r>
      <w:r w:rsidRPr="0098455C">
        <w:rPr>
          <w:rFonts w:ascii="Times New Roman" w:hAnsi="Times New Roman" w:cs="Times New Roman"/>
          <w:lang w:val="kk-KZ"/>
        </w:rPr>
        <w:t>а 2018 год в рамках реализации проекта «Карта общественного контроля» в территориальные департамента Агентства посредством социальных сетей, мессенджеров и call-центра поступило свыше 2200 (2247) обращений (call-центр – 1097, what’app – 706, facebook – 264, instagram - 180).</w:t>
      </w:r>
    </w:p>
    <w:p w14:paraId="70DCF5E3" w14:textId="77777777" w:rsidR="00325625" w:rsidRDefault="00325625" w:rsidP="00325625">
      <w:pPr>
        <w:keepLines/>
        <w:ind w:firstLine="709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В своей основе они</w:t>
      </w:r>
      <w:r w:rsidRPr="0098455C">
        <w:rPr>
          <w:rFonts w:ascii="Times New Roman" w:hAnsi="Times New Roman" w:cs="Times New Roman"/>
          <w:lang w:val="kk-KZ"/>
        </w:rPr>
        <w:t xml:space="preserve"> касались</w:t>
      </w:r>
      <w:r>
        <w:rPr>
          <w:rFonts w:ascii="Times New Roman" w:hAnsi="Times New Roman" w:cs="Times New Roman"/>
          <w:lang w:val="kk-KZ"/>
        </w:rPr>
        <w:t xml:space="preserve"> </w:t>
      </w:r>
      <w:r w:rsidRPr="0098455C">
        <w:rPr>
          <w:rFonts w:ascii="Times New Roman" w:hAnsi="Times New Roman" w:cs="Times New Roman"/>
          <w:lang w:val="kk-KZ"/>
        </w:rPr>
        <w:t>ремонта дорог – 337 (15%)</w:t>
      </w:r>
      <w:r>
        <w:rPr>
          <w:rFonts w:ascii="Times New Roman" w:hAnsi="Times New Roman" w:cs="Times New Roman"/>
          <w:lang w:val="kk-KZ"/>
        </w:rPr>
        <w:t xml:space="preserve">, </w:t>
      </w:r>
      <w:r w:rsidRPr="0098455C">
        <w:rPr>
          <w:rFonts w:ascii="Times New Roman" w:hAnsi="Times New Roman" w:cs="Times New Roman"/>
          <w:lang w:val="kk-KZ"/>
        </w:rPr>
        <w:t>ЖКХ – 404 (18%)</w:t>
      </w:r>
      <w:r>
        <w:rPr>
          <w:rFonts w:ascii="Times New Roman" w:hAnsi="Times New Roman" w:cs="Times New Roman"/>
          <w:lang w:val="kk-KZ"/>
        </w:rPr>
        <w:t xml:space="preserve">, </w:t>
      </w:r>
      <w:r w:rsidRPr="0098455C">
        <w:rPr>
          <w:rFonts w:ascii="Times New Roman" w:hAnsi="Times New Roman" w:cs="Times New Roman"/>
          <w:lang w:val="kk-KZ"/>
        </w:rPr>
        <w:t>использования служебного автотранспорта – 67 (3%)</w:t>
      </w:r>
      <w:r>
        <w:rPr>
          <w:rFonts w:ascii="Times New Roman" w:hAnsi="Times New Roman" w:cs="Times New Roman"/>
          <w:lang w:val="kk-KZ"/>
        </w:rPr>
        <w:t xml:space="preserve">, </w:t>
      </w:r>
      <w:r w:rsidRPr="0098455C">
        <w:rPr>
          <w:rFonts w:ascii="Times New Roman" w:hAnsi="Times New Roman" w:cs="Times New Roman"/>
          <w:lang w:val="kk-KZ"/>
        </w:rPr>
        <w:t>разъяснени</w:t>
      </w:r>
      <w:r>
        <w:rPr>
          <w:rFonts w:ascii="Times New Roman" w:hAnsi="Times New Roman" w:cs="Times New Roman"/>
          <w:lang w:val="kk-KZ"/>
        </w:rPr>
        <w:t>я</w:t>
      </w:r>
      <w:r w:rsidRPr="0098455C">
        <w:rPr>
          <w:rFonts w:ascii="Times New Roman" w:hAnsi="Times New Roman" w:cs="Times New Roman"/>
          <w:lang w:val="kk-KZ"/>
        </w:rPr>
        <w:t xml:space="preserve"> законодательства – 1258 (56%)</w:t>
      </w:r>
      <w:r>
        <w:rPr>
          <w:rFonts w:ascii="Times New Roman" w:hAnsi="Times New Roman" w:cs="Times New Roman"/>
          <w:lang w:val="kk-KZ"/>
        </w:rPr>
        <w:t xml:space="preserve">, а также </w:t>
      </w:r>
      <w:r w:rsidRPr="0098455C">
        <w:rPr>
          <w:rFonts w:ascii="Times New Roman" w:hAnsi="Times New Roman" w:cs="Times New Roman"/>
          <w:lang w:val="kk-KZ"/>
        </w:rPr>
        <w:t>ины</w:t>
      </w:r>
      <w:r>
        <w:rPr>
          <w:rFonts w:ascii="Times New Roman" w:hAnsi="Times New Roman" w:cs="Times New Roman"/>
          <w:lang w:val="kk-KZ"/>
        </w:rPr>
        <w:t>х</w:t>
      </w:r>
      <w:r w:rsidRPr="0098455C">
        <w:rPr>
          <w:rFonts w:ascii="Times New Roman" w:hAnsi="Times New Roman" w:cs="Times New Roman"/>
          <w:lang w:val="kk-KZ"/>
        </w:rPr>
        <w:t xml:space="preserve"> вопрос</w:t>
      </w:r>
      <w:r>
        <w:rPr>
          <w:rFonts w:ascii="Times New Roman" w:hAnsi="Times New Roman" w:cs="Times New Roman"/>
          <w:lang w:val="kk-KZ"/>
        </w:rPr>
        <w:t>ов</w:t>
      </w:r>
      <w:r w:rsidRPr="0098455C">
        <w:rPr>
          <w:rFonts w:ascii="Times New Roman" w:hAnsi="Times New Roman" w:cs="Times New Roman"/>
          <w:lang w:val="kk-KZ"/>
        </w:rPr>
        <w:t xml:space="preserve"> (жалобы, предложения общего характера)– 181 (8%)</w:t>
      </w:r>
      <w:r>
        <w:rPr>
          <w:rFonts w:ascii="Times New Roman" w:hAnsi="Times New Roman" w:cs="Times New Roman"/>
          <w:lang w:val="kk-KZ"/>
        </w:rPr>
        <w:t>.</w:t>
      </w:r>
    </w:p>
    <w:p w14:paraId="67D20C42" w14:textId="77777777" w:rsidR="00325625" w:rsidRDefault="00325625" w:rsidP="00325625">
      <w:pPr>
        <w:keepLines/>
        <w:ind w:firstLine="709"/>
        <w:jc w:val="both"/>
        <w:rPr>
          <w:rFonts w:ascii="Times New Roman" w:hAnsi="Times New Roman" w:cs="Times New Roman"/>
          <w:lang w:val="kk-KZ"/>
        </w:rPr>
      </w:pPr>
      <w:r w:rsidRPr="00B37AD3">
        <w:rPr>
          <w:rFonts w:ascii="Times New Roman" w:hAnsi="Times New Roman" w:cs="Times New Roman"/>
          <w:highlight w:val="yellow"/>
          <w:lang w:val="kk-KZ"/>
        </w:rPr>
        <w:t>Примеры положительных решений, имеющих практическое значение для населения</w:t>
      </w:r>
      <w:r>
        <w:rPr>
          <w:rFonts w:ascii="Times New Roman" w:hAnsi="Times New Roman" w:cs="Times New Roman"/>
          <w:lang w:val="kk-KZ"/>
        </w:rPr>
        <w:t xml:space="preserve"> </w:t>
      </w:r>
      <w:r w:rsidRPr="00CC446D">
        <w:rPr>
          <w:rFonts w:ascii="Times New Roman" w:hAnsi="Times New Roman"/>
          <w:b/>
          <w:color w:val="FF0000"/>
        </w:rPr>
        <w:t>(Информация от Агентства).</w:t>
      </w:r>
    </w:p>
    <w:p w14:paraId="002D377E" w14:textId="77777777" w:rsidR="00325625" w:rsidRPr="00134CD2" w:rsidRDefault="00325625" w:rsidP="00325625">
      <w:pPr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</w:rPr>
        <w:t xml:space="preserve">Стоит отметить, что в 2018 году проект </w:t>
      </w:r>
      <w:r w:rsidRPr="004F4C53">
        <w:rPr>
          <w:rFonts w:ascii="Times New Roman" w:hAnsi="Times New Roman" w:cs="Times New Roman"/>
        </w:rPr>
        <w:t>«карта общественного контроля»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получил свое дальнейшее развитие. В </w:t>
      </w:r>
      <w:r w:rsidRPr="00134CD2">
        <w:rPr>
          <w:rFonts w:ascii="Times New Roman" w:hAnsi="Times New Roman" w:cs="Times New Roman"/>
        </w:rPr>
        <w:t xml:space="preserve">октябре Агентством совместно с Фондом развития парламентаризма в Казахстане </w:t>
      </w:r>
      <w:r>
        <w:rPr>
          <w:rFonts w:ascii="Times New Roman" w:hAnsi="Times New Roman" w:cs="Times New Roman"/>
        </w:rPr>
        <w:t xml:space="preserve">в г. Астана </w:t>
      </w:r>
      <w:r w:rsidRPr="00134CD2">
        <w:rPr>
          <w:rFonts w:ascii="Times New Roman" w:hAnsi="Times New Roman" w:cs="Times New Roman"/>
        </w:rPr>
        <w:t>запущен новый</w:t>
      </w:r>
      <w:r w:rsidRPr="00134CD2">
        <w:rPr>
          <w:rFonts w:ascii="Times New Roman" w:hAnsi="Times New Roman" w:cs="Times New Roman"/>
          <w:lang w:val="kk-KZ"/>
        </w:rPr>
        <w:t xml:space="preserve"> пилотный</w:t>
      </w:r>
      <w:r w:rsidRPr="00134CD2">
        <w:rPr>
          <w:rFonts w:ascii="Times New Roman" w:hAnsi="Times New Roman" w:cs="Times New Roman"/>
        </w:rPr>
        <w:t xml:space="preserve"> проект </w:t>
      </w:r>
      <w:r w:rsidRPr="004F4C53">
        <w:rPr>
          <w:rFonts w:ascii="Times New Roman" w:hAnsi="Times New Roman" w:cs="Times New Roman"/>
          <w:b/>
          <w:i/>
        </w:rPr>
        <w:t>«Интерактивная карта общественного контроля»</w:t>
      </w:r>
      <w:r w:rsidRPr="004F4C53">
        <w:rPr>
          <w:rFonts w:ascii="Times New Roman" w:hAnsi="Times New Roman" w:cs="Times New Roman"/>
          <w:i/>
        </w:rPr>
        <w:t>.</w:t>
      </w:r>
    </w:p>
    <w:p w14:paraId="61B68562" w14:textId="77777777" w:rsidR="00325625" w:rsidRPr="00134CD2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134CD2">
        <w:rPr>
          <w:rFonts w:ascii="Times New Roman" w:hAnsi="Times New Roman" w:cs="Times New Roman"/>
        </w:rPr>
        <w:t>Данная карта впервые сделала доступными и понятными для населения важные сведения о бюджетных затратах и создала эффективный механизм общественного контроля.</w:t>
      </w:r>
      <w:r>
        <w:rPr>
          <w:rFonts w:ascii="Times New Roman" w:hAnsi="Times New Roman" w:cs="Times New Roman"/>
        </w:rPr>
        <w:t xml:space="preserve"> </w:t>
      </w:r>
      <w:r w:rsidRPr="00134CD2">
        <w:rPr>
          <w:rFonts w:ascii="Times New Roman" w:hAnsi="Times New Roman" w:cs="Times New Roman"/>
        </w:rPr>
        <w:t>Карта в режиме реального времени отображает детальные сведения о выделенных бюджетных средствах на строительство, ремонт и содержание социальных объектов города Астаны на общую сумму более 150 млрд. тенге.</w:t>
      </w:r>
    </w:p>
    <w:p w14:paraId="3227EBAD" w14:textId="77777777" w:rsidR="00325625" w:rsidRPr="00134CD2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134CD2">
        <w:rPr>
          <w:rFonts w:ascii="Times New Roman" w:hAnsi="Times New Roman" w:cs="Times New Roman"/>
        </w:rPr>
        <w:t>Любой желающий сможет 24 часа в сутки контролировать указанные процессы, сверять их с документацией и в случае выявления расхождений сообщать в уполномоченный орган, приложив при этом соответствующие фото и видео материалы.</w:t>
      </w:r>
      <w:r>
        <w:rPr>
          <w:rFonts w:ascii="Times New Roman" w:hAnsi="Times New Roman" w:cs="Times New Roman"/>
        </w:rPr>
        <w:t xml:space="preserve"> </w:t>
      </w:r>
      <w:r w:rsidRPr="00134CD2">
        <w:rPr>
          <w:rFonts w:ascii="Times New Roman" w:hAnsi="Times New Roman" w:cs="Times New Roman"/>
        </w:rPr>
        <w:t>Кроме того, ресурс автоматически анализирует суммы затрачиваемых средств и сверяет их с аналогичными объектами.</w:t>
      </w:r>
      <w:r>
        <w:rPr>
          <w:rFonts w:ascii="Times New Roman" w:hAnsi="Times New Roman" w:cs="Times New Roman"/>
        </w:rPr>
        <w:t xml:space="preserve"> </w:t>
      </w:r>
      <w:r w:rsidRPr="00134CD2">
        <w:rPr>
          <w:rFonts w:ascii="Times New Roman" w:hAnsi="Times New Roman" w:cs="Times New Roman"/>
        </w:rPr>
        <w:t>В случае значительного превышения или занижения расходов система указывает рисковые зоны.</w:t>
      </w:r>
    </w:p>
    <w:p w14:paraId="4089235D" w14:textId="77777777" w:rsidR="00325625" w:rsidRPr="00134CD2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134CD2">
        <w:rPr>
          <w:rFonts w:ascii="Times New Roman" w:hAnsi="Times New Roman" w:cs="Times New Roman"/>
        </w:rPr>
        <w:t>Более того, аналитика данных позволяет пресекать так называемые командные перемещения, когда за конкретным руководителем государственного органа следуют определенные поставщики. Также система позволит оценивать качество работы поставщиков и давать комментарии.</w:t>
      </w:r>
    </w:p>
    <w:p w14:paraId="681E869E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134CD2">
        <w:rPr>
          <w:rFonts w:ascii="Times New Roman" w:hAnsi="Times New Roman" w:cs="Times New Roman"/>
        </w:rPr>
        <w:t>Внедрение аналогичных карт, позволяющих автоматизировать общественный контроль запланировано во всех регионах страны.</w:t>
      </w:r>
    </w:p>
    <w:p w14:paraId="761F4173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</w:p>
    <w:p w14:paraId="281EC1C1" w14:textId="77777777" w:rsidR="00325625" w:rsidRPr="00237D92" w:rsidRDefault="00325625" w:rsidP="00325625">
      <w:pPr>
        <w:keepLines/>
        <w:ind w:firstLine="709"/>
        <w:jc w:val="both"/>
        <w:rPr>
          <w:rFonts w:ascii="Times New Roman" w:hAnsi="Times New Roman" w:cs="Times New Roman"/>
          <w:b/>
          <w:i/>
        </w:rPr>
      </w:pPr>
      <w:r w:rsidRPr="00237D92">
        <w:rPr>
          <w:rFonts w:ascii="Times New Roman" w:hAnsi="Times New Roman" w:cs="Times New Roman"/>
          <w:b/>
          <w:i/>
        </w:rPr>
        <w:lastRenderedPageBreak/>
        <w:t>Деятельность общественных советов</w:t>
      </w:r>
    </w:p>
    <w:p w14:paraId="3EFBCF06" w14:textId="77777777" w:rsidR="00325625" w:rsidRPr="00EB5010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 w:rsidRPr="00EB5010">
        <w:rPr>
          <w:rFonts w:ascii="Times New Roman" w:hAnsi="Times New Roman" w:cs="Times New Roman"/>
        </w:rPr>
        <w:t xml:space="preserve">В Послании Главы государства </w:t>
      </w:r>
      <w:r w:rsidRPr="00134CD2">
        <w:rPr>
          <w:rFonts w:ascii="Times New Roman" w:hAnsi="Times New Roman" w:cs="Times New Roman"/>
        </w:rPr>
        <w:t>«Рост благосостояния казахстанцев: повышение доходов и качества жизни»</w:t>
      </w:r>
      <w:r>
        <w:rPr>
          <w:rFonts w:ascii="Times New Roman" w:hAnsi="Times New Roman" w:cs="Times New Roman"/>
        </w:rPr>
        <w:t xml:space="preserve"> </w:t>
      </w:r>
      <w:r w:rsidRPr="00EB5010">
        <w:rPr>
          <w:rFonts w:ascii="Times New Roman" w:hAnsi="Times New Roman" w:cs="Times New Roman"/>
        </w:rPr>
        <w:t xml:space="preserve">поставлено четкое требование сократить дистанцию между государством и обществом. </w:t>
      </w:r>
    </w:p>
    <w:p w14:paraId="5D41DEB6" w14:textId="77777777" w:rsidR="00325625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к</w:t>
      </w:r>
      <w:r w:rsidRPr="00EB5010">
        <w:rPr>
          <w:rFonts w:ascii="Times New Roman" w:hAnsi="Times New Roman" w:cs="Times New Roman"/>
        </w:rPr>
        <w:t xml:space="preserve">лючевая роль в реализации этого приоритета </w:t>
      </w:r>
      <w:r>
        <w:rPr>
          <w:rFonts w:ascii="Times New Roman" w:hAnsi="Times New Roman" w:cs="Times New Roman"/>
        </w:rPr>
        <w:t xml:space="preserve">отводилась общественным советам, </w:t>
      </w:r>
      <w:r w:rsidRPr="00EB5010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>вшими</w:t>
      </w:r>
      <w:r w:rsidRPr="00EB5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важной </w:t>
      </w:r>
      <w:r w:rsidRPr="00EB5010">
        <w:rPr>
          <w:rFonts w:ascii="Times New Roman" w:hAnsi="Times New Roman" w:cs="Times New Roman"/>
        </w:rPr>
        <w:t>платформой для постоянного живого диалога между гражданским обществом и органами государственной власти</w:t>
      </w:r>
      <w:r>
        <w:rPr>
          <w:rFonts w:ascii="Times New Roman" w:hAnsi="Times New Roman" w:cs="Times New Roman"/>
        </w:rPr>
        <w:t>.</w:t>
      </w:r>
    </w:p>
    <w:p w14:paraId="4309DB89" w14:textId="77777777" w:rsidR="00325625" w:rsidRPr="009252FA" w:rsidRDefault="00325625" w:rsidP="00325625">
      <w:pPr>
        <w:keepLines/>
        <w:ind w:firstLine="709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252FA">
        <w:rPr>
          <w:rFonts w:ascii="Times New Roman" w:hAnsi="Times New Roman" w:cs="Times New Roman"/>
          <w:b/>
          <w:color w:val="0070C0"/>
          <w:sz w:val="24"/>
          <w:szCs w:val="24"/>
        </w:rPr>
        <w:t>Инфографика</w:t>
      </w:r>
    </w:p>
    <w:p w14:paraId="6C37F46D" w14:textId="77777777" w:rsidR="00325625" w:rsidRPr="009252FA" w:rsidRDefault="00325625" w:rsidP="00325625">
      <w:pPr>
        <w:keepLines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252FA">
        <w:rPr>
          <w:rFonts w:ascii="Times New Roman" w:hAnsi="Times New Roman" w:cs="Times New Roman"/>
          <w:color w:val="0070C0"/>
          <w:sz w:val="24"/>
          <w:szCs w:val="24"/>
        </w:rPr>
        <w:t>В республике в 2018 году функционировало 229 общественных советов: на республиканском уровне – 16; на уровне областей, гг. Астана, Алматы, Шымкент – 17; на уровне городов и районов – 196).</w:t>
      </w:r>
    </w:p>
    <w:p w14:paraId="39A8FBC0" w14:textId="77777777" w:rsidR="00325625" w:rsidRPr="009252FA" w:rsidRDefault="00325625" w:rsidP="00325625">
      <w:pPr>
        <w:keepLines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252FA">
        <w:rPr>
          <w:rFonts w:ascii="Times New Roman" w:hAnsi="Times New Roman" w:cs="Times New Roman"/>
          <w:color w:val="0070C0"/>
          <w:sz w:val="24"/>
          <w:szCs w:val="24"/>
        </w:rPr>
        <w:t>Численность членов общественных советов – 3902 чел.: 3604 – члены советов в регионах и 298 – центральных госорганов.</w:t>
      </w:r>
    </w:p>
    <w:p w14:paraId="22CEBBDC" w14:textId="77777777" w:rsidR="00325625" w:rsidRPr="009252FA" w:rsidRDefault="00325625" w:rsidP="00325625">
      <w:pPr>
        <w:keepLines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252FA">
        <w:rPr>
          <w:rFonts w:ascii="Times New Roman" w:hAnsi="Times New Roman" w:cs="Times New Roman"/>
          <w:color w:val="0070C0"/>
          <w:sz w:val="24"/>
          <w:szCs w:val="24"/>
        </w:rPr>
        <w:t>В возрастном отношении качественный состав советов: молодежь до 29 лет – 5,5% (217 чел.); от 30 до 59 лет – 64,5% (2520 чел.); 60 плюс – 29,8% (1165 чел.);</w:t>
      </w:r>
    </w:p>
    <w:p w14:paraId="7009A8DB" w14:textId="77777777" w:rsidR="00325625" w:rsidRPr="009252FA" w:rsidRDefault="00325625" w:rsidP="00325625">
      <w:pPr>
        <w:keepLines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252FA">
        <w:rPr>
          <w:rFonts w:ascii="Times New Roman" w:hAnsi="Times New Roman" w:cs="Times New Roman"/>
          <w:color w:val="0070C0"/>
          <w:sz w:val="24"/>
          <w:szCs w:val="24"/>
        </w:rPr>
        <w:t xml:space="preserve">В составе советов: женщин – 27%; представителей госорганов – 22%; НПО – 20,6%; представителей политических партий – 6,5%; бизнес-структур – 9,2%; профсоюзов – 4,6%, также в составе общественных советов – представители СМИ, сферы образования, культуры, здравоохранения, спорта. </w:t>
      </w:r>
    </w:p>
    <w:p w14:paraId="3D9FD3C4" w14:textId="77777777" w:rsidR="00325625" w:rsidRPr="009252FA" w:rsidRDefault="00325625" w:rsidP="00325625">
      <w:pPr>
        <w:keepLines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252FA">
        <w:rPr>
          <w:rFonts w:ascii="Times New Roman" w:hAnsi="Times New Roman" w:cs="Times New Roman"/>
          <w:color w:val="0070C0"/>
          <w:sz w:val="24"/>
          <w:szCs w:val="24"/>
        </w:rPr>
        <w:t>Количественный состав советов варьируется в пределах 17-41 чел. – на областном уровне и 6-50 чел. – на уровне городов и районов.</w:t>
      </w:r>
    </w:p>
    <w:p w14:paraId="378BE9EF" w14:textId="77777777" w:rsidR="00325625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</w:p>
    <w:p w14:paraId="0D9A469A" w14:textId="77777777" w:rsidR="00325625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 году в качестве приоритетных направлений деятельности общественных советов стало активное применение антикоррупционных</w:t>
      </w:r>
      <w:r w:rsidRPr="00EB5010">
        <w:rPr>
          <w:rFonts w:ascii="Times New Roman" w:hAnsi="Times New Roman" w:cs="Times New Roman"/>
        </w:rPr>
        <w:t xml:space="preserve"> инструмент</w:t>
      </w:r>
      <w:r>
        <w:rPr>
          <w:rFonts w:ascii="Times New Roman" w:hAnsi="Times New Roman" w:cs="Times New Roman"/>
        </w:rPr>
        <w:t xml:space="preserve">ов. </w:t>
      </w:r>
    </w:p>
    <w:p w14:paraId="72932E13" w14:textId="77777777" w:rsidR="00325625" w:rsidRPr="009A5BF6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</w:t>
      </w:r>
      <w:r w:rsidRPr="009A5BF6">
        <w:rPr>
          <w:rFonts w:ascii="Times New Roman" w:hAnsi="Times New Roman" w:cs="Times New Roman"/>
        </w:rPr>
        <w:t xml:space="preserve"> были достигнуты </w:t>
      </w:r>
      <w:r>
        <w:rPr>
          <w:rFonts w:ascii="Times New Roman" w:hAnsi="Times New Roman" w:cs="Times New Roman"/>
        </w:rPr>
        <w:t>важные итоги,</w:t>
      </w:r>
      <w:r w:rsidRPr="001364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положительно повлиявшие на исключение или минимизацию коррупционных рисков и условий для совершения коррупционных правонарушений.</w:t>
      </w:r>
    </w:p>
    <w:p w14:paraId="135B8E95" w14:textId="77777777" w:rsidR="00325625" w:rsidRPr="00335A82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 w:rsidRPr="00487A7C">
        <w:rPr>
          <w:rFonts w:ascii="Times New Roman" w:hAnsi="Times New Roman" w:cs="Times New Roman"/>
          <w:b/>
          <w:i/>
        </w:rPr>
        <w:t>Во-первых</w:t>
      </w:r>
      <w:r w:rsidRPr="00335A82">
        <w:rPr>
          <w:rFonts w:ascii="Times New Roman" w:hAnsi="Times New Roman" w:cs="Times New Roman"/>
        </w:rPr>
        <w:t>, заслушаны отчеты о результатах работы 213 акимов областей, гг. Астана, Алматы, городов и районов, руководителей 11-ти центральных государственных и более 854 местных исполнительных органов.</w:t>
      </w:r>
    </w:p>
    <w:p w14:paraId="3A79B163" w14:textId="77777777" w:rsidR="00325625" w:rsidRPr="00335A82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 w:rsidRPr="00487A7C">
        <w:rPr>
          <w:rFonts w:ascii="Times New Roman" w:hAnsi="Times New Roman" w:cs="Times New Roman"/>
          <w:b/>
          <w:i/>
        </w:rPr>
        <w:t>Во-вторых</w:t>
      </w:r>
      <w:r w:rsidRPr="00335A82">
        <w:rPr>
          <w:rFonts w:ascii="Times New Roman" w:hAnsi="Times New Roman" w:cs="Times New Roman"/>
        </w:rPr>
        <w:t>, рассмотрено около 4 тысяч проектов НПА, касающихся прав, свобод и обязанностей граждан</w:t>
      </w:r>
      <w:r>
        <w:rPr>
          <w:rFonts w:ascii="Times New Roman" w:hAnsi="Times New Roman" w:cs="Times New Roman"/>
        </w:rPr>
        <w:t>, в том числе на предмет наличия коррупциогенных факторов</w:t>
      </w:r>
      <w:r w:rsidRPr="00335A82">
        <w:rPr>
          <w:rFonts w:ascii="Times New Roman" w:hAnsi="Times New Roman" w:cs="Times New Roman"/>
        </w:rPr>
        <w:t>.</w:t>
      </w:r>
    </w:p>
    <w:p w14:paraId="6996F2D6" w14:textId="77777777" w:rsidR="00325625" w:rsidRPr="00335A82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 w:rsidRPr="00487A7C">
        <w:rPr>
          <w:rFonts w:ascii="Times New Roman" w:hAnsi="Times New Roman" w:cs="Times New Roman"/>
          <w:b/>
          <w:i/>
        </w:rPr>
        <w:t>В-третьих</w:t>
      </w:r>
      <w:r w:rsidRPr="00335A82">
        <w:rPr>
          <w:rFonts w:ascii="Times New Roman" w:hAnsi="Times New Roman" w:cs="Times New Roman"/>
        </w:rPr>
        <w:t xml:space="preserve">, более 306 важных вопросов были вынесены на общественные слушания. </w:t>
      </w:r>
      <w:r>
        <w:rPr>
          <w:rFonts w:ascii="Times New Roman" w:hAnsi="Times New Roman" w:cs="Times New Roman"/>
        </w:rPr>
        <w:t>Среди них в</w:t>
      </w:r>
      <w:r w:rsidRPr="00335A82">
        <w:rPr>
          <w:rFonts w:ascii="Times New Roman" w:hAnsi="Times New Roman" w:cs="Times New Roman"/>
        </w:rPr>
        <w:t xml:space="preserve">опросы водоснабжения, улучшения санитарно-эпидемиологического состояния, </w:t>
      </w:r>
      <w:r w:rsidRPr="00EB5010">
        <w:rPr>
          <w:rFonts w:ascii="Times New Roman" w:hAnsi="Times New Roman" w:cs="Times New Roman"/>
        </w:rPr>
        <w:t>устранени</w:t>
      </w:r>
      <w:r>
        <w:rPr>
          <w:rFonts w:ascii="Times New Roman" w:hAnsi="Times New Roman" w:cs="Times New Roman"/>
        </w:rPr>
        <w:t>я</w:t>
      </w:r>
      <w:r w:rsidRPr="00EB5010">
        <w:rPr>
          <w:rFonts w:ascii="Times New Roman" w:hAnsi="Times New Roman" w:cs="Times New Roman"/>
        </w:rPr>
        <w:t xml:space="preserve"> коррупционных рисков при оказании государственных услуг</w:t>
      </w:r>
      <w:r>
        <w:rPr>
          <w:rFonts w:ascii="Times New Roman" w:hAnsi="Times New Roman" w:cs="Times New Roman"/>
        </w:rPr>
        <w:t xml:space="preserve"> и повышении</w:t>
      </w:r>
      <w:r w:rsidRPr="00EB5010">
        <w:rPr>
          <w:rFonts w:ascii="Times New Roman" w:hAnsi="Times New Roman" w:cs="Times New Roman"/>
        </w:rPr>
        <w:t xml:space="preserve"> </w:t>
      </w:r>
      <w:r w:rsidRPr="00335A82">
        <w:rPr>
          <w:rFonts w:ascii="Times New Roman" w:hAnsi="Times New Roman" w:cs="Times New Roman"/>
        </w:rPr>
        <w:t xml:space="preserve">качества </w:t>
      </w:r>
      <w:r>
        <w:rPr>
          <w:rFonts w:ascii="Times New Roman" w:hAnsi="Times New Roman" w:cs="Times New Roman"/>
        </w:rPr>
        <w:t xml:space="preserve">их </w:t>
      </w:r>
      <w:r w:rsidRPr="00335A82">
        <w:rPr>
          <w:rFonts w:ascii="Times New Roman" w:hAnsi="Times New Roman" w:cs="Times New Roman"/>
        </w:rPr>
        <w:t>оказания, в том числе медицинских</w:t>
      </w:r>
      <w:r>
        <w:rPr>
          <w:rFonts w:ascii="Times New Roman" w:hAnsi="Times New Roman" w:cs="Times New Roman"/>
        </w:rPr>
        <w:t xml:space="preserve"> и</w:t>
      </w:r>
      <w:r w:rsidRPr="00335A82">
        <w:rPr>
          <w:rFonts w:ascii="Times New Roman" w:hAnsi="Times New Roman" w:cs="Times New Roman"/>
        </w:rPr>
        <w:t xml:space="preserve"> образовательных услуг.</w:t>
      </w:r>
    </w:p>
    <w:p w14:paraId="5EEEEDB5" w14:textId="77777777" w:rsidR="00325625" w:rsidRPr="00335A82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 w:rsidRPr="00487A7C">
        <w:rPr>
          <w:rFonts w:ascii="Times New Roman" w:hAnsi="Times New Roman" w:cs="Times New Roman"/>
          <w:b/>
          <w:i/>
        </w:rPr>
        <w:t>В-четвертых</w:t>
      </w:r>
      <w:r w:rsidRPr="00335A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35A82">
        <w:rPr>
          <w:rFonts w:ascii="Times New Roman" w:hAnsi="Times New Roman" w:cs="Times New Roman"/>
        </w:rPr>
        <w:t>проведено более 211 исследований в рамках общественного мониторинга, в том числе по работе общественного транспорта, ценам на лекарства и товары первой необходимости, строительству жилья, деятельности КСК (кооперативов собственников квартир).</w:t>
      </w:r>
    </w:p>
    <w:p w14:paraId="0F221D29" w14:textId="77777777" w:rsidR="00325625" w:rsidRPr="00EB5010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рамках п</w:t>
      </w:r>
      <w:r w:rsidRPr="001774FC">
        <w:rPr>
          <w:rFonts w:ascii="Times New Roman" w:hAnsi="Times New Roman" w:cs="Times New Roman"/>
        </w:rPr>
        <w:t xml:space="preserve">роведения </w:t>
      </w:r>
      <w:r w:rsidRPr="00335A82">
        <w:rPr>
          <w:rFonts w:ascii="Times New Roman" w:hAnsi="Times New Roman" w:cs="Times New Roman"/>
        </w:rPr>
        <w:t>общественного мониторинга при бюджетном планировании</w:t>
      </w:r>
      <w:r w:rsidRPr="001774FC">
        <w:rPr>
          <w:rFonts w:ascii="Times New Roman" w:hAnsi="Times New Roman" w:cs="Times New Roman"/>
          <w:b/>
        </w:rPr>
        <w:t xml:space="preserve"> </w:t>
      </w:r>
      <w:r w:rsidRPr="00EB5010">
        <w:rPr>
          <w:rFonts w:ascii="Times New Roman" w:hAnsi="Times New Roman" w:cs="Times New Roman"/>
        </w:rPr>
        <w:t>общественные советы активно влия</w:t>
      </w:r>
      <w:r>
        <w:rPr>
          <w:rFonts w:ascii="Times New Roman" w:hAnsi="Times New Roman" w:cs="Times New Roman"/>
        </w:rPr>
        <w:t>ли</w:t>
      </w:r>
      <w:r w:rsidRPr="00EB5010">
        <w:rPr>
          <w:rFonts w:ascii="Times New Roman" w:hAnsi="Times New Roman" w:cs="Times New Roman"/>
        </w:rPr>
        <w:t xml:space="preserve"> на снижение «коррупционных издержек» на стадии планирования бюджетов госорганов и акиматов. </w:t>
      </w:r>
    </w:p>
    <w:p w14:paraId="2AC570A8" w14:textId="77777777" w:rsidR="00325625" w:rsidRPr="00EB5010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 w:rsidRPr="00EB5010">
        <w:rPr>
          <w:rFonts w:ascii="Times New Roman" w:hAnsi="Times New Roman" w:cs="Times New Roman"/>
        </w:rPr>
        <w:t xml:space="preserve">Результаты </w:t>
      </w:r>
      <w:r w:rsidRPr="00487A7C">
        <w:rPr>
          <w:rFonts w:ascii="Times New Roman" w:hAnsi="Times New Roman" w:cs="Times New Roman"/>
        </w:rPr>
        <w:t>общественного мониторинга выполнения бюджетных программ</w:t>
      </w:r>
      <w:r w:rsidRPr="00EB5010">
        <w:rPr>
          <w:rFonts w:ascii="Times New Roman" w:hAnsi="Times New Roman" w:cs="Times New Roman"/>
        </w:rPr>
        <w:t xml:space="preserve"> ста</w:t>
      </w:r>
      <w:r>
        <w:rPr>
          <w:rFonts w:ascii="Times New Roman" w:hAnsi="Times New Roman" w:cs="Times New Roman"/>
        </w:rPr>
        <w:t>ли</w:t>
      </w:r>
      <w:r w:rsidRPr="00EB5010">
        <w:rPr>
          <w:rFonts w:ascii="Times New Roman" w:hAnsi="Times New Roman" w:cs="Times New Roman"/>
        </w:rPr>
        <w:t xml:space="preserve"> основой для «корректировки» деятельности администраторов бюджетных программ и исключения коррупционных рисков и конфликта интересов при проведении государственных закупок. </w:t>
      </w:r>
    </w:p>
    <w:p w14:paraId="737FB0CC" w14:textId="77777777" w:rsidR="00325625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Активное участие в проведении </w:t>
      </w:r>
      <w:r w:rsidRPr="00487A7C">
        <w:rPr>
          <w:rFonts w:ascii="Times New Roman" w:hAnsi="Times New Roman" w:cs="Times New Roman"/>
        </w:rPr>
        <w:t xml:space="preserve">общественного мониторинга качества государственных услуг </w:t>
      </w:r>
      <w:r>
        <w:rPr>
          <w:rFonts w:ascii="Times New Roman" w:hAnsi="Times New Roman" w:cs="Times New Roman"/>
        </w:rPr>
        <w:t>посредством визитов</w:t>
      </w:r>
      <w:r w:rsidRPr="00EB5010">
        <w:rPr>
          <w:rFonts w:ascii="Times New Roman" w:hAnsi="Times New Roman" w:cs="Times New Roman"/>
        </w:rPr>
        <w:t xml:space="preserve"> «тайного покупателя»</w:t>
      </w:r>
      <w:r>
        <w:rPr>
          <w:rFonts w:ascii="Times New Roman" w:hAnsi="Times New Roman" w:cs="Times New Roman"/>
        </w:rPr>
        <w:t>,</w:t>
      </w:r>
      <w:r w:rsidRPr="00EB50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позволили выявить значительное число </w:t>
      </w:r>
      <w:r w:rsidRPr="00EB5010">
        <w:rPr>
          <w:rFonts w:ascii="Times New Roman" w:hAnsi="Times New Roman" w:cs="Times New Roman"/>
        </w:rPr>
        <w:t>коррупционны</w:t>
      </w:r>
      <w:r>
        <w:rPr>
          <w:rFonts w:ascii="Times New Roman" w:hAnsi="Times New Roman" w:cs="Times New Roman"/>
        </w:rPr>
        <w:t>х</w:t>
      </w:r>
      <w:r w:rsidRPr="00EB5010">
        <w:rPr>
          <w:rFonts w:ascii="Times New Roman" w:hAnsi="Times New Roman" w:cs="Times New Roman"/>
        </w:rPr>
        <w:t xml:space="preserve"> риск</w:t>
      </w:r>
      <w:r>
        <w:rPr>
          <w:rFonts w:ascii="Times New Roman" w:hAnsi="Times New Roman" w:cs="Times New Roman"/>
        </w:rPr>
        <w:t>ов</w:t>
      </w:r>
      <w:r w:rsidRPr="00EB5010">
        <w:rPr>
          <w:rFonts w:ascii="Times New Roman" w:hAnsi="Times New Roman" w:cs="Times New Roman"/>
        </w:rPr>
        <w:t>, непосредственно влияю</w:t>
      </w:r>
      <w:r>
        <w:rPr>
          <w:rFonts w:ascii="Times New Roman" w:hAnsi="Times New Roman" w:cs="Times New Roman"/>
        </w:rPr>
        <w:t>щих</w:t>
      </w:r>
      <w:r w:rsidRPr="00EB5010">
        <w:rPr>
          <w:rFonts w:ascii="Times New Roman" w:hAnsi="Times New Roman" w:cs="Times New Roman"/>
        </w:rPr>
        <w:t xml:space="preserve"> на уровень доверия населения к органам власти</w:t>
      </w:r>
      <w:r>
        <w:rPr>
          <w:rFonts w:ascii="Times New Roman" w:hAnsi="Times New Roman" w:cs="Times New Roman"/>
        </w:rPr>
        <w:t>.</w:t>
      </w:r>
    </w:p>
    <w:p w14:paraId="04AE852A" w14:textId="77777777" w:rsidR="00325625" w:rsidRPr="00EB5010" w:rsidRDefault="00325625" w:rsidP="00325625">
      <w:pPr>
        <w:keepLine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</w:t>
      </w:r>
      <w:r w:rsidRPr="00221B19">
        <w:rPr>
          <w:rFonts w:ascii="Times New Roman" w:hAnsi="Times New Roman" w:cs="Times New Roman"/>
        </w:rPr>
        <w:t xml:space="preserve">общественного мониторинга по выявлению фактов конфликта интересов </w:t>
      </w:r>
      <w:r>
        <w:rPr>
          <w:rFonts w:ascii="Times New Roman" w:hAnsi="Times New Roman" w:cs="Times New Roman"/>
        </w:rPr>
        <w:t>посредством</w:t>
      </w:r>
      <w:r w:rsidRPr="00EB5010">
        <w:rPr>
          <w:rFonts w:ascii="Times New Roman" w:hAnsi="Times New Roman" w:cs="Times New Roman"/>
        </w:rPr>
        <w:t xml:space="preserve"> отслежива</w:t>
      </w:r>
      <w:r>
        <w:rPr>
          <w:rFonts w:ascii="Times New Roman" w:hAnsi="Times New Roman" w:cs="Times New Roman"/>
        </w:rPr>
        <w:t>ния</w:t>
      </w:r>
      <w:r w:rsidRPr="00EB5010">
        <w:rPr>
          <w:rFonts w:ascii="Times New Roman" w:hAnsi="Times New Roman" w:cs="Times New Roman"/>
        </w:rPr>
        <w:t xml:space="preserve"> факти</w:t>
      </w:r>
      <w:r>
        <w:rPr>
          <w:rFonts w:ascii="Times New Roman" w:hAnsi="Times New Roman" w:cs="Times New Roman"/>
        </w:rPr>
        <w:t>ческой ситуации на местах и внесения конкретных</w:t>
      </w:r>
      <w:r w:rsidRPr="00EB5010">
        <w:rPr>
          <w:rFonts w:ascii="Times New Roman" w:hAnsi="Times New Roman" w:cs="Times New Roman"/>
        </w:rPr>
        <w:t xml:space="preserve"> рекомендации по </w:t>
      </w:r>
      <w:r>
        <w:rPr>
          <w:rFonts w:ascii="Times New Roman" w:hAnsi="Times New Roman" w:cs="Times New Roman"/>
        </w:rPr>
        <w:t xml:space="preserve">их </w:t>
      </w:r>
      <w:r w:rsidRPr="00EB5010">
        <w:rPr>
          <w:rFonts w:ascii="Times New Roman" w:hAnsi="Times New Roman" w:cs="Times New Roman"/>
        </w:rPr>
        <w:t>устранению, способств</w:t>
      </w:r>
      <w:r>
        <w:rPr>
          <w:rFonts w:ascii="Times New Roman" w:hAnsi="Times New Roman" w:cs="Times New Roman"/>
        </w:rPr>
        <w:t>овало</w:t>
      </w:r>
      <w:r w:rsidRPr="00EB5010">
        <w:rPr>
          <w:rFonts w:ascii="Times New Roman" w:hAnsi="Times New Roman" w:cs="Times New Roman"/>
        </w:rPr>
        <w:t xml:space="preserve"> реализации одной из </w:t>
      </w:r>
      <w:r>
        <w:rPr>
          <w:rFonts w:ascii="Times New Roman" w:hAnsi="Times New Roman" w:cs="Times New Roman"/>
        </w:rPr>
        <w:t xml:space="preserve">важных </w:t>
      </w:r>
      <w:r w:rsidRPr="00EB5010">
        <w:rPr>
          <w:rFonts w:ascii="Times New Roman" w:hAnsi="Times New Roman" w:cs="Times New Roman"/>
        </w:rPr>
        <w:t>задач общественного контроля по предупреждению и разрешению социальных конфликтов.</w:t>
      </w:r>
    </w:p>
    <w:p w14:paraId="363743E5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</w:p>
    <w:p w14:paraId="01348568" w14:textId="77777777" w:rsidR="00325625" w:rsidRPr="004D42F0" w:rsidRDefault="00325625" w:rsidP="00325625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4D42F0">
        <w:rPr>
          <w:rFonts w:ascii="Times New Roman" w:hAnsi="Times New Roman" w:cs="Times New Roman"/>
          <w:b/>
          <w:i/>
        </w:rPr>
        <w:t>Деятельность с</w:t>
      </w:r>
      <w:r>
        <w:rPr>
          <w:rFonts w:ascii="Times New Roman" w:hAnsi="Times New Roman" w:cs="Times New Roman"/>
          <w:b/>
          <w:i/>
        </w:rPr>
        <w:t>пециальных мониторинговых групп</w:t>
      </w:r>
    </w:p>
    <w:p w14:paraId="56EE98C2" w14:textId="77777777" w:rsidR="00325625" w:rsidRPr="00B80FDE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B80FDE">
        <w:rPr>
          <w:rFonts w:ascii="Times New Roman" w:hAnsi="Times New Roman" w:cs="Times New Roman"/>
        </w:rPr>
        <w:t>Для консолидации усилий с гражданскими институтами, с учетом рекомендаций ОЭСР по обеспечению вовлечения общества в формирование и реализацию антикоррупционной политики, в 201</w:t>
      </w:r>
      <w:r>
        <w:rPr>
          <w:rFonts w:ascii="Times New Roman" w:hAnsi="Times New Roman" w:cs="Times New Roman"/>
        </w:rPr>
        <w:t>8</w:t>
      </w:r>
      <w:r w:rsidRPr="00B80FDE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активизировалась работа</w:t>
      </w:r>
      <w:r w:rsidRPr="00B80FDE">
        <w:rPr>
          <w:rFonts w:ascii="Times New Roman" w:hAnsi="Times New Roman" w:cs="Times New Roman"/>
        </w:rPr>
        <w:t xml:space="preserve"> специальны</w:t>
      </w:r>
      <w:r>
        <w:rPr>
          <w:rFonts w:ascii="Times New Roman" w:hAnsi="Times New Roman" w:cs="Times New Roman"/>
        </w:rPr>
        <w:t>х</w:t>
      </w:r>
      <w:r w:rsidRPr="00B80FDE">
        <w:rPr>
          <w:rFonts w:ascii="Times New Roman" w:hAnsi="Times New Roman" w:cs="Times New Roman"/>
        </w:rPr>
        <w:t xml:space="preserve"> мониторинговы</w:t>
      </w:r>
      <w:r>
        <w:rPr>
          <w:rFonts w:ascii="Times New Roman" w:hAnsi="Times New Roman" w:cs="Times New Roman"/>
        </w:rPr>
        <w:t>х групп (СМГ), о</w:t>
      </w:r>
      <w:r w:rsidRPr="001A3332">
        <w:rPr>
          <w:rFonts w:ascii="Times New Roman" w:hAnsi="Times New Roman" w:cs="Times New Roman"/>
        </w:rPr>
        <w:t xml:space="preserve">сновной задачей </w:t>
      </w:r>
      <w:r>
        <w:rPr>
          <w:rFonts w:ascii="Times New Roman" w:hAnsi="Times New Roman" w:cs="Times New Roman"/>
        </w:rPr>
        <w:t>которых</w:t>
      </w:r>
      <w:r w:rsidRPr="001A33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стало </w:t>
      </w:r>
      <w:r w:rsidRPr="001A3332">
        <w:rPr>
          <w:rFonts w:ascii="Times New Roman" w:hAnsi="Times New Roman" w:cs="Times New Roman"/>
        </w:rPr>
        <w:t>проведение внешнего анализа и оценки реализации Антикоррупционной стратегии Республики Казахстан.</w:t>
      </w:r>
    </w:p>
    <w:p w14:paraId="1A672A3D" w14:textId="77777777" w:rsidR="00325625" w:rsidRDefault="00325625" w:rsidP="00325625">
      <w:pPr>
        <w:keepLines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Сегодня о</w:t>
      </w:r>
      <w:r w:rsidRPr="00BB4320">
        <w:rPr>
          <w:rFonts w:ascii="Times New Roman" w:hAnsi="Times New Roman" w:cs="Times New Roman"/>
        </w:rPr>
        <w:t>бщее количество членов СМГ</w:t>
      </w:r>
      <w:r>
        <w:rPr>
          <w:rFonts w:ascii="Times New Roman" w:hAnsi="Times New Roman" w:cs="Times New Roman"/>
        </w:rPr>
        <w:t xml:space="preserve"> (р</w:t>
      </w:r>
      <w:r w:rsidRPr="00BB4320">
        <w:rPr>
          <w:rFonts w:ascii="Times New Roman" w:hAnsi="Times New Roman" w:cs="Times New Roman"/>
        </w:rPr>
        <w:t>еспубликанской</w:t>
      </w:r>
      <w:r>
        <w:rPr>
          <w:rFonts w:ascii="Times New Roman" w:hAnsi="Times New Roman" w:cs="Times New Roman"/>
        </w:rPr>
        <w:t>,</w:t>
      </w:r>
      <w:r w:rsidRPr="00BB4320">
        <w:rPr>
          <w:rFonts w:ascii="Times New Roman" w:hAnsi="Times New Roman" w:cs="Times New Roman"/>
        </w:rPr>
        <w:t xml:space="preserve"> областны</w:t>
      </w:r>
      <w:r>
        <w:rPr>
          <w:rFonts w:ascii="Times New Roman" w:hAnsi="Times New Roman" w:cs="Times New Roman"/>
        </w:rPr>
        <w:t>х,</w:t>
      </w:r>
      <w:r w:rsidRPr="00BB4320">
        <w:rPr>
          <w:rFonts w:ascii="Times New Roman" w:hAnsi="Times New Roman" w:cs="Times New Roman"/>
        </w:rPr>
        <w:t xml:space="preserve"> районны</w:t>
      </w:r>
      <w:r>
        <w:rPr>
          <w:rFonts w:ascii="Times New Roman" w:hAnsi="Times New Roman" w:cs="Times New Roman"/>
        </w:rPr>
        <w:t>х)</w:t>
      </w:r>
      <w:r w:rsidRPr="00BB4320">
        <w:rPr>
          <w:rFonts w:ascii="Times New Roman" w:hAnsi="Times New Roman" w:cs="Times New Roman"/>
        </w:rPr>
        <w:t xml:space="preserve"> составляет более 300 человек. </w:t>
      </w:r>
      <w:r>
        <w:rPr>
          <w:rFonts w:ascii="Times New Roman" w:hAnsi="Times New Roman" w:cs="Times New Roman"/>
        </w:rPr>
        <w:t xml:space="preserve">В их </w:t>
      </w:r>
      <w:r w:rsidRPr="00BB4320">
        <w:rPr>
          <w:rFonts w:ascii="Times New Roman" w:hAnsi="Times New Roman" w:cs="Times New Roman"/>
        </w:rPr>
        <w:t xml:space="preserve">состав входят представители общественных объединений, неправительственных организаций и граждане с активной гражданской позицией. </w:t>
      </w:r>
      <w:r w:rsidRPr="00BB4320">
        <w:rPr>
          <w:rFonts w:ascii="Times New Roman" w:hAnsi="Times New Roman" w:cs="Times New Roman"/>
        </w:rPr>
        <w:tab/>
      </w:r>
    </w:p>
    <w:p w14:paraId="02CC2A59" w14:textId="77777777" w:rsidR="00325625" w:rsidRDefault="00325625" w:rsidP="00325625">
      <w:pPr>
        <w:ind w:firstLine="709"/>
        <w:jc w:val="both"/>
        <w:rPr>
          <w:rFonts w:ascii="K_Helios Cond" w:hAnsi="K_Helios Cond"/>
          <w:lang w:val="kk-KZ"/>
        </w:rPr>
      </w:pPr>
      <w:r w:rsidRPr="00A70E10">
        <w:rPr>
          <w:rFonts w:ascii="K_Helios Cond" w:hAnsi="K_Helios Cond"/>
          <w:lang w:val="kk-KZ"/>
        </w:rPr>
        <w:t>В целях всесторонней оценки эффективности реализации Антикоррупционной стратегии</w:t>
      </w:r>
      <w:r>
        <w:rPr>
          <w:rFonts w:ascii="K_Helios Cond" w:hAnsi="K_Helios Cond"/>
          <w:lang w:val="kk-KZ"/>
        </w:rPr>
        <w:t xml:space="preserve"> и </w:t>
      </w:r>
      <w:r w:rsidRPr="00A70E10">
        <w:rPr>
          <w:rFonts w:ascii="K_Helios Cond" w:hAnsi="K_Helios Cond"/>
          <w:lang w:val="kk-KZ"/>
        </w:rPr>
        <w:t>проведени</w:t>
      </w:r>
      <w:r>
        <w:rPr>
          <w:rFonts w:ascii="K_Helios Cond" w:hAnsi="K_Helios Cond"/>
          <w:lang w:val="kk-KZ"/>
        </w:rPr>
        <w:t>я</w:t>
      </w:r>
      <w:r w:rsidRPr="00A70E10">
        <w:rPr>
          <w:rFonts w:ascii="K_Helios Cond" w:hAnsi="K_Helios Cond"/>
          <w:lang w:val="kk-KZ"/>
        </w:rPr>
        <w:t xml:space="preserve"> мероприятий, направленных на создание нулевой терпимости коррупции, члены </w:t>
      </w:r>
      <w:r>
        <w:rPr>
          <w:rFonts w:ascii="K_Helios Cond" w:hAnsi="K_Helios Cond"/>
          <w:lang w:val="kk-KZ"/>
        </w:rPr>
        <w:t>СМГ</w:t>
      </w:r>
      <w:r w:rsidRPr="00A70E10">
        <w:rPr>
          <w:rFonts w:ascii="K_Helios Cond" w:hAnsi="K_Helios Cond"/>
          <w:lang w:val="kk-KZ"/>
        </w:rPr>
        <w:t xml:space="preserve"> </w:t>
      </w:r>
      <w:r>
        <w:rPr>
          <w:rFonts w:ascii="K_Helios Cond" w:hAnsi="K_Helios Cond"/>
          <w:lang w:val="kk-KZ"/>
        </w:rPr>
        <w:t xml:space="preserve">в течение 2018 года </w:t>
      </w:r>
      <w:r w:rsidRPr="00A70E10">
        <w:rPr>
          <w:rFonts w:ascii="K_Helios Cond" w:hAnsi="K_Helios Cond"/>
          <w:lang w:val="kk-KZ"/>
        </w:rPr>
        <w:t>осуществили плановые выезды по всем регионам страны</w:t>
      </w:r>
      <w:r>
        <w:rPr>
          <w:rFonts w:ascii="K_Helios Cond" w:hAnsi="K_Helios Cond"/>
          <w:lang w:val="kk-KZ"/>
        </w:rPr>
        <w:t xml:space="preserve">. </w:t>
      </w:r>
    </w:p>
    <w:p w14:paraId="6D81570B" w14:textId="77777777" w:rsidR="00325625" w:rsidRDefault="00325625" w:rsidP="00325625">
      <w:pPr>
        <w:ind w:firstLine="709"/>
        <w:jc w:val="both"/>
        <w:rPr>
          <w:rFonts w:ascii="K_Helios Cond" w:hAnsi="K_Helios Cond"/>
          <w:lang w:val="kk-KZ"/>
        </w:rPr>
      </w:pPr>
      <w:r>
        <w:rPr>
          <w:rFonts w:ascii="K_Helios Cond" w:hAnsi="K_Helios Cond"/>
          <w:lang w:val="kk-KZ"/>
        </w:rPr>
        <w:t xml:space="preserve">Совместно с представителями Агентства </w:t>
      </w:r>
      <w:r w:rsidRPr="00C62A1E">
        <w:rPr>
          <w:rFonts w:ascii="K_Helios Cond" w:hAnsi="K_Helios Cond"/>
          <w:lang w:val="kk-KZ"/>
        </w:rPr>
        <w:t xml:space="preserve">в </w:t>
      </w:r>
      <w:r>
        <w:rPr>
          <w:rFonts w:ascii="K_Helios Cond" w:hAnsi="K_Helios Cond"/>
          <w:lang w:val="kk-KZ"/>
        </w:rPr>
        <w:t>трех</w:t>
      </w:r>
      <w:r w:rsidRPr="00C62A1E">
        <w:rPr>
          <w:rFonts w:ascii="K_Helios Cond" w:hAnsi="K_Helios Cond"/>
          <w:lang w:val="kk-KZ"/>
        </w:rPr>
        <w:t xml:space="preserve"> государственных органах и в </w:t>
      </w:r>
      <w:r>
        <w:rPr>
          <w:rFonts w:ascii="K_Helios Cond" w:hAnsi="K_Helios Cond"/>
          <w:lang w:val="kk-KZ"/>
        </w:rPr>
        <w:t>одном</w:t>
      </w:r>
      <w:r w:rsidRPr="00C62A1E">
        <w:rPr>
          <w:rFonts w:ascii="K_Helios Cond" w:hAnsi="K_Helios Cond"/>
          <w:lang w:val="kk-KZ"/>
        </w:rPr>
        <w:t xml:space="preserve"> субъекте  квазигосударственного сектора Атырауской области</w:t>
      </w:r>
      <w:r w:rsidRPr="00A70E10">
        <w:rPr>
          <w:rFonts w:ascii="K_Helios Cond" w:hAnsi="K_Helios Cond"/>
          <w:lang w:val="kk-KZ"/>
        </w:rPr>
        <w:t xml:space="preserve"> </w:t>
      </w:r>
      <w:r>
        <w:rPr>
          <w:rFonts w:ascii="K_Helios Cond" w:hAnsi="K_Helios Cond"/>
          <w:lang w:val="kk-KZ"/>
        </w:rPr>
        <w:t>был п</w:t>
      </w:r>
      <w:r w:rsidRPr="00C62A1E">
        <w:rPr>
          <w:rFonts w:ascii="K_Helios Cond" w:hAnsi="K_Helios Cond"/>
          <w:lang w:val="kk-KZ"/>
        </w:rPr>
        <w:t>ров</w:t>
      </w:r>
      <w:r>
        <w:rPr>
          <w:rFonts w:ascii="K_Helios Cond" w:hAnsi="K_Helios Cond"/>
          <w:lang w:val="kk-KZ"/>
        </w:rPr>
        <w:t>еден</w:t>
      </w:r>
      <w:r w:rsidRPr="00C62A1E">
        <w:rPr>
          <w:rFonts w:ascii="K_Helios Cond" w:hAnsi="K_Helios Cond"/>
          <w:lang w:val="kk-KZ"/>
        </w:rPr>
        <w:t xml:space="preserve"> внешний анализ коррупционных рисков</w:t>
      </w:r>
      <w:r>
        <w:rPr>
          <w:rFonts w:ascii="K_Helios Cond" w:hAnsi="K_Helios Cond"/>
          <w:lang w:val="kk-KZ"/>
        </w:rPr>
        <w:t>. В</w:t>
      </w:r>
      <w:r w:rsidRPr="00C62A1E">
        <w:rPr>
          <w:rFonts w:ascii="K_Helios Cond" w:hAnsi="K_Helios Cond"/>
          <w:lang w:val="kk-KZ"/>
        </w:rPr>
        <w:t xml:space="preserve"> результате было выявлено 135 недостатков в их деятельности и сделано 38 рекомендаций по их устранению.</w:t>
      </w:r>
    </w:p>
    <w:p w14:paraId="15F5427A" w14:textId="77777777" w:rsidR="00325625" w:rsidRDefault="00325625" w:rsidP="00325625">
      <w:pPr>
        <w:ind w:firstLine="709"/>
        <w:jc w:val="both"/>
        <w:rPr>
          <w:rFonts w:ascii="K_Helios Cond" w:hAnsi="K_Helios Cond"/>
          <w:lang w:val="kk-KZ"/>
        </w:rPr>
      </w:pPr>
      <w:r>
        <w:rPr>
          <w:rFonts w:ascii="K_Helios Cond" w:hAnsi="K_Helios Cond"/>
          <w:lang w:val="kk-KZ"/>
        </w:rPr>
        <w:t>Наряду с проведением внешнего анализа коррупционных рисков, члены СМГ приняли активное участие в реализации антикоррупционных проектов, проведении акций и мониторингов, направленных на выявление, исключение или минимизацию коррупционных рисков или условий для совершения коррупционных правонарушений.</w:t>
      </w:r>
    </w:p>
    <w:p w14:paraId="7D040813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примеру, представители СМГ приняли активное участие в реализации </w:t>
      </w:r>
      <w:r w:rsidRPr="00FE58B0">
        <w:rPr>
          <w:rFonts w:ascii="Times New Roman" w:hAnsi="Times New Roman" w:cs="Times New Roman"/>
        </w:rPr>
        <w:t>проекта «Карта общественного контроля»</w:t>
      </w:r>
      <w:r>
        <w:rPr>
          <w:rFonts w:ascii="Times New Roman" w:hAnsi="Times New Roman" w:cs="Times New Roman"/>
        </w:rPr>
        <w:t xml:space="preserve">, </w:t>
      </w:r>
      <w:r w:rsidRPr="00D66A6C">
        <w:rPr>
          <w:rFonts w:ascii="Times New Roman" w:hAnsi="Times New Roman" w:cs="Times New Roman"/>
        </w:rPr>
        <w:t>в акции «Чистая сессия»</w:t>
      </w:r>
      <w:r>
        <w:rPr>
          <w:rFonts w:ascii="Times New Roman" w:hAnsi="Times New Roman" w:cs="Times New Roman"/>
        </w:rPr>
        <w:t xml:space="preserve">, </w:t>
      </w:r>
      <w:r w:rsidRPr="00D66A6C">
        <w:rPr>
          <w:rFonts w:ascii="Times New Roman" w:hAnsi="Times New Roman" w:cs="Times New Roman"/>
        </w:rPr>
        <w:t xml:space="preserve">в мониторинге деятельности </w:t>
      </w:r>
      <w:r>
        <w:rPr>
          <w:rFonts w:ascii="Times New Roman" w:hAnsi="Times New Roman" w:cs="Times New Roman"/>
        </w:rPr>
        <w:t>КЧС</w:t>
      </w:r>
      <w:r w:rsidRPr="00D66A6C">
        <w:rPr>
          <w:rFonts w:ascii="Times New Roman" w:hAnsi="Times New Roman" w:cs="Times New Roman"/>
        </w:rPr>
        <w:t xml:space="preserve"> МВД РК по вопросам обеспечения пожарной безопасности</w:t>
      </w:r>
      <w:r>
        <w:rPr>
          <w:rFonts w:ascii="Times New Roman" w:hAnsi="Times New Roman" w:cs="Times New Roman"/>
        </w:rPr>
        <w:t xml:space="preserve">, </w:t>
      </w:r>
      <w:r w:rsidRPr="00D66A6C">
        <w:rPr>
          <w:rFonts w:ascii="Times New Roman" w:hAnsi="Times New Roman" w:cs="Times New Roman"/>
        </w:rPr>
        <w:t>мониторинг</w:t>
      </w:r>
      <w:r>
        <w:rPr>
          <w:rFonts w:ascii="Times New Roman" w:hAnsi="Times New Roman" w:cs="Times New Roman"/>
        </w:rPr>
        <w:t>ах</w:t>
      </w:r>
      <w:r w:rsidRPr="00D66A6C">
        <w:rPr>
          <w:rFonts w:ascii="Times New Roman" w:hAnsi="Times New Roman" w:cs="Times New Roman"/>
        </w:rPr>
        <w:t xml:space="preserve"> процедуры поступления абитуриентов в колледжи, университеты</w:t>
      </w:r>
      <w:r>
        <w:rPr>
          <w:rFonts w:ascii="Times New Roman" w:hAnsi="Times New Roman" w:cs="Times New Roman"/>
        </w:rPr>
        <w:t xml:space="preserve">, </w:t>
      </w:r>
      <w:r w:rsidRPr="00D66A6C">
        <w:rPr>
          <w:rFonts w:ascii="Times New Roman" w:hAnsi="Times New Roman" w:cs="Times New Roman"/>
        </w:rPr>
        <w:t>ситуации с дефицитом железнодорожных билетов</w:t>
      </w:r>
      <w:r>
        <w:rPr>
          <w:rFonts w:ascii="Times New Roman" w:hAnsi="Times New Roman" w:cs="Times New Roman"/>
        </w:rPr>
        <w:t xml:space="preserve">, </w:t>
      </w:r>
      <w:r w:rsidRPr="00FB1A4B">
        <w:rPr>
          <w:rFonts w:ascii="Times New Roman" w:hAnsi="Times New Roman" w:cs="Times New Roman"/>
        </w:rPr>
        <w:t>выделения субсидий на приобретение и установку оборудования в сельскохозяйственной отрасли (</w:t>
      </w:r>
      <w:r w:rsidRPr="00FB1A4B">
        <w:rPr>
          <w:rFonts w:ascii="Times New Roman" w:hAnsi="Times New Roman" w:cs="Times New Roman"/>
          <w:i/>
        </w:rPr>
        <w:t>насосы, колодцы, панели солнечных батарей</w:t>
      </w:r>
      <w:r w:rsidRPr="00FB1A4B">
        <w:rPr>
          <w:rFonts w:ascii="Times New Roman" w:hAnsi="Times New Roman" w:cs="Times New Roman"/>
        </w:rPr>
        <w:t>), а также фактического его использования</w:t>
      </w:r>
      <w:r w:rsidRPr="00D66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EB6C53A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проведения данных мероприятий членами СМГ было</w:t>
      </w:r>
      <w:r w:rsidRPr="00D66A6C">
        <w:rPr>
          <w:rFonts w:ascii="Times New Roman" w:hAnsi="Times New Roman" w:cs="Times New Roman"/>
        </w:rPr>
        <w:t xml:space="preserve"> выявлено 84 факта незаконного проживания посторонних лиц в общежитиях</w:t>
      </w:r>
      <w:r>
        <w:rPr>
          <w:rFonts w:ascii="Times New Roman" w:hAnsi="Times New Roman" w:cs="Times New Roman"/>
        </w:rPr>
        <w:t xml:space="preserve">, факты злоупотреблений и нарушений при продаже билетов на железнодорожном транспорте и </w:t>
      </w:r>
      <w:r w:rsidRPr="003E2022">
        <w:rPr>
          <w:rFonts w:ascii="Times New Roman" w:hAnsi="Times New Roman" w:cs="Times New Roman"/>
        </w:rPr>
        <w:t>получен</w:t>
      </w:r>
      <w:r>
        <w:rPr>
          <w:rFonts w:ascii="Times New Roman" w:hAnsi="Times New Roman" w:cs="Times New Roman"/>
        </w:rPr>
        <w:t>ии</w:t>
      </w:r>
      <w:r w:rsidRPr="003E2022">
        <w:rPr>
          <w:rFonts w:ascii="Times New Roman" w:hAnsi="Times New Roman" w:cs="Times New Roman"/>
        </w:rPr>
        <w:t xml:space="preserve"> субсиди</w:t>
      </w:r>
      <w:r>
        <w:rPr>
          <w:rFonts w:ascii="Times New Roman" w:hAnsi="Times New Roman" w:cs="Times New Roman"/>
        </w:rPr>
        <w:t>й</w:t>
      </w:r>
      <w:r w:rsidRPr="003E2022">
        <w:rPr>
          <w:rFonts w:ascii="Times New Roman" w:hAnsi="Times New Roman" w:cs="Times New Roman"/>
        </w:rPr>
        <w:t xml:space="preserve"> субъектами сельского хозяйства</w:t>
      </w:r>
      <w:r w:rsidRPr="00D66A6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7111A">
        <w:rPr>
          <w:rFonts w:ascii="Times New Roman" w:hAnsi="Times New Roman" w:cs="Times New Roman"/>
        </w:rPr>
        <w:t xml:space="preserve">По итогам </w:t>
      </w:r>
      <w:r>
        <w:rPr>
          <w:rFonts w:ascii="Times New Roman" w:hAnsi="Times New Roman" w:cs="Times New Roman"/>
        </w:rPr>
        <w:t>проведенных мониторингов в сфере высшего образования</w:t>
      </w:r>
      <w:r w:rsidRPr="009711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МОН РК</w:t>
      </w:r>
      <w:r w:rsidRPr="0097111A">
        <w:rPr>
          <w:rFonts w:ascii="Times New Roman" w:hAnsi="Times New Roman" w:cs="Times New Roman"/>
        </w:rPr>
        <w:t xml:space="preserve"> ускорена процедура отказа от заочного образования.</w:t>
      </w:r>
    </w:p>
    <w:p w14:paraId="64B91384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A70E10">
        <w:rPr>
          <w:rFonts w:ascii="Times New Roman" w:hAnsi="Times New Roman" w:cs="Times New Roman"/>
        </w:rPr>
        <w:t xml:space="preserve">Члены </w:t>
      </w:r>
      <w:r>
        <w:rPr>
          <w:rFonts w:ascii="Times New Roman" w:hAnsi="Times New Roman" w:cs="Times New Roman"/>
        </w:rPr>
        <w:t>СМГ</w:t>
      </w:r>
      <w:r w:rsidRPr="00A70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также </w:t>
      </w:r>
      <w:r w:rsidRPr="00A70E10">
        <w:rPr>
          <w:rFonts w:ascii="Times New Roman" w:hAnsi="Times New Roman" w:cs="Times New Roman"/>
        </w:rPr>
        <w:t>приняли участие, в качестве наблюдателей, в работе комиссий средне-специальных и высших учебных заведений по вопросам распределения государственных обучающих грантов</w:t>
      </w:r>
      <w:r>
        <w:rPr>
          <w:rFonts w:ascii="Times New Roman" w:hAnsi="Times New Roman" w:cs="Times New Roman"/>
        </w:rPr>
        <w:t>, что позволило повысить уровень доверия к проводимым процедурам и результатам, снизить коррупционные риски и условия для социального недовольства со стороны граждан</w:t>
      </w:r>
      <w:r w:rsidRPr="00A70E10">
        <w:rPr>
          <w:rFonts w:ascii="Times New Roman" w:hAnsi="Times New Roman" w:cs="Times New Roman"/>
        </w:rPr>
        <w:t>.</w:t>
      </w:r>
    </w:p>
    <w:p w14:paraId="2B2E99CD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Большое внимание в 2018 году уделялось и реализации плановых мероприятий. Так, н</w:t>
      </w:r>
      <w:r w:rsidRPr="00D514E2">
        <w:rPr>
          <w:rFonts w:ascii="Times New Roman" w:hAnsi="Times New Roman" w:cs="Times New Roman"/>
        </w:rPr>
        <w:t xml:space="preserve">а заседаниях </w:t>
      </w:r>
      <w:r>
        <w:rPr>
          <w:rFonts w:ascii="Times New Roman" w:hAnsi="Times New Roman" w:cs="Times New Roman"/>
        </w:rPr>
        <w:t>СМГ</w:t>
      </w:r>
      <w:r w:rsidRPr="00D514E2">
        <w:rPr>
          <w:rFonts w:ascii="Times New Roman" w:hAnsi="Times New Roman" w:cs="Times New Roman"/>
        </w:rPr>
        <w:t xml:space="preserve"> рассматрива</w:t>
      </w:r>
      <w:r>
        <w:rPr>
          <w:rFonts w:ascii="Times New Roman" w:hAnsi="Times New Roman" w:cs="Times New Roman"/>
        </w:rPr>
        <w:t>лись актуальные</w:t>
      </w:r>
      <w:r w:rsidRPr="00D514E2">
        <w:rPr>
          <w:rFonts w:ascii="Times New Roman" w:hAnsi="Times New Roman" w:cs="Times New Roman"/>
        </w:rPr>
        <w:t xml:space="preserve"> вопросы выполнения Плана по реализации Антикоррупционной стратегии</w:t>
      </w:r>
      <w:r>
        <w:rPr>
          <w:rFonts w:ascii="Times New Roman" w:hAnsi="Times New Roman" w:cs="Times New Roman"/>
        </w:rPr>
        <w:t xml:space="preserve">, была </w:t>
      </w:r>
      <w:r w:rsidRPr="00D514E2">
        <w:rPr>
          <w:rFonts w:ascii="Times New Roman" w:hAnsi="Times New Roman" w:cs="Times New Roman"/>
        </w:rPr>
        <w:t>дана оценка реализации Плана за 2015-2017 годы</w:t>
      </w:r>
      <w:r>
        <w:rPr>
          <w:rFonts w:ascii="Times New Roman" w:hAnsi="Times New Roman" w:cs="Times New Roman"/>
        </w:rPr>
        <w:t xml:space="preserve">. </w:t>
      </w:r>
    </w:p>
    <w:p w14:paraId="35CF2810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 отметить, что в 2018 году произошло переформатирование работы СМГ</w:t>
      </w:r>
      <w:r w:rsidRPr="00D514E2">
        <w:rPr>
          <w:rFonts w:ascii="Times New Roman" w:hAnsi="Times New Roman" w:cs="Times New Roman"/>
        </w:rPr>
        <w:t xml:space="preserve"> с акцентом</w:t>
      </w:r>
      <w:r>
        <w:rPr>
          <w:rFonts w:ascii="Times New Roman" w:hAnsi="Times New Roman" w:cs="Times New Roman"/>
        </w:rPr>
        <w:t xml:space="preserve"> на</w:t>
      </w:r>
      <w:r w:rsidRPr="00D514E2">
        <w:rPr>
          <w:rFonts w:ascii="Times New Roman" w:hAnsi="Times New Roman" w:cs="Times New Roman"/>
        </w:rPr>
        <w:t xml:space="preserve"> усиление ответственности </w:t>
      </w:r>
      <w:r>
        <w:rPr>
          <w:rFonts w:ascii="Times New Roman" w:hAnsi="Times New Roman" w:cs="Times New Roman"/>
        </w:rPr>
        <w:t xml:space="preserve">его </w:t>
      </w:r>
      <w:r w:rsidRPr="00D514E2">
        <w:rPr>
          <w:rFonts w:ascii="Times New Roman" w:hAnsi="Times New Roman" w:cs="Times New Roman"/>
        </w:rPr>
        <w:t>членов</w:t>
      </w:r>
      <w:r>
        <w:rPr>
          <w:rFonts w:ascii="Times New Roman" w:hAnsi="Times New Roman" w:cs="Times New Roman"/>
        </w:rPr>
        <w:t xml:space="preserve">, для чего был </w:t>
      </w:r>
      <w:r w:rsidRPr="00D514E2">
        <w:rPr>
          <w:rFonts w:ascii="Times New Roman" w:hAnsi="Times New Roman" w:cs="Times New Roman"/>
        </w:rPr>
        <w:t>пересмотр</w:t>
      </w:r>
      <w:r>
        <w:rPr>
          <w:rFonts w:ascii="Times New Roman" w:hAnsi="Times New Roman" w:cs="Times New Roman"/>
        </w:rPr>
        <w:t xml:space="preserve">ен персональный </w:t>
      </w:r>
      <w:r w:rsidRPr="00D514E2">
        <w:rPr>
          <w:rFonts w:ascii="Times New Roman" w:hAnsi="Times New Roman" w:cs="Times New Roman"/>
        </w:rPr>
        <w:t xml:space="preserve">состава </w:t>
      </w:r>
      <w:r>
        <w:rPr>
          <w:rFonts w:ascii="Times New Roman" w:hAnsi="Times New Roman" w:cs="Times New Roman"/>
        </w:rPr>
        <w:t>СМГ, а также приоритетные задачи и направления</w:t>
      </w:r>
      <w:r w:rsidRPr="00D514E2">
        <w:rPr>
          <w:rFonts w:ascii="Times New Roman" w:hAnsi="Times New Roman" w:cs="Times New Roman"/>
        </w:rPr>
        <w:t xml:space="preserve"> работы.</w:t>
      </w:r>
      <w:r>
        <w:rPr>
          <w:rFonts w:ascii="Times New Roman" w:hAnsi="Times New Roman" w:cs="Times New Roman"/>
        </w:rPr>
        <w:t xml:space="preserve"> </w:t>
      </w:r>
      <w:r w:rsidRPr="00764A47">
        <w:rPr>
          <w:rFonts w:ascii="Times New Roman" w:hAnsi="Times New Roman" w:cs="Times New Roman"/>
        </w:rPr>
        <w:t xml:space="preserve">Мероприятия, проводимые </w:t>
      </w:r>
      <w:r>
        <w:rPr>
          <w:rFonts w:ascii="Times New Roman" w:hAnsi="Times New Roman" w:cs="Times New Roman"/>
        </w:rPr>
        <w:t>СМГ</w:t>
      </w:r>
      <w:r w:rsidRPr="00764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получили широкое освещение</w:t>
      </w:r>
      <w:r w:rsidRPr="00764A47">
        <w:rPr>
          <w:rFonts w:ascii="Times New Roman" w:hAnsi="Times New Roman" w:cs="Times New Roman"/>
        </w:rPr>
        <w:t xml:space="preserve"> в средствах массовой информации</w:t>
      </w:r>
      <w:r>
        <w:rPr>
          <w:rFonts w:ascii="Times New Roman" w:hAnsi="Times New Roman" w:cs="Times New Roman"/>
        </w:rPr>
        <w:t xml:space="preserve"> и</w:t>
      </w:r>
      <w:r w:rsidRPr="00764A47">
        <w:rPr>
          <w:rFonts w:ascii="Times New Roman" w:hAnsi="Times New Roman" w:cs="Times New Roman"/>
        </w:rPr>
        <w:t xml:space="preserve"> социальных сетях.</w:t>
      </w:r>
    </w:p>
    <w:p w14:paraId="6740B870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отметить, что 2018 год также стал знаковым и результативным в части решения вопросов дальнейшего институционального развития и закрепления СМГ.</w:t>
      </w:r>
    </w:p>
    <w:p w14:paraId="38F09D98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с мая 2018 года </w:t>
      </w:r>
      <w:r w:rsidRPr="00D514E2">
        <w:rPr>
          <w:rFonts w:ascii="Times New Roman" w:hAnsi="Times New Roman" w:cs="Times New Roman"/>
        </w:rPr>
        <w:t>начала работу «</w:t>
      </w:r>
      <w:r w:rsidRPr="00C83323">
        <w:rPr>
          <w:rFonts w:ascii="Times New Roman" w:hAnsi="Times New Roman" w:cs="Times New Roman"/>
          <w:i/>
        </w:rPr>
        <w:t>Общественная приемная Специальной мониторинговой группы</w:t>
      </w:r>
      <w:r w:rsidRPr="00D514E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где члены СМГ имеют возможность проводить консультации и после определенного анализа </w:t>
      </w:r>
      <w:r w:rsidRPr="00D514E2">
        <w:rPr>
          <w:rFonts w:ascii="Times New Roman" w:hAnsi="Times New Roman" w:cs="Times New Roman"/>
        </w:rPr>
        <w:t>наиболее острые вопросы вынос</w:t>
      </w:r>
      <w:r>
        <w:rPr>
          <w:rFonts w:ascii="Times New Roman" w:hAnsi="Times New Roman" w:cs="Times New Roman"/>
        </w:rPr>
        <w:t>ить</w:t>
      </w:r>
      <w:r w:rsidRPr="00D514E2">
        <w:rPr>
          <w:rFonts w:ascii="Times New Roman" w:hAnsi="Times New Roman" w:cs="Times New Roman"/>
        </w:rPr>
        <w:t xml:space="preserve"> на заседания СМГ.</w:t>
      </w:r>
    </w:p>
    <w:p w14:paraId="01DAA232" w14:textId="77777777" w:rsidR="00325625" w:rsidRPr="00B80FDE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FB1A4B">
        <w:rPr>
          <w:rFonts w:ascii="Times New Roman" w:hAnsi="Times New Roman" w:cs="Times New Roman"/>
        </w:rPr>
        <w:t xml:space="preserve"> октябре 2018 года </w:t>
      </w:r>
      <w:r>
        <w:rPr>
          <w:rFonts w:ascii="Times New Roman" w:hAnsi="Times New Roman" w:cs="Times New Roman"/>
        </w:rPr>
        <w:t>в</w:t>
      </w:r>
      <w:r w:rsidRPr="00FB1A4B">
        <w:rPr>
          <w:rFonts w:ascii="Times New Roman" w:hAnsi="Times New Roman" w:cs="Times New Roman"/>
        </w:rPr>
        <w:t xml:space="preserve"> целях усиления вовлеченности всего общества в противодействие коррупции и его информирования о проводимых мероприятиях, а также координации деятельности СМГ, обобщения и систематизации проблемных вопросов, выработки эффективной коммуникации на базе Академии государственного управления при Президенте </w:t>
      </w:r>
      <w:r>
        <w:rPr>
          <w:rFonts w:ascii="Times New Roman" w:hAnsi="Times New Roman" w:cs="Times New Roman"/>
        </w:rPr>
        <w:t>РК</w:t>
      </w:r>
      <w:r w:rsidRPr="00FB1A4B">
        <w:rPr>
          <w:rFonts w:ascii="Times New Roman" w:hAnsi="Times New Roman" w:cs="Times New Roman"/>
        </w:rPr>
        <w:t xml:space="preserve"> был создан проектный офис «Парасатты қоғам – мықты мемлекет».</w:t>
      </w:r>
    </w:p>
    <w:p w14:paraId="3B8D00B3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B80FDE">
        <w:rPr>
          <w:rFonts w:ascii="Times New Roman" w:hAnsi="Times New Roman" w:cs="Times New Roman"/>
        </w:rPr>
        <w:lastRenderedPageBreak/>
        <w:t>Сегодня специальные мониторинговые группы сформировали узнаваемый в обществе бренд, и по праву вносят коррективы в траекторию развития современной антикоррупционной политики.</w:t>
      </w:r>
    </w:p>
    <w:p w14:paraId="2B60B723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B37AD3">
        <w:rPr>
          <w:rFonts w:ascii="Times New Roman" w:hAnsi="Times New Roman" w:cs="Times New Roman"/>
          <w:highlight w:val="yellow"/>
        </w:rPr>
        <w:t>Расширить</w:t>
      </w:r>
      <w:r>
        <w:rPr>
          <w:rFonts w:ascii="Times New Roman" w:hAnsi="Times New Roman" w:cs="Times New Roman"/>
        </w:rPr>
        <w:t xml:space="preserve">  </w:t>
      </w:r>
      <w:r w:rsidRPr="00CC446D">
        <w:rPr>
          <w:rFonts w:ascii="Times New Roman" w:hAnsi="Times New Roman"/>
          <w:b/>
          <w:color w:val="FF0000"/>
        </w:rPr>
        <w:t>(Информация от Агентства).</w:t>
      </w:r>
    </w:p>
    <w:p w14:paraId="198C2B12" w14:textId="77777777" w:rsidR="00FA27AF" w:rsidRDefault="00FA27AF" w:rsidP="00325625">
      <w:pPr>
        <w:pStyle w:val="a4"/>
        <w:ind w:left="142" w:firstLine="567"/>
        <w:jc w:val="both"/>
        <w:rPr>
          <w:rFonts w:ascii="Times New Roman" w:hAnsi="Times New Roman" w:cs="Times New Roman"/>
          <w:color w:val="0000FF"/>
        </w:rPr>
      </w:pPr>
    </w:p>
    <w:p w14:paraId="385E779B" w14:textId="77777777" w:rsidR="00325625" w:rsidRDefault="00325625" w:rsidP="00FA27AF">
      <w:pPr>
        <w:pStyle w:val="a4"/>
        <w:ind w:left="0" w:firstLine="567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 xml:space="preserve">5.3. </w:t>
      </w:r>
      <w:r w:rsidRPr="001463D0">
        <w:rPr>
          <w:rFonts w:ascii="Times New Roman" w:hAnsi="Times New Roman" w:cs="Times New Roman"/>
          <w:color w:val="0000FF"/>
        </w:rPr>
        <w:t>Формирование антикоррупционной культуры как главный фактор создания атмосферы всеобщего неприятия коррупции</w:t>
      </w:r>
    </w:p>
    <w:p w14:paraId="315D1E1E" w14:textId="77777777" w:rsidR="00FA27AF" w:rsidRDefault="00FA27AF" w:rsidP="00325625">
      <w:pPr>
        <w:ind w:firstLine="709"/>
        <w:contextualSpacing/>
        <w:jc w:val="both"/>
        <w:rPr>
          <w:rFonts w:ascii="Times New Roman" w:hAnsi="Times New Roman"/>
        </w:rPr>
      </w:pPr>
    </w:p>
    <w:p w14:paraId="409F57C4" w14:textId="77777777" w:rsidR="00CA29C3" w:rsidRPr="00CA29C3" w:rsidRDefault="00CA29C3" w:rsidP="00CA29C3">
      <w:pPr>
        <w:ind w:firstLine="709"/>
        <w:jc w:val="both"/>
        <w:rPr>
          <w:rFonts w:ascii="Times New Roman" w:eastAsia="Times New Roman" w:hAnsi="Times New Roman" w:cs="Times New Roman"/>
          <w:szCs w:val="22"/>
        </w:rPr>
      </w:pPr>
      <w:r w:rsidRPr="00CA29C3">
        <w:rPr>
          <w:rFonts w:ascii="Times New Roman" w:eastAsia="Times New Roman" w:hAnsi="Times New Roman" w:cs="Times New Roman"/>
          <w:szCs w:val="22"/>
        </w:rPr>
        <w:t>В целях проведения идеологической работы на системной основе в 2018 году был реализован Комплексный план по организации деятельности, направленной на формирование антикоррупционной культуры в обществе.</w:t>
      </w:r>
    </w:p>
    <w:p w14:paraId="3BF6CF52" w14:textId="77777777" w:rsidR="00CA29C3" w:rsidRPr="00CA29C3" w:rsidRDefault="00CA29C3" w:rsidP="00CA29C3">
      <w:pPr>
        <w:ind w:firstLine="709"/>
        <w:jc w:val="both"/>
        <w:rPr>
          <w:rFonts w:ascii="Times New Roman" w:eastAsia="Times New Roman" w:hAnsi="Times New Roman" w:cs="Times New Roman"/>
          <w:szCs w:val="22"/>
        </w:rPr>
      </w:pPr>
      <w:r w:rsidRPr="00CA29C3">
        <w:rPr>
          <w:rFonts w:ascii="Times New Roman" w:eastAsia="Times New Roman" w:hAnsi="Times New Roman" w:cs="Times New Roman"/>
          <w:szCs w:val="22"/>
        </w:rPr>
        <w:t>Основной акцент в работе был сосредоточен на проведении образовательной, информационной и организационной деятельности, а также на тесном взаимодействии с общественностью.</w:t>
      </w:r>
    </w:p>
    <w:p w14:paraId="067C63D2" w14:textId="77777777" w:rsidR="00CA29C3" w:rsidRPr="00CA29C3" w:rsidRDefault="00CA29C3" w:rsidP="00CA29C3">
      <w:pPr>
        <w:ind w:firstLine="709"/>
        <w:jc w:val="both"/>
        <w:rPr>
          <w:rFonts w:ascii="Times New Roman" w:eastAsia="Times New Roman" w:hAnsi="Times New Roman" w:cs="Times New Roman"/>
          <w:szCs w:val="22"/>
        </w:rPr>
      </w:pPr>
      <w:r w:rsidRPr="00CA29C3">
        <w:rPr>
          <w:rFonts w:ascii="Times New Roman" w:eastAsia="Times New Roman" w:hAnsi="Times New Roman" w:cs="Times New Roman"/>
          <w:szCs w:val="22"/>
        </w:rPr>
        <w:t xml:space="preserve">На образовательном направлении в целях формирования в обществе всеобщего неприятия коррупции территориальными департаментами Агентства на постоянной основе проводились разъяснительные мероприятия среди различных целевых групп. </w:t>
      </w:r>
    </w:p>
    <w:p w14:paraId="6D0E1965" w14:textId="77777777" w:rsidR="00CA29C3" w:rsidRPr="00CA29C3" w:rsidRDefault="00CA29C3" w:rsidP="00CA29C3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szCs w:val="22"/>
        </w:rPr>
      </w:pPr>
      <w:r w:rsidRPr="00CA29C3">
        <w:rPr>
          <w:rFonts w:ascii="Times New Roman" w:eastAsia="Times New Roman" w:hAnsi="Times New Roman" w:cs="Times New Roman"/>
          <w:szCs w:val="22"/>
        </w:rPr>
        <w:t xml:space="preserve">Так, за отчетный период проведены лекции с охватом </w:t>
      </w:r>
      <w:r w:rsidRPr="00CA29C3">
        <w:rPr>
          <w:rFonts w:ascii="Times New Roman" w:eastAsia="Times New Roman" w:hAnsi="Times New Roman" w:cs="Times New Roman"/>
          <w:color w:val="FF0000"/>
          <w:szCs w:val="22"/>
        </w:rPr>
        <w:t>3076809</w:t>
      </w:r>
      <w:r w:rsidRPr="00CA29C3">
        <w:rPr>
          <w:rFonts w:ascii="Times New Roman" w:eastAsia="Times New Roman" w:hAnsi="Times New Roman" w:cs="Times New Roman"/>
          <w:szCs w:val="22"/>
        </w:rPr>
        <w:t xml:space="preserve"> человек для </w:t>
      </w:r>
      <w:r w:rsidRPr="00CA29C3">
        <w:rPr>
          <w:rFonts w:ascii="Times New Roman" w:eastAsia="Times New Roman" w:hAnsi="Times New Roman" w:cs="Times New Roman"/>
          <w:color w:val="FF0000"/>
          <w:szCs w:val="22"/>
        </w:rPr>
        <w:t>47826</w:t>
      </w:r>
      <w:r w:rsidRPr="00CA29C3">
        <w:rPr>
          <w:rFonts w:ascii="Times New Roman" w:eastAsia="Times New Roman" w:hAnsi="Times New Roman" w:cs="Times New Roman"/>
          <w:szCs w:val="22"/>
        </w:rPr>
        <w:t xml:space="preserve"> организаций, в том числе для </w:t>
      </w:r>
      <w:r w:rsidRPr="00CA29C3">
        <w:rPr>
          <w:rFonts w:ascii="Times New Roman" w:eastAsia="Times New Roman" w:hAnsi="Times New Roman" w:cs="Times New Roman"/>
          <w:color w:val="FF0000"/>
          <w:szCs w:val="22"/>
        </w:rPr>
        <w:t>1005</w:t>
      </w:r>
      <w:r w:rsidRPr="00CA29C3">
        <w:rPr>
          <w:rFonts w:ascii="Times New Roman" w:eastAsia="Times New Roman" w:hAnsi="Times New Roman" w:cs="Times New Roman"/>
          <w:szCs w:val="22"/>
        </w:rPr>
        <w:t xml:space="preserve"> иностранных компаний. Подобный масштаб обеспечен за счет привлечения антикоррупционных мобильных групп, действующих во всех районах страны. В ходе таких мероприятий в адрес мобильных групп поступило </w:t>
      </w:r>
      <w:r w:rsidRPr="00CA29C3">
        <w:rPr>
          <w:rFonts w:ascii="Times New Roman" w:eastAsia="Times New Roman" w:hAnsi="Times New Roman" w:cs="Times New Roman"/>
          <w:color w:val="FF0000"/>
          <w:szCs w:val="22"/>
        </w:rPr>
        <w:t>772</w:t>
      </w:r>
      <w:r w:rsidRPr="00CA29C3">
        <w:rPr>
          <w:rFonts w:ascii="Times New Roman" w:eastAsia="Times New Roman" w:hAnsi="Times New Roman" w:cs="Times New Roman"/>
          <w:szCs w:val="22"/>
        </w:rPr>
        <w:t xml:space="preserve"> обращения.</w:t>
      </w:r>
    </w:p>
    <w:p w14:paraId="50F13B0A" w14:textId="77777777" w:rsidR="00CA29C3" w:rsidRPr="00CA29C3" w:rsidRDefault="00CA29C3" w:rsidP="00CA29C3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szCs w:val="22"/>
        </w:rPr>
      </w:pPr>
      <w:r w:rsidRPr="00CA29C3">
        <w:rPr>
          <w:rFonts w:ascii="Times New Roman" w:eastAsia="Times New Roman" w:hAnsi="Times New Roman" w:cs="Times New Roman"/>
          <w:szCs w:val="22"/>
        </w:rPr>
        <w:t xml:space="preserve">В рамках 20-летия органов государственной службы и антикоррупционного законодательства в </w:t>
      </w:r>
      <w:r w:rsidRPr="00CA29C3">
        <w:rPr>
          <w:rFonts w:ascii="Times New Roman" w:eastAsia="Times New Roman" w:hAnsi="Times New Roman" w:cs="Times New Roman"/>
          <w:color w:val="FF0000"/>
          <w:szCs w:val="22"/>
        </w:rPr>
        <w:t>7256</w:t>
      </w:r>
      <w:r w:rsidRPr="00CA29C3">
        <w:rPr>
          <w:rFonts w:ascii="Times New Roman" w:eastAsia="Times New Roman" w:hAnsi="Times New Roman" w:cs="Times New Roman"/>
          <w:szCs w:val="22"/>
        </w:rPr>
        <w:t xml:space="preserve"> учебных заведения для </w:t>
      </w:r>
      <w:r w:rsidRPr="00CA29C3">
        <w:rPr>
          <w:rFonts w:ascii="Times New Roman" w:eastAsia="Times New Roman" w:hAnsi="Times New Roman" w:cs="Times New Roman"/>
          <w:color w:val="FF0000"/>
          <w:szCs w:val="22"/>
        </w:rPr>
        <w:t xml:space="preserve">865798 </w:t>
      </w:r>
      <w:r w:rsidRPr="00CA29C3">
        <w:rPr>
          <w:rFonts w:ascii="Times New Roman" w:eastAsia="Times New Roman" w:hAnsi="Times New Roman" w:cs="Times New Roman"/>
          <w:szCs w:val="22"/>
        </w:rPr>
        <w:t>учащихся и студентов проведены единые часы на соответствующие тематики.</w:t>
      </w:r>
    </w:p>
    <w:p w14:paraId="5172D881" w14:textId="77777777" w:rsidR="00CA29C3" w:rsidRPr="00CA29C3" w:rsidRDefault="00CA29C3" w:rsidP="00CA29C3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szCs w:val="22"/>
        </w:rPr>
      </w:pPr>
      <w:r w:rsidRPr="00CA29C3">
        <w:rPr>
          <w:rFonts w:ascii="Times New Roman" w:eastAsia="Times New Roman" w:hAnsi="Times New Roman" w:cs="Times New Roman"/>
          <w:szCs w:val="22"/>
        </w:rPr>
        <w:t xml:space="preserve">Свидетельством эффективности таких разъяснений стало активное вовлечение школьников в противодействие коррупции. Так, за прошедший учебный год клубами «Адал ұрпақ» организовано более </w:t>
      </w:r>
      <w:r w:rsidRPr="00CA29C3">
        <w:rPr>
          <w:rFonts w:ascii="Times New Roman" w:eastAsia="Times New Roman" w:hAnsi="Times New Roman" w:cs="Times New Roman"/>
          <w:color w:val="FF0000"/>
          <w:szCs w:val="22"/>
        </w:rPr>
        <w:t xml:space="preserve">44 тысячи </w:t>
      </w:r>
      <w:r w:rsidRPr="00CA29C3">
        <w:rPr>
          <w:rFonts w:ascii="Times New Roman" w:eastAsia="Times New Roman" w:hAnsi="Times New Roman" w:cs="Times New Roman"/>
          <w:szCs w:val="22"/>
        </w:rPr>
        <w:t>мероприятий.</w:t>
      </w:r>
    </w:p>
    <w:p w14:paraId="3DE8BFF4" w14:textId="77777777" w:rsidR="00CA29C3" w:rsidRPr="00CA29C3" w:rsidRDefault="00CA29C3" w:rsidP="00CA29C3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szCs w:val="22"/>
        </w:rPr>
      </w:pPr>
      <w:r w:rsidRPr="00CA29C3">
        <w:rPr>
          <w:rFonts w:ascii="Times New Roman" w:eastAsia="Times New Roman" w:hAnsi="Times New Roman" w:cs="Times New Roman"/>
          <w:szCs w:val="22"/>
        </w:rPr>
        <w:t xml:space="preserve">При этом для определения приоритетов клубов «Адал ұрпақ» на будущий учебный год и их методического сопровождения проведены встречи с вожатыми </w:t>
      </w:r>
      <w:r w:rsidRPr="00CA29C3">
        <w:rPr>
          <w:rFonts w:ascii="Times New Roman" w:eastAsia="Times New Roman" w:hAnsi="Times New Roman" w:cs="Times New Roman"/>
          <w:color w:val="FF0000"/>
          <w:szCs w:val="22"/>
        </w:rPr>
        <w:t>7051</w:t>
      </w:r>
      <w:r w:rsidRPr="00CA29C3">
        <w:rPr>
          <w:rFonts w:ascii="Times New Roman" w:eastAsia="Times New Roman" w:hAnsi="Times New Roman" w:cs="Times New Roman"/>
          <w:szCs w:val="22"/>
        </w:rPr>
        <w:t xml:space="preserve"> школы.</w:t>
      </w:r>
    </w:p>
    <w:p w14:paraId="2518CD7B" w14:textId="77777777" w:rsidR="00CA29C3" w:rsidRPr="00CA29C3" w:rsidRDefault="00CA29C3" w:rsidP="00CA29C3">
      <w:pPr>
        <w:spacing w:line="242" w:lineRule="auto"/>
        <w:ind w:firstLine="709"/>
        <w:jc w:val="both"/>
        <w:rPr>
          <w:rFonts w:ascii="Times New Roman" w:eastAsia="Times New Roman" w:hAnsi="Times New Roman" w:cs="Times New Roman"/>
          <w:szCs w:val="22"/>
        </w:rPr>
      </w:pPr>
      <w:r w:rsidRPr="00CA29C3">
        <w:rPr>
          <w:rFonts w:ascii="Times New Roman" w:eastAsia="Times New Roman" w:hAnsi="Times New Roman" w:cs="Times New Roman"/>
          <w:szCs w:val="22"/>
        </w:rPr>
        <w:t xml:space="preserve">Разъяснительные мероприятия проводились среди родителей </w:t>
      </w:r>
      <w:r w:rsidRPr="00CA29C3">
        <w:rPr>
          <w:rFonts w:ascii="Times New Roman" w:eastAsia="Times New Roman" w:hAnsi="Times New Roman" w:cs="Times New Roman"/>
          <w:color w:val="FF0000"/>
          <w:szCs w:val="22"/>
        </w:rPr>
        <w:t xml:space="preserve">1046190 </w:t>
      </w:r>
      <w:r w:rsidRPr="00CA29C3">
        <w:rPr>
          <w:rFonts w:ascii="Times New Roman" w:eastAsia="Times New Roman" w:hAnsi="Times New Roman" w:cs="Times New Roman"/>
          <w:szCs w:val="22"/>
        </w:rPr>
        <w:t xml:space="preserve">учащихся </w:t>
      </w:r>
      <w:r w:rsidRPr="00CA29C3">
        <w:rPr>
          <w:rFonts w:ascii="Times New Roman" w:eastAsia="Times New Roman" w:hAnsi="Times New Roman" w:cs="Times New Roman"/>
          <w:color w:val="FF0000"/>
          <w:szCs w:val="22"/>
        </w:rPr>
        <w:t xml:space="preserve">6560 </w:t>
      </w:r>
      <w:r w:rsidRPr="00CA29C3">
        <w:rPr>
          <w:rFonts w:ascii="Times New Roman" w:eastAsia="Times New Roman" w:hAnsi="Times New Roman" w:cs="Times New Roman"/>
          <w:szCs w:val="22"/>
        </w:rPr>
        <w:t>школ.</w:t>
      </w:r>
    </w:p>
    <w:p w14:paraId="3C41CF26" w14:textId="77777777" w:rsidR="00325625" w:rsidRPr="004F3C61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</w:p>
    <w:p w14:paraId="43B4B700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413D2">
        <w:rPr>
          <w:rFonts w:ascii="Times New Roman" w:hAnsi="Times New Roman"/>
          <w:b/>
          <w:color w:val="0070C0"/>
          <w:sz w:val="24"/>
          <w:szCs w:val="24"/>
        </w:rPr>
        <w:t xml:space="preserve">Инфографика </w:t>
      </w:r>
    </w:p>
    <w:p w14:paraId="06DD5ECF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413D2">
        <w:rPr>
          <w:rFonts w:ascii="Times New Roman" w:hAnsi="Times New Roman"/>
          <w:b/>
          <w:color w:val="0070C0"/>
          <w:sz w:val="24"/>
          <w:szCs w:val="24"/>
        </w:rPr>
        <w:t xml:space="preserve">«Охват антикоррупционным образованием </w:t>
      </w:r>
    </w:p>
    <w:p w14:paraId="758ADC93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413D2">
        <w:rPr>
          <w:rFonts w:ascii="Times New Roman" w:hAnsi="Times New Roman"/>
          <w:b/>
          <w:color w:val="0070C0"/>
          <w:sz w:val="24"/>
          <w:szCs w:val="24"/>
        </w:rPr>
        <w:t>в разрезе уровней образования по итогам 2018 года»</w:t>
      </w:r>
    </w:p>
    <w:p w14:paraId="6B3CE823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1AA286EB" w14:textId="77777777" w:rsidR="00325625" w:rsidRPr="007413D2" w:rsidRDefault="00325625" w:rsidP="00325625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7413D2">
        <w:rPr>
          <w:rFonts w:ascii="Times New Roman" w:hAnsi="Times New Roman"/>
          <w:color w:val="0070C0"/>
          <w:sz w:val="24"/>
          <w:szCs w:val="24"/>
        </w:rPr>
        <w:t xml:space="preserve">Дошкольное обучение и воспитание – </w:t>
      </w:r>
      <w:r w:rsidRPr="007413D2">
        <w:rPr>
          <w:rFonts w:ascii="Times New Roman" w:hAnsi="Times New Roman"/>
          <w:color w:val="FF0000"/>
          <w:sz w:val="24"/>
          <w:szCs w:val="24"/>
        </w:rPr>
        <w:t>__ детский сад</w:t>
      </w:r>
      <w:r w:rsidRPr="007413D2"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7413D2">
        <w:rPr>
          <w:rFonts w:ascii="Times New Roman" w:hAnsi="Times New Roman"/>
          <w:color w:val="FF0000"/>
          <w:sz w:val="24"/>
          <w:szCs w:val="24"/>
        </w:rPr>
        <w:t>___ тысячи воспитанников</w:t>
      </w:r>
    </w:p>
    <w:p w14:paraId="681EB71E" w14:textId="77777777" w:rsidR="00325625" w:rsidRPr="007413D2" w:rsidRDefault="00325625" w:rsidP="00325625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7413D2">
        <w:rPr>
          <w:rFonts w:ascii="Times New Roman" w:hAnsi="Times New Roman"/>
          <w:color w:val="0070C0"/>
          <w:sz w:val="24"/>
          <w:szCs w:val="24"/>
        </w:rPr>
        <w:t xml:space="preserve">Начальное, основное и общее среднее образование – </w:t>
      </w:r>
      <w:r w:rsidRPr="007413D2">
        <w:rPr>
          <w:rFonts w:ascii="Times New Roman" w:hAnsi="Times New Roman"/>
          <w:color w:val="FF0000"/>
          <w:sz w:val="24"/>
          <w:szCs w:val="24"/>
        </w:rPr>
        <w:t>_____  общеобразовательные школы, ____ миллиона школьников</w:t>
      </w:r>
    </w:p>
    <w:p w14:paraId="7D63DA41" w14:textId="77777777" w:rsidR="00325625" w:rsidRPr="007413D2" w:rsidRDefault="00325625" w:rsidP="00325625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7413D2">
        <w:rPr>
          <w:rFonts w:ascii="Times New Roman" w:hAnsi="Times New Roman"/>
          <w:color w:val="0070C0"/>
          <w:sz w:val="24"/>
          <w:szCs w:val="24"/>
        </w:rPr>
        <w:lastRenderedPageBreak/>
        <w:t xml:space="preserve">Техническое и профессиональное образование – </w:t>
      </w:r>
      <w:r w:rsidRPr="007413D2">
        <w:rPr>
          <w:rFonts w:ascii="Times New Roman" w:hAnsi="Times New Roman"/>
          <w:color w:val="FF0000"/>
          <w:sz w:val="24"/>
          <w:szCs w:val="24"/>
        </w:rPr>
        <w:t>____ колледжа, __ тысяч учащихся</w:t>
      </w:r>
    </w:p>
    <w:p w14:paraId="7AB8E014" w14:textId="77777777" w:rsidR="00325625" w:rsidRPr="007413D2" w:rsidRDefault="00325625" w:rsidP="00325625">
      <w:pPr>
        <w:numPr>
          <w:ilvl w:val="0"/>
          <w:numId w:val="28"/>
        </w:numPr>
        <w:ind w:left="0"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  <w:r w:rsidRPr="007413D2">
        <w:rPr>
          <w:rFonts w:ascii="Times New Roman" w:hAnsi="Times New Roman"/>
          <w:color w:val="0070C0"/>
          <w:sz w:val="24"/>
          <w:szCs w:val="24"/>
        </w:rPr>
        <w:t xml:space="preserve">Высшее и послевузовское образование – </w:t>
      </w:r>
      <w:r w:rsidRPr="007413D2">
        <w:rPr>
          <w:rFonts w:ascii="Times New Roman" w:hAnsi="Times New Roman"/>
          <w:color w:val="FF0000"/>
          <w:sz w:val="24"/>
          <w:szCs w:val="24"/>
        </w:rPr>
        <w:t xml:space="preserve">___ вузов, ___ тысяч студентов </w:t>
      </w:r>
    </w:p>
    <w:p w14:paraId="217951D5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</w:p>
    <w:p w14:paraId="464527E1" w14:textId="77777777" w:rsidR="00325625" w:rsidRPr="004F3C61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4F3C61">
        <w:rPr>
          <w:rFonts w:ascii="Times New Roman" w:hAnsi="Times New Roman"/>
        </w:rPr>
        <w:t>Кроме того, для популяризации честности и справедлив</w:t>
      </w:r>
      <w:r>
        <w:rPr>
          <w:rFonts w:ascii="Times New Roman" w:hAnsi="Times New Roman"/>
        </w:rPr>
        <w:t xml:space="preserve">ости организовано </w:t>
      </w:r>
      <w:r w:rsidRPr="00385D22">
        <w:rPr>
          <w:rFonts w:ascii="Times New Roman" w:hAnsi="Times New Roman"/>
          <w:color w:val="FF0000"/>
        </w:rPr>
        <w:t>1837</w:t>
      </w:r>
      <w:r w:rsidRPr="004F3C61">
        <w:rPr>
          <w:rFonts w:ascii="Times New Roman" w:hAnsi="Times New Roman"/>
        </w:rPr>
        <w:t xml:space="preserve"> театральных поста</w:t>
      </w:r>
      <w:r>
        <w:rPr>
          <w:rFonts w:ascii="Times New Roman" w:hAnsi="Times New Roman"/>
        </w:rPr>
        <w:t xml:space="preserve">новок, зрителями которых стали </w:t>
      </w:r>
      <w:r w:rsidRPr="00385D22">
        <w:rPr>
          <w:rFonts w:ascii="Times New Roman" w:hAnsi="Times New Roman"/>
          <w:color w:val="FF0000"/>
        </w:rPr>
        <w:t xml:space="preserve">138156 </w:t>
      </w:r>
      <w:r w:rsidRPr="004F3C61">
        <w:rPr>
          <w:rFonts w:ascii="Times New Roman" w:hAnsi="Times New Roman"/>
        </w:rPr>
        <w:t>детей.</w:t>
      </w:r>
    </w:p>
    <w:p w14:paraId="6617B1DC" w14:textId="77777777" w:rsidR="00325625" w:rsidRPr="004F3C61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4F3C61">
        <w:rPr>
          <w:rFonts w:ascii="Times New Roman" w:hAnsi="Times New Roman"/>
        </w:rPr>
        <w:t xml:space="preserve">Также среди </w:t>
      </w:r>
      <w:r w:rsidRPr="00385D22">
        <w:rPr>
          <w:rFonts w:ascii="Times New Roman" w:hAnsi="Times New Roman"/>
          <w:color w:val="FF0000"/>
        </w:rPr>
        <w:t>8421</w:t>
      </w:r>
      <w:r w:rsidRPr="004F3C61">
        <w:rPr>
          <w:rFonts w:ascii="Times New Roman" w:hAnsi="Times New Roman"/>
        </w:rPr>
        <w:t xml:space="preserve"> школьников со всей страны организованы конкурсы эссе, нацеленные на формирование понимания учащимися государственной службы, как важнейшего института, призванного добросовестно служить интересам граждан.</w:t>
      </w:r>
    </w:p>
    <w:p w14:paraId="360F3DEF" w14:textId="77777777" w:rsidR="00325625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4F3C61">
        <w:rPr>
          <w:rFonts w:ascii="Times New Roman" w:hAnsi="Times New Roman"/>
        </w:rPr>
        <w:t xml:space="preserve">Наряду с этим особое внимание уделяется работе со студентами. Так, с участием </w:t>
      </w:r>
      <w:r w:rsidRPr="00385D22">
        <w:rPr>
          <w:rFonts w:ascii="Times New Roman" w:hAnsi="Times New Roman"/>
          <w:color w:val="FF0000"/>
        </w:rPr>
        <w:t xml:space="preserve">1930 </w:t>
      </w:r>
      <w:r w:rsidRPr="004F3C61">
        <w:rPr>
          <w:rFonts w:ascii="Times New Roman" w:hAnsi="Times New Roman"/>
        </w:rPr>
        <w:t xml:space="preserve">студентов ВУЗов и колледжей проведены дебатные турниры на тему «Коррупция – негативное правовое и социальное явление». </w:t>
      </w:r>
    </w:p>
    <w:p w14:paraId="01C7BAB7" w14:textId="77777777" w:rsidR="00325625" w:rsidRPr="004F3C61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4F3C61">
        <w:rPr>
          <w:rFonts w:ascii="Times New Roman" w:hAnsi="Times New Roman"/>
        </w:rPr>
        <w:t xml:space="preserve">Участниками брейн-рингов на тему «Мемлекеттік қызмет – менің таңдауым» стали </w:t>
      </w:r>
      <w:r w:rsidRPr="00385D22">
        <w:rPr>
          <w:rFonts w:ascii="Times New Roman" w:hAnsi="Times New Roman"/>
          <w:color w:val="FF0000"/>
        </w:rPr>
        <w:t xml:space="preserve">1273 </w:t>
      </w:r>
      <w:r w:rsidRPr="004F3C61">
        <w:rPr>
          <w:rFonts w:ascii="Times New Roman" w:hAnsi="Times New Roman"/>
        </w:rPr>
        <w:t xml:space="preserve">студента, а конкурсов эссе «Двадцатилетие становления антикоррупционного законодательства» - </w:t>
      </w:r>
      <w:r w:rsidRPr="00385D22">
        <w:rPr>
          <w:rFonts w:ascii="Times New Roman" w:hAnsi="Times New Roman"/>
          <w:color w:val="FF0000"/>
        </w:rPr>
        <w:t>1043</w:t>
      </w:r>
      <w:r w:rsidRPr="004F3C61">
        <w:rPr>
          <w:rFonts w:ascii="Times New Roman" w:hAnsi="Times New Roman"/>
        </w:rPr>
        <w:t xml:space="preserve"> студента.</w:t>
      </w:r>
    </w:p>
    <w:p w14:paraId="6652BD7E" w14:textId="77777777" w:rsidR="00325625" w:rsidRPr="004F3C61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4F3C61">
        <w:rPr>
          <w:rFonts w:ascii="Times New Roman" w:hAnsi="Times New Roman"/>
        </w:rPr>
        <w:t>В рамках акций «Ад</w:t>
      </w:r>
      <w:r>
        <w:rPr>
          <w:rFonts w:ascii="Times New Roman" w:hAnsi="Times New Roman"/>
        </w:rPr>
        <w:t xml:space="preserve">ал бол» и «Абыройлы ұстаз» </w:t>
      </w:r>
      <w:r w:rsidRPr="00385D22">
        <w:rPr>
          <w:rFonts w:ascii="Times New Roman" w:hAnsi="Times New Roman"/>
          <w:color w:val="FF0000"/>
        </w:rPr>
        <w:t>267</w:t>
      </w:r>
      <w:r>
        <w:rPr>
          <w:rFonts w:ascii="Times New Roman" w:hAnsi="Times New Roman"/>
        </w:rPr>
        <w:t xml:space="preserve"> </w:t>
      </w:r>
      <w:r w:rsidRPr="004F3C61">
        <w:rPr>
          <w:rFonts w:ascii="Times New Roman" w:hAnsi="Times New Roman"/>
        </w:rPr>
        <w:t xml:space="preserve">видеообращений студентов набрали </w:t>
      </w:r>
      <w:r w:rsidRPr="00385D22">
        <w:rPr>
          <w:rFonts w:ascii="Times New Roman" w:hAnsi="Times New Roman"/>
          <w:color w:val="FF0000"/>
        </w:rPr>
        <w:t>44787</w:t>
      </w:r>
      <w:r w:rsidRPr="004F3C61">
        <w:rPr>
          <w:rFonts w:ascii="Times New Roman" w:hAnsi="Times New Roman"/>
        </w:rPr>
        <w:t xml:space="preserve"> просмотров в социальных сетях.</w:t>
      </w:r>
    </w:p>
    <w:p w14:paraId="0F3C81C4" w14:textId="77777777" w:rsidR="00325625" w:rsidRPr="004F3C61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3C61">
        <w:rPr>
          <w:rFonts w:ascii="Times New Roman" w:hAnsi="Times New Roman"/>
        </w:rPr>
        <w:t>о опыту Карагандинской и Актюбинской областей в регионах ведется работа по организации школ молодых госслужащих. В рамках указанных школ предполагается организация краткосрочного обучения в филиалах АГУ при Президенте РК и стажировок в государственных органах, что положительно скажется на привлекательности государственной службы и способствует повышению антикоррупционного правосознания студентов.</w:t>
      </w:r>
    </w:p>
    <w:p w14:paraId="1F4AF168" w14:textId="77777777" w:rsidR="00325625" w:rsidRPr="004F3C61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Также с</w:t>
      </w:r>
      <w:r w:rsidRPr="004F3C61">
        <w:rPr>
          <w:rFonts w:ascii="Times New Roman" w:hAnsi="Times New Roman"/>
        </w:rPr>
        <w:t>озданы условия для антикоррупционного воспитания граждан на основе произведений культуры, литературы и искусства. Эта работа ведется по нескольким направлениям: театральные постановки, выставки книжной продукции в библиотеках, постоянные уголки в музейных учреждениях. Задействовано</w:t>
      </w:r>
      <w:r>
        <w:rPr>
          <w:rFonts w:ascii="Times New Roman" w:hAnsi="Times New Roman"/>
        </w:rPr>
        <w:t xml:space="preserve"> </w:t>
      </w:r>
      <w:r w:rsidRPr="00385D22">
        <w:rPr>
          <w:rFonts w:ascii="Times New Roman" w:hAnsi="Times New Roman"/>
          <w:color w:val="FF0000"/>
        </w:rPr>
        <w:t>137</w:t>
      </w:r>
      <w:r w:rsidRPr="004F3C61">
        <w:rPr>
          <w:rFonts w:ascii="Times New Roman" w:hAnsi="Times New Roman"/>
        </w:rPr>
        <w:t xml:space="preserve"> музейных учреждений и </w:t>
      </w:r>
      <w:r w:rsidRPr="00385D22">
        <w:rPr>
          <w:rFonts w:ascii="Times New Roman" w:hAnsi="Times New Roman"/>
          <w:color w:val="FF0000"/>
        </w:rPr>
        <w:t>801</w:t>
      </w:r>
      <w:r w:rsidRPr="004F3C61">
        <w:rPr>
          <w:rFonts w:ascii="Times New Roman" w:hAnsi="Times New Roman"/>
        </w:rPr>
        <w:t xml:space="preserve"> библиотека. В </w:t>
      </w:r>
      <w:r w:rsidRPr="00385D22">
        <w:rPr>
          <w:rFonts w:ascii="Times New Roman" w:hAnsi="Times New Roman"/>
          <w:color w:val="FF0000"/>
        </w:rPr>
        <w:t xml:space="preserve">38 </w:t>
      </w:r>
      <w:r w:rsidRPr="004F3C61">
        <w:rPr>
          <w:rFonts w:ascii="Times New Roman" w:hAnsi="Times New Roman"/>
        </w:rPr>
        <w:t xml:space="preserve">театрах организовано </w:t>
      </w:r>
      <w:r w:rsidRPr="00385D22">
        <w:rPr>
          <w:rFonts w:ascii="Times New Roman" w:hAnsi="Times New Roman"/>
          <w:color w:val="FF0000"/>
        </w:rPr>
        <w:t>66</w:t>
      </w:r>
      <w:r w:rsidRPr="004F3C61">
        <w:rPr>
          <w:rFonts w:ascii="Times New Roman" w:hAnsi="Times New Roman"/>
        </w:rPr>
        <w:t xml:space="preserve"> антикоррупционных постановок, зрителями которых стали </w:t>
      </w:r>
      <w:r w:rsidRPr="00385D22">
        <w:rPr>
          <w:rFonts w:ascii="Times New Roman" w:hAnsi="Times New Roman"/>
          <w:color w:val="FF0000"/>
        </w:rPr>
        <w:t>72783</w:t>
      </w:r>
      <w:r w:rsidRPr="004F3C61">
        <w:rPr>
          <w:rFonts w:ascii="Times New Roman" w:hAnsi="Times New Roman"/>
        </w:rPr>
        <w:t xml:space="preserve"> человек.</w:t>
      </w:r>
    </w:p>
    <w:p w14:paraId="191BD4E9" w14:textId="77777777" w:rsidR="00325625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4F3C61">
        <w:rPr>
          <w:rFonts w:ascii="Times New Roman" w:hAnsi="Times New Roman"/>
        </w:rPr>
        <w:t xml:space="preserve">Используется и потенциал интернет пространства. Так, для формирования нетерпимого отношения к коррупции среди молодежи подготовлено </w:t>
      </w:r>
      <w:r w:rsidRPr="00385D22">
        <w:rPr>
          <w:rFonts w:ascii="Times New Roman" w:hAnsi="Times New Roman"/>
          <w:color w:val="FF0000"/>
        </w:rPr>
        <w:t>94</w:t>
      </w:r>
      <w:r w:rsidRPr="004F3C61">
        <w:rPr>
          <w:rFonts w:ascii="Times New Roman" w:hAnsi="Times New Roman"/>
        </w:rPr>
        <w:t xml:space="preserve"> вайна, набравшие в социальных сетях порядка полумиллиона просмотров. Также организованы </w:t>
      </w:r>
      <w:r w:rsidRPr="00385D22">
        <w:rPr>
          <w:rFonts w:ascii="Times New Roman" w:hAnsi="Times New Roman"/>
          <w:color w:val="FF0000"/>
        </w:rPr>
        <w:t>1404</w:t>
      </w:r>
      <w:r w:rsidRPr="004F3C61">
        <w:rPr>
          <w:rFonts w:ascii="Times New Roman" w:hAnsi="Times New Roman"/>
        </w:rPr>
        <w:t xml:space="preserve"> социальных интервью, где рядовые граждане имели возможность высказаться о своем отношении к коррупции.</w:t>
      </w:r>
    </w:p>
    <w:p w14:paraId="5BC3B5FA" w14:textId="77777777" w:rsidR="00325625" w:rsidRPr="00E36E9A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2018 году д</w:t>
      </w:r>
      <w:r w:rsidRPr="00E36E9A">
        <w:rPr>
          <w:rFonts w:ascii="Times New Roman" w:hAnsi="Times New Roman"/>
        </w:rPr>
        <w:t xml:space="preserve">ля объединения усилий </w:t>
      </w:r>
      <w:r>
        <w:rPr>
          <w:rFonts w:ascii="Times New Roman" w:hAnsi="Times New Roman"/>
        </w:rPr>
        <w:t xml:space="preserve">государства и общества </w:t>
      </w:r>
      <w:r w:rsidRPr="00E36E9A">
        <w:rPr>
          <w:rFonts w:ascii="Times New Roman" w:hAnsi="Times New Roman"/>
        </w:rPr>
        <w:t>вокруг идеи «всеобщего неприятия коррупции» на площадке Агентства проведен ряд мероприятий</w:t>
      </w:r>
      <w:r>
        <w:rPr>
          <w:rFonts w:ascii="Times New Roman" w:hAnsi="Times New Roman"/>
        </w:rPr>
        <w:t xml:space="preserve"> организационного и образовательного характера</w:t>
      </w:r>
      <w:r w:rsidRPr="00E36E9A">
        <w:rPr>
          <w:rFonts w:ascii="Times New Roman" w:hAnsi="Times New Roman"/>
        </w:rPr>
        <w:t>:</w:t>
      </w:r>
    </w:p>
    <w:p w14:paraId="7E290EA9" w14:textId="77777777" w:rsidR="00325625" w:rsidRPr="00385D22" w:rsidRDefault="00325625" w:rsidP="0032562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</w:rPr>
      </w:pPr>
      <w:r w:rsidRPr="00385D22">
        <w:rPr>
          <w:rFonts w:ascii="Times New Roman" w:hAnsi="Times New Roman"/>
        </w:rPr>
        <w:t xml:space="preserve">II </w:t>
      </w:r>
      <w:r>
        <w:rPr>
          <w:rFonts w:ascii="Times New Roman" w:hAnsi="Times New Roman"/>
        </w:rPr>
        <w:t>р</w:t>
      </w:r>
      <w:r w:rsidRPr="00385D22">
        <w:rPr>
          <w:rFonts w:ascii="Times New Roman" w:hAnsi="Times New Roman"/>
        </w:rPr>
        <w:t xml:space="preserve">еспубликанский форум предпринимателей по вопросам противодействия коррупции, в ходе которого освещены достижения и результаты принятых мер по результатам анализа в 16 сферах;  </w:t>
      </w:r>
    </w:p>
    <w:p w14:paraId="0824573E" w14:textId="77777777" w:rsidR="00325625" w:rsidRPr="00385D22" w:rsidRDefault="00325625" w:rsidP="0032562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</w:rPr>
      </w:pPr>
      <w:r w:rsidRPr="00385D22">
        <w:rPr>
          <w:rFonts w:ascii="Times New Roman" w:hAnsi="Times New Roman"/>
        </w:rPr>
        <w:lastRenderedPageBreak/>
        <w:t>осуществлен показ во всех регионах страны документального фильма «Под небом правды»;</w:t>
      </w:r>
    </w:p>
    <w:p w14:paraId="7533A416" w14:textId="77777777" w:rsidR="00325625" w:rsidRPr="00385D22" w:rsidRDefault="00325625" w:rsidP="0032562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</w:rPr>
      </w:pPr>
      <w:r w:rsidRPr="00385D22">
        <w:rPr>
          <w:rFonts w:ascii="Times New Roman" w:hAnsi="Times New Roman"/>
        </w:rPr>
        <w:t xml:space="preserve">II </w:t>
      </w:r>
      <w:r>
        <w:rPr>
          <w:rFonts w:ascii="Times New Roman" w:hAnsi="Times New Roman"/>
        </w:rPr>
        <w:t>к</w:t>
      </w:r>
      <w:r w:rsidRPr="00385D22">
        <w:rPr>
          <w:rFonts w:ascii="Times New Roman" w:hAnsi="Times New Roman"/>
        </w:rPr>
        <w:t xml:space="preserve">онгресс гражданских инициатив по вопросам противодействия коррупции, в работе которого принимали участие представители всех регионов страны. Результатом мероприятия стало утверждение базовых правил проведения антикоррупционного мониторинга. </w:t>
      </w:r>
      <w:r>
        <w:rPr>
          <w:rFonts w:ascii="Times New Roman" w:hAnsi="Times New Roman"/>
        </w:rPr>
        <w:t>А</w:t>
      </w:r>
      <w:r w:rsidRPr="00385D22">
        <w:rPr>
          <w:rFonts w:ascii="Times New Roman" w:hAnsi="Times New Roman"/>
        </w:rPr>
        <w:t xml:space="preserve">налогичный Конгресс, с участием всех членов СМГ проведен </w:t>
      </w:r>
      <w:r>
        <w:rPr>
          <w:rFonts w:ascii="Times New Roman" w:hAnsi="Times New Roman"/>
        </w:rPr>
        <w:t xml:space="preserve">и </w:t>
      </w:r>
      <w:r w:rsidRPr="00385D22">
        <w:rPr>
          <w:rFonts w:ascii="Times New Roman" w:hAnsi="Times New Roman"/>
        </w:rPr>
        <w:t>на региональном уровне;</w:t>
      </w:r>
    </w:p>
    <w:p w14:paraId="592AD388" w14:textId="77777777" w:rsidR="00325625" w:rsidRPr="00385D22" w:rsidRDefault="00325625" w:rsidP="0032562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</w:rPr>
      </w:pPr>
      <w:r w:rsidRPr="00385D22">
        <w:rPr>
          <w:rFonts w:ascii="Times New Roman" w:hAnsi="Times New Roman"/>
        </w:rPr>
        <w:t xml:space="preserve">круглый стол, посвященный итогам антикоррупционного мониторинга в уголовно-исполнительной системе; </w:t>
      </w:r>
    </w:p>
    <w:p w14:paraId="5B01E5D7" w14:textId="77777777" w:rsidR="00325625" w:rsidRPr="00385D22" w:rsidRDefault="00325625" w:rsidP="0032562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Pr="00385D22">
        <w:rPr>
          <w:rFonts w:ascii="Times New Roman" w:hAnsi="Times New Roman"/>
        </w:rPr>
        <w:t>еждународный бизнес-форум на тему: «Инвестиционный климат в Республике Казахстан: институт инвестиционного омбудсмена и механизмы противодействия коррупции», по итогам которого был подписан трехсторонний меморандум по объединению усилий и улучшению инвестиционной привлекательности, а также создан проектный офис «Protecting Business and Investments»;</w:t>
      </w:r>
    </w:p>
    <w:p w14:paraId="72DB5659" w14:textId="77777777" w:rsidR="00325625" w:rsidRPr="00385D22" w:rsidRDefault="00325625" w:rsidP="00325625">
      <w:pPr>
        <w:pStyle w:val="a4"/>
        <w:numPr>
          <w:ilvl w:val="0"/>
          <w:numId w:val="29"/>
        </w:numPr>
        <w:ind w:left="0" w:firstLine="709"/>
        <w:jc w:val="both"/>
        <w:rPr>
          <w:rFonts w:ascii="Times New Roman" w:hAnsi="Times New Roman"/>
        </w:rPr>
      </w:pPr>
      <w:r w:rsidRPr="00385D22">
        <w:rPr>
          <w:rFonts w:ascii="Times New Roman" w:hAnsi="Times New Roman"/>
        </w:rPr>
        <w:t>круглый стол «Духовность и нравственность в формировании всеобщего неприятия коррупции» с участием представителей религиозных конфессий Казахстана.</w:t>
      </w:r>
    </w:p>
    <w:p w14:paraId="638C8E17" w14:textId="77777777" w:rsidR="00325625" w:rsidRPr="00E36E9A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E36E9A">
        <w:rPr>
          <w:rFonts w:ascii="Times New Roman" w:hAnsi="Times New Roman"/>
        </w:rPr>
        <w:t xml:space="preserve">Подобные мероприятия организованы и в регионах. Так, на региональном уровне проведено </w:t>
      </w:r>
      <w:r w:rsidRPr="00671992">
        <w:rPr>
          <w:rFonts w:ascii="Times New Roman" w:hAnsi="Times New Roman"/>
          <w:color w:val="FF0000"/>
        </w:rPr>
        <w:t>174</w:t>
      </w:r>
      <w:r w:rsidRPr="00E36E9A">
        <w:rPr>
          <w:rFonts w:ascii="Times New Roman" w:hAnsi="Times New Roman"/>
        </w:rPr>
        <w:t xml:space="preserve"> форума и конференций, а также </w:t>
      </w:r>
      <w:r w:rsidRPr="00671992">
        <w:rPr>
          <w:rFonts w:ascii="Times New Roman" w:hAnsi="Times New Roman"/>
          <w:color w:val="FF0000"/>
        </w:rPr>
        <w:t xml:space="preserve">882 </w:t>
      </w:r>
      <w:r w:rsidRPr="00E36E9A">
        <w:rPr>
          <w:rFonts w:ascii="Times New Roman" w:hAnsi="Times New Roman"/>
        </w:rPr>
        <w:t>круглых стола.</w:t>
      </w:r>
    </w:p>
    <w:p w14:paraId="2233E8A4" w14:textId="77777777" w:rsidR="00325625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E36E9A">
        <w:rPr>
          <w:rFonts w:ascii="Times New Roman" w:hAnsi="Times New Roman"/>
        </w:rPr>
        <w:t xml:space="preserve">Кроме того, впервые по всей стране </w:t>
      </w:r>
      <w:r>
        <w:rPr>
          <w:rFonts w:ascii="Times New Roman" w:hAnsi="Times New Roman"/>
        </w:rPr>
        <w:t>прошел</w:t>
      </w:r>
      <w:r w:rsidRPr="00E36E9A">
        <w:rPr>
          <w:rFonts w:ascii="Times New Roman" w:hAnsi="Times New Roman"/>
        </w:rPr>
        <w:t xml:space="preserve"> марафон «Адал жол», с момента его старта в </w:t>
      </w:r>
      <w:r w:rsidRPr="006D0856">
        <w:rPr>
          <w:rFonts w:ascii="Times New Roman" w:hAnsi="Times New Roman"/>
          <w:color w:val="FF0000"/>
        </w:rPr>
        <w:t>96</w:t>
      </w:r>
      <w:r w:rsidRPr="00E36E9A">
        <w:rPr>
          <w:rFonts w:ascii="Times New Roman" w:hAnsi="Times New Roman"/>
        </w:rPr>
        <w:t xml:space="preserve"> районах проведено </w:t>
      </w:r>
      <w:r w:rsidRPr="006D0856">
        <w:rPr>
          <w:rFonts w:ascii="Times New Roman" w:hAnsi="Times New Roman"/>
          <w:color w:val="FF0000"/>
        </w:rPr>
        <w:t>1103</w:t>
      </w:r>
      <w:r w:rsidRPr="00E36E9A">
        <w:rPr>
          <w:rFonts w:ascii="Times New Roman" w:hAnsi="Times New Roman"/>
        </w:rPr>
        <w:t xml:space="preserve"> мероприятия с охватом </w:t>
      </w:r>
      <w:r w:rsidRPr="006D0856">
        <w:rPr>
          <w:rFonts w:ascii="Times New Roman" w:hAnsi="Times New Roman"/>
          <w:color w:val="FF0000"/>
        </w:rPr>
        <w:t xml:space="preserve">275473 </w:t>
      </w:r>
      <w:r w:rsidRPr="00E36E9A">
        <w:rPr>
          <w:rFonts w:ascii="Times New Roman" w:hAnsi="Times New Roman"/>
        </w:rPr>
        <w:t>человек.</w:t>
      </w:r>
    </w:p>
    <w:p w14:paraId="3C709EB7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Стоит отметить, что в 2018 году значительно расширилась ц</w:t>
      </w:r>
      <w:r w:rsidRPr="00344759">
        <w:rPr>
          <w:rFonts w:ascii="Times New Roman" w:hAnsi="Times New Roman"/>
        </w:rPr>
        <w:t>елевая группа антикоррупционного образования.</w:t>
      </w:r>
    </w:p>
    <w:p w14:paraId="4785A2BB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>Помимо подрастающего поколения к их числу относятся различные социальные группы – государственные и гражданские служащие, судьи, правоохранительные органы, субъекты квазигосударственного сектора, бизнес-структуры, религиозные, этнокультурные объединения, студенты, молодежь, НПО, СМИ.</w:t>
      </w:r>
    </w:p>
    <w:p w14:paraId="6CC0A803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>С начала 201</w:t>
      </w:r>
      <w:r>
        <w:rPr>
          <w:rFonts w:ascii="Times New Roman" w:hAnsi="Times New Roman"/>
        </w:rPr>
        <w:t>8</w:t>
      </w:r>
      <w:r w:rsidRPr="00344759">
        <w:rPr>
          <w:rFonts w:ascii="Times New Roman" w:hAnsi="Times New Roman"/>
        </w:rPr>
        <w:t xml:space="preserve"> года было организовано свыше </w:t>
      </w:r>
      <w:r>
        <w:rPr>
          <w:rFonts w:ascii="Times New Roman" w:hAnsi="Times New Roman"/>
          <w:color w:val="FF0000"/>
        </w:rPr>
        <w:t>___</w:t>
      </w:r>
      <w:r w:rsidRPr="008C71C0">
        <w:rPr>
          <w:rFonts w:ascii="Times New Roman" w:hAnsi="Times New Roman"/>
          <w:color w:val="FF0000"/>
        </w:rPr>
        <w:t xml:space="preserve"> тысяч таких </w:t>
      </w:r>
      <w:r w:rsidRPr="00344759">
        <w:rPr>
          <w:rFonts w:ascii="Times New Roman" w:hAnsi="Times New Roman"/>
        </w:rPr>
        <w:t xml:space="preserve">разъяснительных встреч, в которых приняли участие почти </w:t>
      </w:r>
      <w:r w:rsidRPr="002B0BF9">
        <w:rPr>
          <w:rFonts w:ascii="Times New Roman" w:hAnsi="Times New Roman"/>
          <w:color w:val="FF0000"/>
        </w:rPr>
        <w:t>___ тысяч человек</w:t>
      </w:r>
      <w:r w:rsidRPr="00344759">
        <w:rPr>
          <w:rFonts w:ascii="Times New Roman" w:hAnsi="Times New Roman"/>
        </w:rPr>
        <w:t>.</w:t>
      </w:r>
    </w:p>
    <w:p w14:paraId="35FA7141" w14:textId="77777777" w:rsidR="00325625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14:paraId="63D78F52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413D2">
        <w:rPr>
          <w:rFonts w:ascii="Times New Roman" w:hAnsi="Times New Roman"/>
          <w:b/>
          <w:color w:val="0070C0"/>
          <w:sz w:val="24"/>
          <w:szCs w:val="24"/>
        </w:rPr>
        <w:t xml:space="preserve">ИНФОГРАФИКА </w:t>
      </w:r>
    </w:p>
    <w:p w14:paraId="5FA22C48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7413D2">
        <w:rPr>
          <w:rFonts w:ascii="Times New Roman" w:hAnsi="Times New Roman"/>
          <w:b/>
          <w:color w:val="0070C0"/>
          <w:sz w:val="24"/>
          <w:szCs w:val="24"/>
        </w:rPr>
        <w:t>«Количество разъяснительных встреч в разрезе целевых групп в целом по стране»</w:t>
      </w:r>
    </w:p>
    <w:p w14:paraId="6B89AAC8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  <w:color w:val="0070C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9"/>
        <w:gridCol w:w="2196"/>
      </w:tblGrid>
      <w:tr w:rsidR="00325625" w:rsidRPr="007413D2" w14:paraId="22FC7086" w14:textId="77777777" w:rsidTr="005E22D0">
        <w:tc>
          <w:tcPr>
            <w:tcW w:w="7621" w:type="dxa"/>
            <w:shd w:val="clear" w:color="auto" w:fill="auto"/>
          </w:tcPr>
          <w:p w14:paraId="1B69B8B0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3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Целевые группы</w:t>
            </w:r>
          </w:p>
        </w:tc>
        <w:tc>
          <w:tcPr>
            <w:tcW w:w="2233" w:type="dxa"/>
            <w:shd w:val="clear" w:color="auto" w:fill="auto"/>
          </w:tcPr>
          <w:p w14:paraId="41DEFF7F" w14:textId="77777777" w:rsidR="00325625" w:rsidRPr="007413D2" w:rsidRDefault="00325625" w:rsidP="005E22D0">
            <w:pPr>
              <w:contextualSpacing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7413D2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Количество встреч</w:t>
            </w:r>
          </w:p>
        </w:tc>
      </w:tr>
      <w:tr w:rsidR="00325625" w:rsidRPr="007413D2" w14:paraId="1AAB9D21" w14:textId="77777777" w:rsidTr="005E22D0">
        <w:tc>
          <w:tcPr>
            <w:tcW w:w="7621" w:type="dxa"/>
            <w:shd w:val="clear" w:color="auto" w:fill="auto"/>
          </w:tcPr>
          <w:p w14:paraId="49757FCC" w14:textId="77777777" w:rsidR="00325625" w:rsidRPr="007413D2" w:rsidRDefault="00325625" w:rsidP="005E22D0">
            <w:pPr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3D2">
              <w:rPr>
                <w:rFonts w:ascii="Times New Roman" w:hAnsi="Times New Roman"/>
                <w:color w:val="0070C0"/>
                <w:sz w:val="24"/>
                <w:szCs w:val="24"/>
              </w:rPr>
              <w:t>Государственные служащие (местные исполнительные органы, территориальные подразделения центральных госорганов)</w:t>
            </w:r>
          </w:p>
        </w:tc>
        <w:tc>
          <w:tcPr>
            <w:tcW w:w="2233" w:type="dxa"/>
            <w:shd w:val="clear" w:color="auto" w:fill="auto"/>
          </w:tcPr>
          <w:p w14:paraId="3BB49B03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25625" w:rsidRPr="007413D2" w14:paraId="4F483A7E" w14:textId="77777777" w:rsidTr="005E22D0">
        <w:tc>
          <w:tcPr>
            <w:tcW w:w="7621" w:type="dxa"/>
            <w:shd w:val="clear" w:color="auto" w:fill="auto"/>
          </w:tcPr>
          <w:p w14:paraId="44B7C910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3D2">
              <w:rPr>
                <w:rFonts w:ascii="Times New Roman" w:hAnsi="Times New Roman"/>
                <w:color w:val="0070C0"/>
                <w:sz w:val="24"/>
                <w:szCs w:val="24"/>
              </w:rPr>
              <w:t>Гражданские служащие</w:t>
            </w:r>
          </w:p>
        </w:tc>
        <w:tc>
          <w:tcPr>
            <w:tcW w:w="2233" w:type="dxa"/>
            <w:shd w:val="clear" w:color="auto" w:fill="auto"/>
          </w:tcPr>
          <w:p w14:paraId="59A94EFE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25625" w:rsidRPr="007413D2" w14:paraId="1138A4F6" w14:textId="77777777" w:rsidTr="005E22D0">
        <w:tc>
          <w:tcPr>
            <w:tcW w:w="7621" w:type="dxa"/>
            <w:shd w:val="clear" w:color="auto" w:fill="auto"/>
          </w:tcPr>
          <w:p w14:paraId="20F8D3E9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3D2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Судьи, правоохранительные органы</w:t>
            </w:r>
          </w:p>
        </w:tc>
        <w:tc>
          <w:tcPr>
            <w:tcW w:w="2233" w:type="dxa"/>
            <w:shd w:val="clear" w:color="auto" w:fill="auto"/>
          </w:tcPr>
          <w:p w14:paraId="04E646D9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25625" w:rsidRPr="007413D2" w14:paraId="79F58F7D" w14:textId="77777777" w:rsidTr="005E22D0">
        <w:tc>
          <w:tcPr>
            <w:tcW w:w="7621" w:type="dxa"/>
            <w:shd w:val="clear" w:color="auto" w:fill="auto"/>
          </w:tcPr>
          <w:p w14:paraId="451D38B3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3D2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Субъекты квазигосударственного сектора, бизнес-структуры  </w:t>
            </w:r>
          </w:p>
        </w:tc>
        <w:tc>
          <w:tcPr>
            <w:tcW w:w="2233" w:type="dxa"/>
            <w:shd w:val="clear" w:color="auto" w:fill="auto"/>
          </w:tcPr>
          <w:p w14:paraId="0D1501DF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25625" w:rsidRPr="007413D2" w14:paraId="1513D30E" w14:textId="77777777" w:rsidTr="005E22D0">
        <w:tc>
          <w:tcPr>
            <w:tcW w:w="7621" w:type="dxa"/>
            <w:shd w:val="clear" w:color="auto" w:fill="auto"/>
          </w:tcPr>
          <w:p w14:paraId="5C8EB98D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3D2">
              <w:rPr>
                <w:rFonts w:ascii="Times New Roman" w:hAnsi="Times New Roman"/>
                <w:color w:val="0070C0"/>
                <w:sz w:val="24"/>
                <w:szCs w:val="24"/>
              </w:rPr>
              <w:t>Религиозные, этнокультурные  объединения</w:t>
            </w:r>
          </w:p>
        </w:tc>
        <w:tc>
          <w:tcPr>
            <w:tcW w:w="2233" w:type="dxa"/>
            <w:shd w:val="clear" w:color="auto" w:fill="auto"/>
          </w:tcPr>
          <w:p w14:paraId="6A713BE6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25625" w:rsidRPr="007413D2" w14:paraId="3257E810" w14:textId="77777777" w:rsidTr="005E22D0">
        <w:tc>
          <w:tcPr>
            <w:tcW w:w="7621" w:type="dxa"/>
            <w:shd w:val="clear" w:color="auto" w:fill="auto"/>
          </w:tcPr>
          <w:p w14:paraId="3494742A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3D2">
              <w:rPr>
                <w:rFonts w:ascii="Times New Roman" w:hAnsi="Times New Roman"/>
                <w:color w:val="0070C0"/>
                <w:sz w:val="24"/>
                <w:szCs w:val="24"/>
              </w:rPr>
              <w:t>Студенты, молодежь</w:t>
            </w:r>
          </w:p>
        </w:tc>
        <w:tc>
          <w:tcPr>
            <w:tcW w:w="2233" w:type="dxa"/>
            <w:shd w:val="clear" w:color="auto" w:fill="auto"/>
          </w:tcPr>
          <w:p w14:paraId="3E392BF3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25625" w:rsidRPr="007413D2" w14:paraId="6EBAC8A4" w14:textId="77777777" w:rsidTr="005E22D0">
        <w:tc>
          <w:tcPr>
            <w:tcW w:w="7621" w:type="dxa"/>
            <w:shd w:val="clear" w:color="auto" w:fill="auto"/>
          </w:tcPr>
          <w:p w14:paraId="716E7F08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413D2">
              <w:rPr>
                <w:rFonts w:ascii="Times New Roman" w:hAnsi="Times New Roman"/>
                <w:color w:val="0070C0"/>
                <w:sz w:val="24"/>
                <w:szCs w:val="24"/>
              </w:rPr>
              <w:t>НПО, СМИ (иные)</w:t>
            </w:r>
          </w:p>
        </w:tc>
        <w:tc>
          <w:tcPr>
            <w:tcW w:w="2233" w:type="dxa"/>
            <w:shd w:val="clear" w:color="auto" w:fill="auto"/>
          </w:tcPr>
          <w:p w14:paraId="370C5237" w14:textId="77777777" w:rsidR="00325625" w:rsidRPr="007413D2" w:rsidRDefault="00325625" w:rsidP="005E22D0">
            <w:pPr>
              <w:ind w:firstLine="709"/>
              <w:contextualSpacing/>
              <w:jc w:val="both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14:paraId="0EB0326B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</w:p>
    <w:p w14:paraId="188AE9A5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 xml:space="preserve">Наибольшее количество разъяснительных встреч были организованы с </w:t>
      </w:r>
      <w:r w:rsidRPr="007413D2">
        <w:rPr>
          <w:rFonts w:ascii="Times New Roman" w:hAnsi="Times New Roman"/>
        </w:rPr>
        <w:t>государственными служащими.</w:t>
      </w:r>
    </w:p>
    <w:p w14:paraId="24323051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>В рамках проведенных встреч разъяснялись особенности современной антикоррупционной политики, транслировались видеоролики, в которых демонстрировались кадры оперативно-следственной практики, также наиболее резонансные дела, коррупционные факты из числа сотрудников, которые ранее служили в этих государственных органах.</w:t>
      </w:r>
    </w:p>
    <w:p w14:paraId="347450F1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</w:t>
      </w:r>
      <w:r w:rsidRPr="007413D2">
        <w:rPr>
          <w:rFonts w:ascii="Times New Roman" w:hAnsi="Times New Roman"/>
        </w:rPr>
        <w:t>ентральным аппаратом Национального бюро такие встречи проведены в 10 ведомствах (</w:t>
      </w:r>
      <w:r w:rsidRPr="00671992">
        <w:rPr>
          <w:rFonts w:ascii="Times New Roman" w:hAnsi="Times New Roman"/>
          <w:i/>
          <w:sz w:val="24"/>
          <w:szCs w:val="24"/>
        </w:rPr>
        <w:t>Счетный комитет, министерства финансов, здравоохранения, юстиции, инспекция транспортного контроля г.Астаны и департаменты внутренних дел г.г.Астаны и Алматы, Комитеты автомобильных дорог, геологии и недропользования Министерства по инвестициям и развитию, АО «Байтерек»</w:t>
      </w:r>
      <w:r w:rsidRPr="007413D2">
        <w:rPr>
          <w:rFonts w:ascii="Times New Roman" w:hAnsi="Times New Roman"/>
        </w:rPr>
        <w:t>). На региональном уровне проведено 658 аналогичных мероприятия, на которых рассмотрено 1 067 представлений.</w:t>
      </w:r>
    </w:p>
    <w:p w14:paraId="6D520C42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7413D2">
        <w:rPr>
          <w:rFonts w:ascii="Times New Roman" w:hAnsi="Times New Roman"/>
        </w:rPr>
        <w:t>На встречах с общим охватом до 32 тыс.человек освещены вопросы состояния коррупции с демонстрацией видеосюжетов задержания их бывших коллег.</w:t>
      </w:r>
    </w:p>
    <w:p w14:paraId="7FAD3097" w14:textId="77777777" w:rsidR="00325625" w:rsidRPr="00344759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344759">
        <w:rPr>
          <w:rFonts w:ascii="Times New Roman" w:hAnsi="Times New Roman"/>
        </w:rPr>
        <w:t xml:space="preserve">В рамках информационного направления осуществлен весомый комплекс информационно-разъяснительных мероприятий в СМИ, нацеленных на повышение уровня антикоррупционной культуры в обществе. </w:t>
      </w:r>
    </w:p>
    <w:p w14:paraId="322E115C" w14:textId="77777777" w:rsidR="00325625" w:rsidRPr="006D0856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D0856">
        <w:rPr>
          <w:rFonts w:ascii="Times New Roman" w:hAnsi="Times New Roman"/>
          <w:b/>
          <w:color w:val="0070C0"/>
          <w:sz w:val="24"/>
          <w:szCs w:val="24"/>
        </w:rPr>
        <w:t xml:space="preserve">Инфографика </w:t>
      </w:r>
    </w:p>
    <w:p w14:paraId="2C5CBDAE" w14:textId="77777777" w:rsidR="00325625" w:rsidRPr="006D0856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D0856">
        <w:rPr>
          <w:rFonts w:ascii="Times New Roman" w:hAnsi="Times New Roman"/>
          <w:b/>
          <w:color w:val="0070C0"/>
          <w:sz w:val="24"/>
          <w:szCs w:val="24"/>
        </w:rPr>
        <w:t xml:space="preserve">«Информационно-разъяснительные мероприятия, </w:t>
      </w:r>
    </w:p>
    <w:p w14:paraId="7CE58C15" w14:textId="77777777" w:rsidR="00325625" w:rsidRPr="006D0856" w:rsidRDefault="00325625" w:rsidP="00325625">
      <w:pPr>
        <w:ind w:firstLine="709"/>
        <w:contextualSpacing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D0856">
        <w:rPr>
          <w:rFonts w:ascii="Times New Roman" w:hAnsi="Times New Roman"/>
          <w:b/>
          <w:color w:val="0070C0"/>
          <w:sz w:val="24"/>
          <w:szCs w:val="24"/>
        </w:rPr>
        <w:t>проведенные в целом по республике в 2018 г.»</w:t>
      </w:r>
    </w:p>
    <w:p w14:paraId="76456104" w14:textId="77777777" w:rsidR="00CA29C3" w:rsidRDefault="00CA29C3" w:rsidP="00CA29C3">
      <w:pPr>
        <w:numPr>
          <w:ilvl w:val="0"/>
          <w:numId w:val="49"/>
        </w:numPr>
        <w:spacing w:line="242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180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пресс-конференций и брифингов</w:t>
      </w:r>
    </w:p>
    <w:p w14:paraId="5EA7CE56" w14:textId="77777777" w:rsidR="00CA29C3" w:rsidRDefault="00CA29C3" w:rsidP="00CA29C3">
      <w:pPr>
        <w:numPr>
          <w:ilvl w:val="0"/>
          <w:numId w:val="49"/>
        </w:numPr>
        <w:spacing w:line="242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4967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телесюжетов</w:t>
      </w:r>
    </w:p>
    <w:p w14:paraId="66A3AB0E" w14:textId="77777777" w:rsidR="00CA29C3" w:rsidRDefault="00CA29C3" w:rsidP="00CA29C3">
      <w:pPr>
        <w:numPr>
          <w:ilvl w:val="0"/>
          <w:numId w:val="49"/>
        </w:numPr>
        <w:spacing w:line="242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918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радиопередачи  </w:t>
      </w:r>
    </w:p>
    <w:p w14:paraId="2FE634EB" w14:textId="77777777" w:rsidR="00CA29C3" w:rsidRDefault="00CA29C3" w:rsidP="00CA29C3">
      <w:pPr>
        <w:numPr>
          <w:ilvl w:val="0"/>
          <w:numId w:val="49"/>
        </w:numPr>
        <w:spacing w:line="242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9562</w:t>
      </w:r>
      <w:r>
        <w:rPr>
          <w:rFonts w:ascii="Times New Roman" w:eastAsia="Times New Roman" w:hAnsi="Times New Roman" w:cs="Times New Roman"/>
          <w:color w:val="0070C0"/>
          <w:sz w:val="24"/>
        </w:rPr>
        <w:tab/>
        <w:t>публикации в печатных СМИ</w:t>
      </w:r>
    </w:p>
    <w:p w14:paraId="2D88E660" w14:textId="77777777" w:rsidR="00CA29C3" w:rsidRDefault="00CA29C3" w:rsidP="00CA29C3">
      <w:pPr>
        <w:numPr>
          <w:ilvl w:val="0"/>
          <w:numId w:val="49"/>
        </w:numPr>
        <w:spacing w:line="242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13147 </w:t>
      </w:r>
      <w:r>
        <w:rPr>
          <w:rFonts w:ascii="Times New Roman" w:eastAsia="Times New Roman" w:hAnsi="Times New Roman" w:cs="Times New Roman"/>
          <w:color w:val="0070C0"/>
          <w:sz w:val="24"/>
        </w:rPr>
        <w:t>публикаций в информационных агентствах</w:t>
      </w:r>
      <w:r>
        <w:rPr>
          <w:rFonts w:ascii="Times New Roman" w:eastAsia="Times New Roman" w:hAnsi="Times New Roman" w:cs="Times New Roman"/>
          <w:color w:val="0070C0"/>
          <w:sz w:val="24"/>
        </w:rPr>
        <w:tab/>
      </w:r>
    </w:p>
    <w:p w14:paraId="77FAC3E4" w14:textId="77777777" w:rsidR="00CA29C3" w:rsidRDefault="00CA29C3" w:rsidP="00CA29C3">
      <w:pPr>
        <w:numPr>
          <w:ilvl w:val="0"/>
          <w:numId w:val="49"/>
        </w:numPr>
        <w:spacing w:line="242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>1759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баннеров</w:t>
      </w:r>
      <w:r>
        <w:rPr>
          <w:rFonts w:ascii="Times New Roman" w:eastAsia="Times New Roman" w:hAnsi="Times New Roman" w:cs="Times New Roman"/>
          <w:color w:val="0070C0"/>
          <w:sz w:val="24"/>
        </w:rPr>
        <w:tab/>
      </w:r>
    </w:p>
    <w:p w14:paraId="6A3A0BEB" w14:textId="77777777" w:rsidR="00CA29C3" w:rsidRDefault="00CA29C3" w:rsidP="00CA29C3">
      <w:pPr>
        <w:numPr>
          <w:ilvl w:val="0"/>
          <w:numId w:val="49"/>
        </w:numPr>
        <w:spacing w:line="242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2 500 000 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информационных стендов и плакатов </w:t>
      </w:r>
    </w:p>
    <w:p w14:paraId="4FE82D95" w14:textId="77777777" w:rsidR="00CA29C3" w:rsidRDefault="00CA29C3" w:rsidP="00CA29C3">
      <w:pPr>
        <w:numPr>
          <w:ilvl w:val="0"/>
          <w:numId w:val="49"/>
        </w:numPr>
        <w:spacing w:line="242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трансляция видеороликов по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26 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телеканалам и на </w:t>
      </w:r>
      <w:r>
        <w:rPr>
          <w:rFonts w:ascii="Times New Roman" w:eastAsia="Times New Roman" w:hAnsi="Times New Roman" w:cs="Times New Roman"/>
          <w:color w:val="FF0000"/>
          <w:sz w:val="24"/>
        </w:rPr>
        <w:t>2239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 лэд-экранах</w:t>
      </w:r>
    </w:p>
    <w:p w14:paraId="19298699" w14:textId="77777777" w:rsidR="00CA29C3" w:rsidRDefault="00CA29C3" w:rsidP="00CA29C3">
      <w:pPr>
        <w:numPr>
          <w:ilvl w:val="0"/>
          <w:numId w:val="49"/>
        </w:numPr>
        <w:spacing w:line="242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трансляция аудиороликов по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13 </w:t>
      </w:r>
      <w:r>
        <w:rPr>
          <w:rFonts w:ascii="Times New Roman" w:eastAsia="Times New Roman" w:hAnsi="Times New Roman" w:cs="Times New Roman"/>
          <w:color w:val="0070C0"/>
          <w:sz w:val="24"/>
        </w:rPr>
        <w:t>радиостанциям</w:t>
      </w:r>
    </w:p>
    <w:p w14:paraId="691D4A69" w14:textId="77777777" w:rsidR="00CA29C3" w:rsidRDefault="00CA29C3" w:rsidP="00CA29C3">
      <w:pPr>
        <w:ind w:firstLine="709"/>
        <w:jc w:val="both"/>
        <w:rPr>
          <w:rFonts w:ascii="Times New Roman" w:eastAsia="Times New Roman" w:hAnsi="Times New Roman" w:cs="Times New Roman"/>
        </w:rPr>
      </w:pPr>
    </w:p>
    <w:p w14:paraId="36017D52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</w:p>
    <w:p w14:paraId="7231952B" w14:textId="77777777" w:rsidR="00325625" w:rsidRPr="007413D2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7413D2">
        <w:rPr>
          <w:rFonts w:ascii="Times New Roman" w:hAnsi="Times New Roman" w:cs="Times New Roman"/>
        </w:rPr>
        <w:t>В 2018 в рамках государственного информационного заказа на телеканале «НТК» состоялась трансляция телесериала «Бюро» (10 серий) направленного на формирование антикоррупционной культуры.</w:t>
      </w:r>
    </w:p>
    <w:p w14:paraId="73347F6A" w14:textId="77777777" w:rsidR="00325625" w:rsidRPr="007413D2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7413D2">
        <w:rPr>
          <w:rFonts w:ascii="Times New Roman" w:hAnsi="Times New Roman"/>
        </w:rPr>
        <w:t xml:space="preserve">Также был обеспечен запуск широкомасштабной социальной рекламы в популярных СМИ и социальных сетях. Так, в 2018 году организовано более 1500 - 30-секундных и 500 - 2-х минутных трансляций видеороликов по антикоррупционной тематике на телеканалах «СТВ», «Он ТВ», «Gakku», </w:t>
      </w:r>
      <w:r w:rsidRPr="007413D2">
        <w:rPr>
          <w:rFonts w:ascii="Times New Roman" w:hAnsi="Times New Roman"/>
        </w:rPr>
        <w:lastRenderedPageBreak/>
        <w:t>«Muzzone», «Almaty TV». Кроме того, обеспечено более 500 трансляций 30-секундных антикоррупционных аудиороликов на радио: «Казахское радио», «Авторадио», «Радио Дача», «Шалқар», «Love Radio».</w:t>
      </w:r>
    </w:p>
    <w:p w14:paraId="4008FBD2" w14:textId="77777777" w:rsidR="00325625" w:rsidRPr="007413D2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7413D2">
        <w:rPr>
          <w:rFonts w:ascii="Times New Roman" w:hAnsi="Times New Roman" w:cs="Times New Roman"/>
        </w:rPr>
        <w:t xml:space="preserve">В рамках программ «Большая политика», «Бюро расследования», «Народный контроль» («Хабар»), «Мәселе» («Қазақстан»), «Сұхбат», «Интервью» («Хабар 24») и других демонстрировались сюжеты по указанной тематике. </w:t>
      </w:r>
    </w:p>
    <w:p w14:paraId="33B179F0" w14:textId="77777777" w:rsidR="00325625" w:rsidRPr="007413D2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7413D2">
        <w:rPr>
          <w:rFonts w:ascii="Times New Roman" w:hAnsi="Times New Roman" w:cs="Times New Roman"/>
        </w:rPr>
        <w:t>В республиканских печатных изданиях «Егемен Қазақстан», «Қоғам», «Казахстанская правда», «Панорама событий», «Мониторинг», «Актуально», «Юридическая газета» «Антикоррупция», «Профилактика», «Заң», «Мінбер», «Время», «Зона риска», «Айқын», «Қоғам», «Саясат», «Экспресс-К» «Коррупция», «Фемида» и других были открыты спец.рубрики по противодействию коррупции.</w:t>
      </w:r>
    </w:p>
    <w:p w14:paraId="3A9FAD13" w14:textId="77777777" w:rsidR="00325625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  <w:r w:rsidRPr="007413D2">
        <w:rPr>
          <w:rFonts w:ascii="Times New Roman" w:hAnsi="Times New Roman"/>
        </w:rPr>
        <w:t xml:space="preserve">Таким образом, проводимая в 2018 году работа по формированию уровня антикоррупционной культуры в казахстанском обществе по конкретным направлениям стала одним из стержневых приоритетов государственной антикоррупционной политики и значительно предопределяет общий успех искоренения коррупции </w:t>
      </w:r>
      <w:r w:rsidRPr="00344759">
        <w:rPr>
          <w:rFonts w:ascii="Times New Roman" w:hAnsi="Times New Roman"/>
        </w:rPr>
        <w:t>в стране как негативного явления.</w:t>
      </w:r>
    </w:p>
    <w:p w14:paraId="1ABF9748" w14:textId="77777777" w:rsidR="00325625" w:rsidRDefault="00325625" w:rsidP="00325625">
      <w:pPr>
        <w:ind w:firstLine="709"/>
        <w:contextualSpacing/>
        <w:jc w:val="both"/>
        <w:rPr>
          <w:rFonts w:ascii="Times New Roman" w:hAnsi="Times New Roman"/>
        </w:rPr>
      </w:pPr>
    </w:p>
    <w:p w14:paraId="431B75C7" w14:textId="77777777" w:rsidR="00325625" w:rsidRDefault="00325625" w:rsidP="007D7518">
      <w:pPr>
        <w:pStyle w:val="a4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</w:rPr>
        <w:t xml:space="preserve">5.4. </w:t>
      </w:r>
      <w:r w:rsidRPr="001463D0">
        <w:rPr>
          <w:rFonts w:ascii="Times New Roman" w:hAnsi="Times New Roman" w:cs="Times New Roman"/>
          <w:color w:val="0000FF"/>
        </w:rPr>
        <w:t>Социологическое измерение восприятия коррупции и антикоррупционной политики в Казахстане: динамика изменений</w:t>
      </w:r>
    </w:p>
    <w:p w14:paraId="4E85E000" w14:textId="77777777" w:rsidR="00774AC3" w:rsidRDefault="00774AC3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</w:p>
    <w:p w14:paraId="0F823E38" w14:textId="77777777" w:rsidR="00325625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  <w:r w:rsidRPr="00643D85">
        <w:rPr>
          <w:rFonts w:ascii="Times New Roman" w:hAnsi="Times New Roman" w:cs="Times New Roman"/>
        </w:rPr>
        <w:t>О положительных тенденциях улучшения ситуации по показателям восприятия коррупции казахстанским обществом свидетельствуют результаты социологических измерений масштабов распространенности коррупции, которые были получены в ходе проведения в 201</w:t>
      </w:r>
      <w:r>
        <w:rPr>
          <w:rFonts w:ascii="Times New Roman" w:hAnsi="Times New Roman" w:cs="Times New Roman"/>
        </w:rPr>
        <w:t>8</w:t>
      </w:r>
      <w:r w:rsidRPr="00643D85">
        <w:rPr>
          <w:rFonts w:ascii="Times New Roman" w:hAnsi="Times New Roman" w:cs="Times New Roman"/>
        </w:rPr>
        <w:t xml:space="preserve"> году ряда социологических исследований. </w:t>
      </w:r>
    </w:p>
    <w:p w14:paraId="1299A58A" w14:textId="77777777" w:rsidR="00325625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</w:t>
      </w:r>
      <w:r w:rsidRPr="006113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социологического исследования</w:t>
      </w:r>
      <w:r w:rsidRPr="004977E3">
        <w:rPr>
          <w:rFonts w:ascii="Times New Roman" w:hAnsi="Times New Roman" w:cs="Times New Roman"/>
        </w:rPr>
        <w:t xml:space="preserve"> </w:t>
      </w:r>
      <w:r w:rsidRPr="0038335D">
        <w:rPr>
          <w:rFonts w:ascii="Times New Roman" w:hAnsi="Times New Roman" w:cs="Times New Roman"/>
        </w:rPr>
        <w:t>«Определение уровня восприятия коррупции»</w:t>
      </w:r>
      <w:r>
        <w:rPr>
          <w:rFonts w:ascii="Times New Roman" w:hAnsi="Times New Roman" w:cs="Times New Roman"/>
        </w:rPr>
        <w:t>, проведенного в</w:t>
      </w:r>
      <w:r w:rsidRPr="0038335D">
        <w:rPr>
          <w:rFonts w:ascii="Times New Roman" w:hAnsi="Times New Roman" w:cs="Times New Roman"/>
        </w:rPr>
        <w:t xml:space="preserve"> 2018 году компанией «You and Me» </w:t>
      </w:r>
      <w:r>
        <w:rPr>
          <w:rFonts w:ascii="Times New Roman" w:hAnsi="Times New Roman" w:cs="Times New Roman"/>
        </w:rPr>
        <w:t xml:space="preserve">по направлениям: </w:t>
      </w:r>
      <w:r w:rsidRPr="0038335D">
        <w:rPr>
          <w:rFonts w:ascii="Times New Roman" w:hAnsi="Times New Roman" w:cs="Times New Roman"/>
        </w:rPr>
        <w:t xml:space="preserve">выявление уровня восприятия коррупции в республике, определение устойчивости антикоррупционных ценностей в общественной среде, </w:t>
      </w:r>
      <w:r>
        <w:rPr>
          <w:rFonts w:ascii="Times New Roman" w:hAnsi="Times New Roman" w:cs="Times New Roman"/>
        </w:rPr>
        <w:t>в</w:t>
      </w:r>
      <w:r w:rsidRPr="0038335D">
        <w:rPr>
          <w:rFonts w:ascii="Times New Roman" w:hAnsi="Times New Roman" w:cs="Times New Roman"/>
        </w:rPr>
        <w:t>ыявление степени удовлетворенности антикоррупционной политикой государства и информационной досту</w:t>
      </w:r>
      <w:r>
        <w:rPr>
          <w:rFonts w:ascii="Times New Roman" w:hAnsi="Times New Roman" w:cs="Times New Roman"/>
        </w:rPr>
        <w:t xml:space="preserve">пности государственных структур </w:t>
      </w:r>
      <w:r w:rsidRPr="003833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полученные результаты </w:t>
      </w:r>
      <w:r w:rsidRPr="0038335D">
        <w:rPr>
          <w:rFonts w:ascii="Times New Roman" w:hAnsi="Times New Roman" w:cs="Times New Roman"/>
        </w:rPr>
        <w:t xml:space="preserve">в сравнении с данными </w:t>
      </w:r>
      <w:r>
        <w:rPr>
          <w:rFonts w:ascii="Times New Roman" w:hAnsi="Times New Roman" w:cs="Times New Roman"/>
        </w:rPr>
        <w:t>за 2016 - 2017 годы</w:t>
      </w:r>
      <w:r w:rsidRPr="0038335D">
        <w:rPr>
          <w:rFonts w:ascii="Times New Roman" w:hAnsi="Times New Roman" w:cs="Times New Roman"/>
        </w:rPr>
        <w:t xml:space="preserve"> показали в целом положительную динамику. </w:t>
      </w:r>
    </w:p>
    <w:p w14:paraId="2B7065A4" w14:textId="77777777" w:rsidR="00325625" w:rsidRPr="008F6868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  <w:r w:rsidRPr="0038335D">
        <w:rPr>
          <w:rFonts w:ascii="Times New Roman" w:hAnsi="Times New Roman" w:cs="Times New Roman"/>
        </w:rPr>
        <w:t>В частности, на 8,8% возросло количество людей, выражающих негативное отношение к коррупции (</w:t>
      </w:r>
      <w:r w:rsidRPr="00C07DD1">
        <w:rPr>
          <w:rFonts w:ascii="Times New Roman" w:hAnsi="Times New Roman" w:cs="Times New Roman"/>
          <w:i/>
          <w:sz w:val="24"/>
          <w:szCs w:val="24"/>
        </w:rPr>
        <w:t>с 60,7 % в 2016 г. и 81,4 % в 2017 г. 90,2% в 2018 г.</w:t>
      </w:r>
      <w:r w:rsidRPr="0038335D">
        <w:rPr>
          <w:rFonts w:ascii="Times New Roman" w:hAnsi="Times New Roman" w:cs="Times New Roman"/>
        </w:rPr>
        <w:t xml:space="preserve">), а целостное восприятие уровня коррупции среди населения составило </w:t>
      </w:r>
      <w:r w:rsidRPr="008F6868">
        <w:rPr>
          <w:rFonts w:ascii="Times New Roman" w:hAnsi="Times New Roman" w:cs="Times New Roman"/>
        </w:rPr>
        <w:t xml:space="preserve">69 %. Граждане оценили текущий уровень коррупции в республике как средний. </w:t>
      </w:r>
    </w:p>
    <w:p w14:paraId="11F81B80" w14:textId="77777777" w:rsidR="00325625" w:rsidRPr="008F6868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  <w:lang w:eastAsia="en-US"/>
        </w:rPr>
      </w:pPr>
      <w:r w:rsidRPr="008F6868">
        <w:rPr>
          <w:rFonts w:ascii="Times New Roman" w:hAnsi="Times New Roman" w:cs="Times New Roman"/>
          <w:lang w:eastAsia="en-US"/>
        </w:rPr>
        <w:t>На 1,5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8F6868">
        <w:rPr>
          <w:rFonts w:ascii="Times New Roman" w:hAnsi="Times New Roman" w:cs="Times New Roman"/>
          <w:lang w:eastAsia="en-US"/>
        </w:rPr>
        <w:t>% возросло количество лиц, готовых внести личный вклад в снижении уровня коррупционных правонарушений c 55,5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8F6868">
        <w:rPr>
          <w:rFonts w:ascii="Times New Roman" w:hAnsi="Times New Roman" w:cs="Times New Roman"/>
          <w:lang w:eastAsia="en-US"/>
        </w:rPr>
        <w:t>% в 2017 году до 57,0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8F6868">
        <w:rPr>
          <w:rFonts w:ascii="Times New Roman" w:hAnsi="Times New Roman" w:cs="Times New Roman"/>
          <w:lang w:eastAsia="en-US"/>
        </w:rPr>
        <w:t xml:space="preserve">% в 2018 году. </w:t>
      </w:r>
    </w:p>
    <w:p w14:paraId="7643A595" w14:textId="77777777" w:rsidR="00325625" w:rsidRPr="0038335D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  <w:r w:rsidRPr="0038335D">
        <w:rPr>
          <w:rFonts w:ascii="Times New Roman" w:hAnsi="Times New Roman" w:cs="Times New Roman"/>
        </w:rPr>
        <w:lastRenderedPageBreak/>
        <w:t>Примечательно, что мнения среди субъектов бизнес-среды в 2018 году несущественно разделились, к примеру, если индивидуальные предприниматели коррупцию как барьер для ведения бизнеса разместили на пятом месте (5,7</w:t>
      </w:r>
      <w:r>
        <w:rPr>
          <w:rFonts w:ascii="Times New Roman" w:hAnsi="Times New Roman" w:cs="Times New Roman"/>
        </w:rPr>
        <w:t xml:space="preserve"> </w:t>
      </w:r>
      <w:r w:rsidRPr="0038335D">
        <w:rPr>
          <w:rFonts w:ascii="Times New Roman" w:hAnsi="Times New Roman" w:cs="Times New Roman"/>
        </w:rPr>
        <w:t>%), то юридические лица представили ее на четвертую позицию в своей градации оценок (24,9</w:t>
      </w:r>
      <w:r>
        <w:rPr>
          <w:rFonts w:ascii="Times New Roman" w:hAnsi="Times New Roman" w:cs="Times New Roman"/>
        </w:rPr>
        <w:t xml:space="preserve"> </w:t>
      </w:r>
      <w:r w:rsidRPr="0038335D">
        <w:rPr>
          <w:rFonts w:ascii="Times New Roman" w:hAnsi="Times New Roman" w:cs="Times New Roman"/>
        </w:rPr>
        <w:t xml:space="preserve">%). </w:t>
      </w:r>
    </w:p>
    <w:p w14:paraId="1C344C27" w14:textId="77777777" w:rsidR="00325625" w:rsidRPr="0038335D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38335D">
        <w:rPr>
          <w:rFonts w:ascii="Times New Roman" w:hAnsi="Times New Roman" w:cs="Times New Roman"/>
        </w:rPr>
        <w:t>емаловажным является и факт снижения доли граждан, сталкивающихся с коррупционными деяниями в государственных структурах страны. За последний год эта доля в целом снизилась,</w:t>
      </w:r>
      <w:r>
        <w:rPr>
          <w:rFonts w:ascii="Times New Roman" w:hAnsi="Times New Roman" w:cs="Times New Roman"/>
        </w:rPr>
        <w:t xml:space="preserve"> и </w:t>
      </w:r>
      <w:r w:rsidRPr="0038335D">
        <w:rPr>
          <w:rFonts w:ascii="Times New Roman" w:hAnsi="Times New Roman" w:cs="Times New Roman"/>
        </w:rPr>
        <w:t>состави</w:t>
      </w:r>
      <w:r>
        <w:rPr>
          <w:rFonts w:ascii="Times New Roman" w:hAnsi="Times New Roman" w:cs="Times New Roman"/>
        </w:rPr>
        <w:t>ла</w:t>
      </w:r>
      <w:r w:rsidRPr="0038335D">
        <w:rPr>
          <w:rFonts w:ascii="Times New Roman" w:hAnsi="Times New Roman" w:cs="Times New Roman"/>
        </w:rPr>
        <w:t xml:space="preserve"> 13,3</w:t>
      </w:r>
      <w:r>
        <w:rPr>
          <w:rFonts w:ascii="Times New Roman" w:hAnsi="Times New Roman" w:cs="Times New Roman"/>
        </w:rPr>
        <w:t xml:space="preserve"> </w:t>
      </w:r>
      <w:r w:rsidRPr="0038335D">
        <w:rPr>
          <w:rFonts w:ascii="Times New Roman" w:hAnsi="Times New Roman" w:cs="Times New Roman"/>
        </w:rPr>
        <w:t xml:space="preserve">% </w:t>
      </w:r>
      <w:r>
        <w:rPr>
          <w:rFonts w:ascii="Times New Roman" w:hAnsi="Times New Roman" w:cs="Times New Roman"/>
        </w:rPr>
        <w:t xml:space="preserve">против 19,9 % в 2017 году, </w:t>
      </w:r>
      <w:r w:rsidRPr="0038335D">
        <w:rPr>
          <w:rFonts w:ascii="Times New Roman" w:hAnsi="Times New Roman" w:cs="Times New Roman"/>
        </w:rPr>
        <w:t>в большей же степени с коррупцией сталкивались юридические лица</w:t>
      </w:r>
      <w:r>
        <w:rPr>
          <w:rFonts w:ascii="Times New Roman" w:hAnsi="Times New Roman" w:cs="Times New Roman"/>
        </w:rPr>
        <w:t xml:space="preserve"> </w:t>
      </w:r>
      <w:r w:rsidRPr="0038335D">
        <w:rPr>
          <w:rFonts w:ascii="Times New Roman" w:hAnsi="Times New Roman" w:cs="Times New Roman"/>
        </w:rPr>
        <w:t>16,1</w:t>
      </w:r>
      <w:r>
        <w:rPr>
          <w:rFonts w:ascii="Times New Roman" w:hAnsi="Times New Roman" w:cs="Times New Roman"/>
        </w:rPr>
        <w:t xml:space="preserve"> </w:t>
      </w:r>
      <w:r w:rsidRPr="0038335D">
        <w:rPr>
          <w:rFonts w:ascii="Times New Roman" w:hAnsi="Times New Roman" w:cs="Times New Roman"/>
        </w:rPr>
        <w:t>%, в сравнении с другими группами – объектами исследования.</w:t>
      </w:r>
    </w:p>
    <w:p w14:paraId="1D5A33EF" w14:textId="77777777" w:rsidR="00325625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  <w:r w:rsidRPr="0038335D">
        <w:rPr>
          <w:rFonts w:ascii="Times New Roman" w:hAnsi="Times New Roman" w:cs="Times New Roman"/>
        </w:rPr>
        <w:t>В разрезе регионов в 2018 году чаще всего население сталкивалось с коррупционными правонарушениями в Актюбинской, Атырауской, Западно-Казахстанской, Кызылординской, Костанайской областях и городе Шымкент, а основными сферами, в которых оно с ними сталкивалось являлись органы здравоохранения, образования, транспорта, аппаратов акиматов и сфера жилищно-коммунального хозяйства.</w:t>
      </w:r>
    </w:p>
    <w:p w14:paraId="28872168" w14:textId="77777777" w:rsidR="00325625" w:rsidRPr="0038335D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отметить, что результаты социологических исследований подтверждают тенденцию укоренения в кадровую политику, принципа меритократии.</w:t>
      </w:r>
    </w:p>
    <w:p w14:paraId="6319547E" w14:textId="77777777" w:rsidR="00325625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Так, согласно </w:t>
      </w:r>
      <w:r w:rsidRPr="008F6868">
        <w:rPr>
          <w:rFonts w:ascii="Times New Roman" w:hAnsi="Times New Roman" w:cs="Times New Roman"/>
        </w:rPr>
        <w:t>социологического исследования по определению уровня этичности государственных служащих, проведенного по заказу ПРООН в Казахстане</w:t>
      </w:r>
      <w:r>
        <w:rPr>
          <w:rFonts w:ascii="Times New Roman" w:hAnsi="Times New Roman" w:cs="Times New Roman"/>
        </w:rPr>
        <w:t>,</w:t>
      </w:r>
      <w:r w:rsidRPr="008F6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2018 году п</w:t>
      </w:r>
      <w:r w:rsidRPr="008F6868">
        <w:rPr>
          <w:rFonts w:ascii="Times New Roman" w:hAnsi="Times New Roman" w:cs="Times New Roman"/>
        </w:rPr>
        <w:t xml:space="preserve">о сравнению с 2017 годом наблюдается </w:t>
      </w:r>
      <w:r>
        <w:rPr>
          <w:rFonts w:ascii="Times New Roman" w:hAnsi="Times New Roman" w:cs="Times New Roman"/>
        </w:rPr>
        <w:t xml:space="preserve">рост на 9,1 % </w:t>
      </w:r>
      <w:r w:rsidRPr="008F6868">
        <w:rPr>
          <w:rFonts w:ascii="Times New Roman" w:hAnsi="Times New Roman" w:cs="Times New Roman"/>
        </w:rPr>
        <w:t>положительн</w:t>
      </w:r>
      <w:r>
        <w:rPr>
          <w:rFonts w:ascii="Times New Roman" w:hAnsi="Times New Roman" w:cs="Times New Roman"/>
        </w:rPr>
        <w:t>ой</w:t>
      </w:r>
      <w:r w:rsidRPr="008F6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оценки</w:t>
      </w:r>
      <w:r w:rsidRPr="008F6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государственными служащими</w:t>
      </w:r>
      <w:r w:rsidRPr="008F6868">
        <w:rPr>
          <w:rFonts w:ascii="Times New Roman" w:hAnsi="Times New Roman" w:cs="Times New Roman"/>
        </w:rPr>
        <w:t xml:space="preserve"> кадровой политики </w:t>
      </w:r>
      <w:r>
        <w:rPr>
          <w:rFonts w:ascii="Times New Roman" w:hAnsi="Times New Roman" w:cs="Times New Roman"/>
        </w:rPr>
        <w:t>в части применения принципа меритократии.</w:t>
      </w:r>
      <w:r w:rsidRPr="008F68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Лишь</w:t>
      </w:r>
      <w:r w:rsidRPr="008F6868">
        <w:rPr>
          <w:rFonts w:ascii="Times New Roman" w:hAnsi="Times New Roman" w:cs="Times New Roman"/>
        </w:rPr>
        <w:t xml:space="preserve"> около 1/5 государственных служащих считают, что кадровая политика только формально открытая, а решения о назначениях принимаются в разрез принципам меритократии.</w:t>
      </w:r>
      <w:r>
        <w:rPr>
          <w:rFonts w:ascii="Times New Roman" w:hAnsi="Times New Roman" w:cs="Times New Roman"/>
        </w:rPr>
        <w:t xml:space="preserve"> </w:t>
      </w:r>
    </w:p>
    <w:p w14:paraId="5DCB4B13" w14:textId="77777777" w:rsidR="00325625" w:rsidRPr="008F6868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  <w:r w:rsidRPr="008F6868">
        <w:rPr>
          <w:rFonts w:ascii="Times New Roman" w:hAnsi="Times New Roman" w:cs="Times New Roman"/>
        </w:rPr>
        <w:t xml:space="preserve">Также по сравнению с </w:t>
      </w:r>
      <w:r>
        <w:rPr>
          <w:rFonts w:ascii="Times New Roman" w:hAnsi="Times New Roman" w:cs="Times New Roman"/>
        </w:rPr>
        <w:t>2017</w:t>
      </w:r>
      <w:r w:rsidRPr="008F6868">
        <w:rPr>
          <w:rFonts w:ascii="Times New Roman" w:hAnsi="Times New Roman" w:cs="Times New Roman"/>
        </w:rPr>
        <w:t xml:space="preserve"> годом увеличилась</w:t>
      </w:r>
      <w:r>
        <w:rPr>
          <w:rFonts w:ascii="Times New Roman" w:hAnsi="Times New Roman" w:cs="Times New Roman"/>
        </w:rPr>
        <w:t xml:space="preserve"> на 6,6 % (</w:t>
      </w:r>
      <w:r w:rsidRPr="00544815">
        <w:rPr>
          <w:rFonts w:ascii="Times New Roman" w:hAnsi="Times New Roman" w:cs="Times New Roman"/>
          <w:i/>
          <w:sz w:val="24"/>
          <w:szCs w:val="24"/>
        </w:rPr>
        <w:t>до почти 60 %</w:t>
      </w:r>
      <w:r>
        <w:rPr>
          <w:rFonts w:ascii="Times New Roman" w:hAnsi="Times New Roman" w:cs="Times New Roman"/>
        </w:rPr>
        <w:t xml:space="preserve">) </w:t>
      </w:r>
      <w:r w:rsidRPr="008F6868">
        <w:rPr>
          <w:rFonts w:ascii="Times New Roman" w:hAnsi="Times New Roman" w:cs="Times New Roman"/>
        </w:rPr>
        <w:t>доля госслужащих, считающих, что для продвижения по службе не обязательно иметь родственные связи, знакомства, патронаж - главное быть хорошим специалистом, и что шансы на повышения равны для всех.</w:t>
      </w:r>
    </w:p>
    <w:p w14:paraId="5B0C07EB" w14:textId="77777777" w:rsidR="00325625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  <w:r w:rsidRPr="0038335D">
        <w:rPr>
          <w:rFonts w:ascii="Times New Roman" w:hAnsi="Times New Roman" w:cs="Times New Roman"/>
        </w:rPr>
        <w:t xml:space="preserve">Таким образом, по результатам </w:t>
      </w:r>
      <w:r>
        <w:rPr>
          <w:rFonts w:ascii="Times New Roman" w:hAnsi="Times New Roman" w:cs="Times New Roman"/>
        </w:rPr>
        <w:t>социологических исследований</w:t>
      </w:r>
      <w:r w:rsidRPr="0038335D">
        <w:rPr>
          <w:rFonts w:ascii="Times New Roman" w:hAnsi="Times New Roman" w:cs="Times New Roman"/>
        </w:rPr>
        <w:t xml:space="preserve"> стоит отметить снижение уровня восприятия коррупции, постепенное закрепление антикоррупционных установок и норм в общественном сознании, высокую степень информированности респондентов об антикоррупционном законодательстве и существующих программах и удовлетворенность проводимой антикоррупционной политикой как непосредственно в государственных органах, так и в обществе в целом.   </w:t>
      </w:r>
    </w:p>
    <w:p w14:paraId="7798B169" w14:textId="77777777" w:rsidR="00325625" w:rsidRDefault="00325625" w:rsidP="00325625">
      <w:pPr>
        <w:pBdr>
          <w:bottom w:val="single" w:sz="4" w:space="0" w:color="FFFFFF"/>
        </w:pBdr>
        <w:tabs>
          <w:tab w:val="left" w:pos="318"/>
        </w:tabs>
        <w:ind w:firstLine="720"/>
        <w:contextualSpacing/>
        <w:jc w:val="both"/>
        <w:rPr>
          <w:rFonts w:ascii="Times New Roman" w:hAnsi="Times New Roman" w:cs="Times New Roman"/>
        </w:rPr>
      </w:pPr>
    </w:p>
    <w:p w14:paraId="37DB10B1" w14:textId="77777777" w:rsidR="00325625" w:rsidRPr="000F008F" w:rsidRDefault="00325625" w:rsidP="00325625">
      <w:pPr>
        <w:pageBreakBefore/>
        <w:ind w:firstLine="709"/>
        <w:jc w:val="both"/>
        <w:rPr>
          <w:rFonts w:ascii="Times New Roman" w:hAnsi="Times New Roman" w:cs="Times New Roman"/>
          <w:b/>
          <w:color w:val="0000FF"/>
        </w:rPr>
      </w:pPr>
      <w:r w:rsidRPr="000F008F">
        <w:rPr>
          <w:rFonts w:ascii="Times New Roman" w:hAnsi="Times New Roman" w:cs="Times New Roman"/>
          <w:b/>
          <w:color w:val="0000FF"/>
        </w:rPr>
        <w:lastRenderedPageBreak/>
        <w:t>ЗАКЛЮЧЕНИЕ</w:t>
      </w:r>
    </w:p>
    <w:p w14:paraId="6A1C2067" w14:textId="77777777" w:rsidR="00325625" w:rsidRPr="00394BD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394BD0">
        <w:rPr>
          <w:rFonts w:ascii="Times New Roman" w:hAnsi="Times New Roman" w:cs="Times New Roman"/>
        </w:rPr>
        <w:tab/>
      </w:r>
    </w:p>
    <w:p w14:paraId="541401E8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 год имеет существенное значение в истории становления и развития антикоррупционной политики Казахстана.</w:t>
      </w:r>
    </w:p>
    <w:p w14:paraId="1E9A101A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текущем году был дан старт второму этапу реализации Антикоррупционной стратегии Казахстана, который на качественно новом уровне не только содействовал развитию антикоррупционной политики, но и позволил существенно усилить потенциал новых методов и инновационных подходов в сфере противодействия коррупции. </w:t>
      </w:r>
    </w:p>
    <w:p w14:paraId="176881BA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совершенствования правовой базы противодействия коррупции в 2018 году были достигнуты ряд важных достижений.</w:t>
      </w:r>
    </w:p>
    <w:p w14:paraId="1F456C9A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учетом поручений Главы государства и рекомендаций </w:t>
      </w:r>
      <w:r w:rsidRPr="00C24CE0">
        <w:rPr>
          <w:rFonts w:ascii="Times New Roman" w:hAnsi="Times New Roman" w:cs="Times New Roman"/>
        </w:rPr>
        <w:t>Отчета четвертого раунда м</w:t>
      </w:r>
      <w:r>
        <w:rPr>
          <w:rFonts w:ascii="Times New Roman" w:hAnsi="Times New Roman" w:cs="Times New Roman"/>
        </w:rPr>
        <w:t>ониторинга Стамбульского плана, Агентством осуществляется разработка проекта з</w:t>
      </w:r>
      <w:r w:rsidRPr="00B91F5F">
        <w:rPr>
          <w:rFonts w:ascii="Times New Roman" w:hAnsi="Times New Roman" w:cs="Times New Roman"/>
        </w:rPr>
        <w:t>акона,</w:t>
      </w:r>
      <w:r>
        <w:rPr>
          <w:rFonts w:ascii="Times New Roman" w:hAnsi="Times New Roman" w:cs="Times New Roman"/>
        </w:rPr>
        <w:t xml:space="preserve"> принятие которого позволит существенно продвинуться в вопросе имплементации в национальное законодательство международных антикоррупционных стандартов, а также повысить уровень превенции коррупции в государственном, квазигосударственном и частном секторах.</w:t>
      </w:r>
    </w:p>
    <w:p w14:paraId="456413FB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Большой объем нормотворческой работы в 2018 году был осуществлен в сфере государственных услуг.</w:t>
      </w:r>
    </w:p>
    <w:p w14:paraId="2B5F5B54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103125">
        <w:rPr>
          <w:rFonts w:ascii="Times New Roman" w:hAnsi="Times New Roman" w:cs="Times New Roman"/>
        </w:rPr>
        <w:t xml:space="preserve">Главой государства подписан Закон </w:t>
      </w:r>
      <w:r>
        <w:rPr>
          <w:rFonts w:ascii="Times New Roman" w:hAnsi="Times New Roman" w:cs="Times New Roman"/>
        </w:rPr>
        <w:t xml:space="preserve">РК </w:t>
      </w:r>
      <w:r w:rsidRPr="00103125">
        <w:rPr>
          <w:rFonts w:ascii="Times New Roman" w:hAnsi="Times New Roman" w:cs="Times New Roman"/>
        </w:rPr>
        <w:t>«О внесении изменений и дополнений в некоторые законодательные акты Республики Казахстан по вопросам совершенствования законодательства в сфере интеллектуальной соб</w:t>
      </w:r>
      <w:r>
        <w:rPr>
          <w:rFonts w:ascii="Times New Roman" w:hAnsi="Times New Roman" w:cs="Times New Roman"/>
        </w:rPr>
        <w:t>ственности»</w:t>
      </w:r>
      <w:r w:rsidRPr="001031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43F6283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EA2D7D">
        <w:rPr>
          <w:rFonts w:ascii="Times New Roman" w:hAnsi="Times New Roman" w:cs="Times New Roman"/>
        </w:rPr>
        <w:t>несены изменения в ряд ст</w:t>
      </w:r>
      <w:r>
        <w:rPr>
          <w:rFonts w:ascii="Times New Roman" w:hAnsi="Times New Roman" w:cs="Times New Roman"/>
        </w:rPr>
        <w:t>андартов государственных услуг, направленные на повышение качества и исключение коррупционных рисков.</w:t>
      </w:r>
    </w:p>
    <w:p w14:paraId="0EB2E986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2E6E04">
        <w:rPr>
          <w:rFonts w:ascii="Times New Roman" w:hAnsi="Times New Roman" w:cs="Times New Roman"/>
        </w:rPr>
        <w:t xml:space="preserve">В 2018 году принят </w:t>
      </w:r>
      <w:r>
        <w:rPr>
          <w:rFonts w:ascii="Times New Roman" w:hAnsi="Times New Roman" w:cs="Times New Roman"/>
        </w:rPr>
        <w:t>целый комплекс</w:t>
      </w:r>
      <w:r w:rsidRPr="002E6E04">
        <w:rPr>
          <w:rFonts w:ascii="Times New Roman" w:hAnsi="Times New Roman" w:cs="Times New Roman"/>
        </w:rPr>
        <w:t xml:space="preserve"> нормативны</w:t>
      </w:r>
      <w:r>
        <w:rPr>
          <w:rFonts w:ascii="Times New Roman" w:hAnsi="Times New Roman" w:cs="Times New Roman"/>
        </w:rPr>
        <w:t>х</w:t>
      </w:r>
      <w:r w:rsidRPr="002E6E04">
        <w:rPr>
          <w:rFonts w:ascii="Times New Roman" w:hAnsi="Times New Roman" w:cs="Times New Roman"/>
        </w:rPr>
        <w:t xml:space="preserve"> правовы</w:t>
      </w:r>
      <w:r>
        <w:rPr>
          <w:rFonts w:ascii="Times New Roman" w:hAnsi="Times New Roman" w:cs="Times New Roman"/>
        </w:rPr>
        <w:t>х</w:t>
      </w:r>
      <w:r w:rsidRPr="002E6E04">
        <w:rPr>
          <w:rFonts w:ascii="Times New Roman" w:hAnsi="Times New Roman" w:cs="Times New Roman"/>
        </w:rPr>
        <w:t xml:space="preserve"> акт</w:t>
      </w:r>
      <w:r>
        <w:rPr>
          <w:rFonts w:ascii="Times New Roman" w:hAnsi="Times New Roman" w:cs="Times New Roman"/>
        </w:rPr>
        <w:t>ов</w:t>
      </w:r>
      <w:r w:rsidRPr="002E6E04">
        <w:rPr>
          <w:rFonts w:ascii="Times New Roman" w:hAnsi="Times New Roman" w:cs="Times New Roman"/>
        </w:rPr>
        <w:t>, в части усиления г</w:t>
      </w:r>
      <w:r>
        <w:rPr>
          <w:rFonts w:ascii="Times New Roman" w:hAnsi="Times New Roman" w:cs="Times New Roman"/>
        </w:rPr>
        <w:t>осударственного</w:t>
      </w:r>
      <w:r w:rsidRPr="002E6E04">
        <w:rPr>
          <w:rFonts w:ascii="Times New Roman" w:hAnsi="Times New Roman" w:cs="Times New Roman"/>
        </w:rPr>
        <w:t xml:space="preserve"> аудит</w:t>
      </w:r>
      <w:r>
        <w:rPr>
          <w:rFonts w:ascii="Times New Roman" w:hAnsi="Times New Roman" w:cs="Times New Roman"/>
        </w:rPr>
        <w:t>а</w:t>
      </w:r>
      <w:r w:rsidRPr="002E6E04">
        <w:rPr>
          <w:rFonts w:ascii="Times New Roman" w:hAnsi="Times New Roman" w:cs="Times New Roman"/>
        </w:rPr>
        <w:t xml:space="preserve"> и финансово</w:t>
      </w:r>
      <w:r>
        <w:rPr>
          <w:rFonts w:ascii="Times New Roman" w:hAnsi="Times New Roman" w:cs="Times New Roman"/>
        </w:rPr>
        <w:t>го</w:t>
      </w:r>
      <w:r w:rsidRPr="002E6E04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я.</w:t>
      </w:r>
    </w:p>
    <w:p w14:paraId="00B57A6C" w14:textId="77777777" w:rsidR="00325625" w:rsidRPr="00164141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государственной службы в</w:t>
      </w:r>
      <w:r w:rsidRPr="00164141">
        <w:rPr>
          <w:rFonts w:ascii="Times New Roman" w:hAnsi="Times New Roman" w:cs="Times New Roman"/>
        </w:rPr>
        <w:t xml:space="preserve">веден компетентностный подход отбора на государственную службу, что позволило сместить акценты с оценки теоретических знаний на качества кандидатов, необходимых для эффективной работы. </w:t>
      </w:r>
    </w:p>
    <w:p w14:paraId="4D263250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164141">
        <w:rPr>
          <w:rFonts w:ascii="Times New Roman" w:hAnsi="Times New Roman" w:cs="Times New Roman"/>
        </w:rPr>
        <w:t>В целях изучения потенциала молодых сотрудников введён институт испытательного срока по формуле 3+3. Пересмотрены подходы по аттестации служащих</w:t>
      </w:r>
      <w:r>
        <w:rPr>
          <w:rFonts w:ascii="Times New Roman" w:hAnsi="Times New Roman" w:cs="Times New Roman"/>
        </w:rPr>
        <w:t>.</w:t>
      </w:r>
    </w:p>
    <w:p w14:paraId="4D64FFEE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469F7">
        <w:rPr>
          <w:rFonts w:ascii="Times New Roman" w:hAnsi="Times New Roman" w:cs="Times New Roman"/>
        </w:rPr>
        <w:t xml:space="preserve"> вопросах отбора и прохождения гос</w:t>
      </w:r>
      <w:r>
        <w:rPr>
          <w:rFonts w:ascii="Times New Roman" w:hAnsi="Times New Roman" w:cs="Times New Roman"/>
        </w:rPr>
        <w:t xml:space="preserve">ударственной </w:t>
      </w:r>
      <w:r w:rsidRPr="002469F7">
        <w:rPr>
          <w:rFonts w:ascii="Times New Roman" w:hAnsi="Times New Roman" w:cs="Times New Roman"/>
        </w:rPr>
        <w:t xml:space="preserve">службы Казахстан максимально приблизился к стандартам стран ОЭСР с профессиональным и конкурентоспособным госаппаратом. </w:t>
      </w:r>
    </w:p>
    <w:p w14:paraId="36BB1CBC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2469F7">
        <w:rPr>
          <w:rFonts w:ascii="Times New Roman" w:hAnsi="Times New Roman" w:cs="Times New Roman"/>
        </w:rPr>
        <w:t>азахстанская модель госслужбы вошла во вторую стадию «стратегического развития»</w:t>
      </w:r>
      <w:r>
        <w:rPr>
          <w:rFonts w:ascii="Times New Roman" w:hAnsi="Times New Roman" w:cs="Times New Roman"/>
        </w:rPr>
        <w:t>.</w:t>
      </w:r>
    </w:p>
    <w:p w14:paraId="434A38E1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2018 года можно говорить о становлении и формировании собственно казахстанского</w:t>
      </w:r>
      <w:r w:rsidRPr="002469F7">
        <w:rPr>
          <w:rFonts w:ascii="Times New Roman" w:hAnsi="Times New Roman" w:cs="Times New Roman"/>
        </w:rPr>
        <w:t xml:space="preserve"> опыт</w:t>
      </w:r>
      <w:r>
        <w:rPr>
          <w:rFonts w:ascii="Times New Roman" w:hAnsi="Times New Roman" w:cs="Times New Roman"/>
        </w:rPr>
        <w:t>а</w:t>
      </w:r>
      <w:r w:rsidRPr="002469F7">
        <w:rPr>
          <w:rFonts w:ascii="Times New Roman" w:hAnsi="Times New Roman" w:cs="Times New Roman"/>
        </w:rPr>
        <w:t xml:space="preserve"> профилактики коррупционных правонарушений</w:t>
      </w:r>
      <w:r>
        <w:rPr>
          <w:rFonts w:ascii="Times New Roman" w:hAnsi="Times New Roman" w:cs="Times New Roman"/>
        </w:rPr>
        <w:t>, ключевыми</w:t>
      </w:r>
      <w:r w:rsidRPr="00995798">
        <w:rPr>
          <w:rFonts w:ascii="Times New Roman" w:hAnsi="Times New Roman" w:cs="Times New Roman"/>
        </w:rPr>
        <w:t xml:space="preserve"> тренд</w:t>
      </w:r>
      <w:r>
        <w:rPr>
          <w:rFonts w:ascii="Times New Roman" w:hAnsi="Times New Roman" w:cs="Times New Roman"/>
        </w:rPr>
        <w:t>ами</w:t>
      </w:r>
      <w:r w:rsidRPr="00995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которого</w:t>
      </w:r>
      <w:r w:rsidRPr="009957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стали:</w:t>
      </w:r>
    </w:p>
    <w:p w14:paraId="1174EEC0" w14:textId="77777777" w:rsidR="00325625" w:rsidRPr="004F1DD2" w:rsidRDefault="00325625" w:rsidP="00325625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</w:rPr>
      </w:pPr>
      <w:r w:rsidRPr="004F1DD2">
        <w:rPr>
          <w:rFonts w:ascii="Times New Roman" w:hAnsi="Times New Roman" w:cs="Times New Roman"/>
        </w:rPr>
        <w:lastRenderedPageBreak/>
        <w:t>высокопрофессиональный государственный аппарат, мотивированный на честное служение интересам общества и государства;</w:t>
      </w:r>
    </w:p>
    <w:p w14:paraId="4DF7FB83" w14:textId="77777777" w:rsidR="00325625" w:rsidRPr="004F1DD2" w:rsidRDefault="00325625" w:rsidP="00325625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</w:rPr>
      </w:pPr>
      <w:r w:rsidRPr="004F1DD2">
        <w:rPr>
          <w:rFonts w:ascii="Times New Roman" w:hAnsi="Times New Roman" w:cs="Times New Roman"/>
        </w:rPr>
        <w:t>открытость, транспарентность и подотчетность государственных институтов.</w:t>
      </w:r>
    </w:p>
    <w:p w14:paraId="3D78C088" w14:textId="77777777" w:rsidR="00325625" w:rsidRDefault="00325625" w:rsidP="00325625">
      <w:pPr>
        <w:pStyle w:val="a4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</w:rPr>
      </w:pPr>
      <w:r w:rsidRPr="004F1DD2">
        <w:rPr>
          <w:rFonts w:ascii="Times New Roman" w:hAnsi="Times New Roman" w:cs="Times New Roman"/>
        </w:rPr>
        <w:t>клиентоориентированность и цифровизация государственных услуг.</w:t>
      </w:r>
    </w:p>
    <w:p w14:paraId="5C7F097B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Значительно улучшились показатели Казахстана в международных рейтингах.</w:t>
      </w:r>
    </w:p>
    <w:p w14:paraId="109B98FD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2018 года наблюдалось а</w:t>
      </w:r>
      <w:r w:rsidRPr="00995798">
        <w:rPr>
          <w:rFonts w:ascii="Times New Roman" w:hAnsi="Times New Roman" w:cs="Times New Roman"/>
        </w:rPr>
        <w:t xml:space="preserve">ктивное и повсеместное внедрение </w:t>
      </w:r>
      <w:r>
        <w:rPr>
          <w:rFonts w:ascii="Times New Roman" w:hAnsi="Times New Roman" w:cs="Times New Roman"/>
        </w:rPr>
        <w:t xml:space="preserve">антикоррупционного мониторинга и внешнего анализа коррупционных рисков </w:t>
      </w:r>
      <w:r w:rsidRPr="00995798">
        <w:rPr>
          <w:rFonts w:ascii="Times New Roman" w:hAnsi="Times New Roman" w:cs="Times New Roman"/>
        </w:rPr>
        <w:t>в антикоррупционную деятельность государственных органов, организаций и учреждений, а также субъектов квазигосударственного сектора</w:t>
      </w:r>
      <w:r>
        <w:rPr>
          <w:rFonts w:ascii="Times New Roman" w:hAnsi="Times New Roman" w:cs="Times New Roman"/>
        </w:rPr>
        <w:t>.</w:t>
      </w:r>
    </w:p>
    <w:p w14:paraId="3C48EB91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Получило дальнейшее развитие практика </w:t>
      </w:r>
      <w:r w:rsidRPr="00995798">
        <w:rPr>
          <w:rFonts w:ascii="Times New Roman" w:hAnsi="Times New Roman" w:cs="Times New Roman"/>
        </w:rPr>
        <w:t xml:space="preserve">привлечение </w:t>
      </w:r>
      <w:r>
        <w:rPr>
          <w:rFonts w:ascii="Times New Roman" w:hAnsi="Times New Roman" w:cs="Times New Roman"/>
        </w:rPr>
        <w:t>широкого</w:t>
      </w:r>
      <w:r w:rsidRPr="00995798">
        <w:rPr>
          <w:rFonts w:ascii="Times New Roman" w:hAnsi="Times New Roman" w:cs="Times New Roman"/>
        </w:rPr>
        <w:t xml:space="preserve"> круга участников в деятельность рабочих групп</w:t>
      </w:r>
      <w:r>
        <w:rPr>
          <w:rFonts w:ascii="Times New Roman" w:hAnsi="Times New Roman" w:cs="Times New Roman"/>
        </w:rPr>
        <w:t xml:space="preserve">, </w:t>
      </w:r>
      <w:r w:rsidRPr="008E7633">
        <w:rPr>
          <w:rFonts w:ascii="Times New Roman" w:hAnsi="Times New Roman" w:cs="Times New Roman"/>
        </w:rPr>
        <w:t>усилилась количественно-качественная составляющая проведенных антикоррупционных анализов</w:t>
      </w:r>
      <w:r>
        <w:rPr>
          <w:rFonts w:ascii="Times New Roman" w:hAnsi="Times New Roman" w:cs="Times New Roman"/>
        </w:rPr>
        <w:t>.</w:t>
      </w:r>
    </w:p>
    <w:p w14:paraId="5481E25B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Новым трендом антикоррупционной деятельности стало внедрение проектного</w:t>
      </w:r>
      <w:r w:rsidRPr="008E7633">
        <w:rPr>
          <w:rFonts w:ascii="Times New Roman" w:hAnsi="Times New Roman" w:cs="Times New Roman"/>
        </w:rPr>
        <w:t xml:space="preserve"> подход</w:t>
      </w:r>
      <w:r>
        <w:rPr>
          <w:rFonts w:ascii="Times New Roman" w:hAnsi="Times New Roman" w:cs="Times New Roman"/>
        </w:rPr>
        <w:t>а и инновационных методов</w:t>
      </w:r>
      <w:r w:rsidRPr="008E7633">
        <w:rPr>
          <w:rFonts w:ascii="Times New Roman" w:hAnsi="Times New Roman" w:cs="Times New Roman"/>
        </w:rPr>
        <w:t xml:space="preserve"> антикоррупционного противостояния</w:t>
      </w:r>
      <w:r>
        <w:rPr>
          <w:rFonts w:ascii="Times New Roman" w:hAnsi="Times New Roman" w:cs="Times New Roman"/>
        </w:rPr>
        <w:t>, которым дана высокая оценка Главой государства.</w:t>
      </w:r>
    </w:p>
    <w:p w14:paraId="15D59E3E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E7633">
        <w:rPr>
          <w:rFonts w:ascii="Times New Roman" w:hAnsi="Times New Roman" w:cs="Times New Roman"/>
        </w:rPr>
        <w:t>В 2018 году одним</w:t>
      </w:r>
      <w:r>
        <w:rPr>
          <w:rFonts w:ascii="Times New Roman" w:hAnsi="Times New Roman" w:cs="Times New Roman"/>
        </w:rPr>
        <w:t>и</w:t>
      </w:r>
      <w:r w:rsidRPr="008E7633">
        <w:rPr>
          <w:rFonts w:ascii="Times New Roman" w:hAnsi="Times New Roman" w:cs="Times New Roman"/>
        </w:rPr>
        <w:t xml:space="preserve"> из важных проектов в сфере государственной службы и противодействия коррупции</w:t>
      </w:r>
      <w:r>
        <w:rPr>
          <w:rFonts w:ascii="Times New Roman" w:hAnsi="Times New Roman" w:cs="Times New Roman"/>
        </w:rPr>
        <w:t xml:space="preserve"> стали проекты: </w:t>
      </w:r>
      <w:r w:rsidRPr="008E7633">
        <w:rPr>
          <w:rFonts w:ascii="Times New Roman" w:hAnsi="Times New Roman" w:cs="Times New Roman"/>
        </w:rPr>
        <w:t>«Астана-адалдық алаңы»</w:t>
      </w:r>
      <w:r>
        <w:rPr>
          <w:rFonts w:ascii="Times New Roman" w:hAnsi="Times New Roman" w:cs="Times New Roman"/>
        </w:rPr>
        <w:t xml:space="preserve">, </w:t>
      </w:r>
      <w:r w:rsidRPr="00B924D8">
        <w:rPr>
          <w:rFonts w:ascii="Times New Roman" w:hAnsi="Times New Roman" w:cs="Times New Roman"/>
        </w:rPr>
        <w:t>«Астана-адалдық алаңы»</w:t>
      </w:r>
      <w:r>
        <w:rPr>
          <w:rFonts w:ascii="Times New Roman" w:hAnsi="Times New Roman" w:cs="Times New Roman"/>
        </w:rPr>
        <w:t xml:space="preserve">, </w:t>
      </w:r>
      <w:r w:rsidRPr="00B924D8">
        <w:rPr>
          <w:rFonts w:ascii="Times New Roman" w:hAnsi="Times New Roman" w:cs="Times New Roman"/>
        </w:rPr>
        <w:t>«Protesting business and investments», «Саналы ұрпақ» и «Адал жол».</w:t>
      </w:r>
    </w:p>
    <w:p w14:paraId="3F247A8E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Полученные промежуточные результаты свидетельствует о высокой степени результативности реализуемых в Казахстане проектов.</w:t>
      </w:r>
    </w:p>
    <w:p w14:paraId="757E5EBE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924D8">
        <w:rPr>
          <w:rFonts w:ascii="Times New Roman" w:hAnsi="Times New Roman" w:cs="Times New Roman"/>
        </w:rPr>
        <w:t xml:space="preserve">пыт </w:t>
      </w:r>
      <w:r>
        <w:rPr>
          <w:rFonts w:ascii="Times New Roman" w:hAnsi="Times New Roman" w:cs="Times New Roman"/>
        </w:rPr>
        <w:t xml:space="preserve">приобретенный в рамках их реализации </w:t>
      </w:r>
      <w:r w:rsidRPr="00B924D8">
        <w:rPr>
          <w:rFonts w:ascii="Times New Roman" w:hAnsi="Times New Roman" w:cs="Times New Roman"/>
        </w:rPr>
        <w:t>в настоящее</w:t>
      </w:r>
      <w:r>
        <w:rPr>
          <w:rFonts w:ascii="Times New Roman" w:hAnsi="Times New Roman" w:cs="Times New Roman"/>
        </w:rPr>
        <w:t xml:space="preserve"> </w:t>
      </w:r>
      <w:r w:rsidRPr="00B924D8">
        <w:rPr>
          <w:rFonts w:ascii="Times New Roman" w:hAnsi="Times New Roman" w:cs="Times New Roman"/>
        </w:rPr>
        <w:t>время трансформируется и получает</w:t>
      </w:r>
      <w:r>
        <w:rPr>
          <w:rFonts w:ascii="Times New Roman" w:hAnsi="Times New Roman" w:cs="Times New Roman"/>
        </w:rPr>
        <w:t xml:space="preserve"> </w:t>
      </w:r>
      <w:r w:rsidRPr="00B924D8"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>витие во всех регионах Казахста</w:t>
      </w:r>
      <w:r w:rsidRPr="00B924D8">
        <w:rPr>
          <w:rFonts w:ascii="Times New Roman" w:hAnsi="Times New Roman" w:cs="Times New Roman"/>
        </w:rPr>
        <w:t>на.</w:t>
      </w:r>
    </w:p>
    <w:p w14:paraId="0C0591F8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Высокую эффективность и результативность также показали институты гражданского и общественного контроля, увеличилась не только количественная, но и качественная составляющая мер и мероприятий, направленных на формирование в казахстанском обществе антикоррупционной культуры и нулевой терпимости к любым фактам и проявлениям коррупции.</w:t>
      </w:r>
    </w:p>
    <w:p w14:paraId="4CBD7CC8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Вместе с тем, несмотря на достигнутые успехи, в вопросах противодействия коррупции имеют место сферы и направления, требующие принятия целого комплекса мер.</w:t>
      </w:r>
    </w:p>
    <w:p w14:paraId="1C68EC82" w14:textId="77777777" w:rsidR="00325625" w:rsidRPr="008159F2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частности, результаты правовой статистики, анализа коррупционных рисков и правоприменительной практики, свидетельствуют о том, что н</w:t>
      </w:r>
      <w:r w:rsidRPr="008159F2">
        <w:rPr>
          <w:rFonts w:ascii="Times New Roman" w:hAnsi="Times New Roman" w:cs="Times New Roman"/>
        </w:rPr>
        <w:t xml:space="preserve">аибольшее влияние на уровень коррупции оказывают проблемы, опосредованные несовершенством отраслевых законов и подзаконных актов, недостатками в организационно-управленческой деятельности, неурегулирпованностью вопросов противодействия коррупции в квазигосударственном и частном секторе, низким уровнем исполнительской </w:t>
      </w:r>
      <w:r w:rsidRPr="008159F2">
        <w:rPr>
          <w:rFonts w:ascii="Times New Roman" w:hAnsi="Times New Roman" w:cs="Times New Roman"/>
        </w:rPr>
        <w:lastRenderedPageBreak/>
        <w:t>дисциплины со стороны государственных служащих, также рядом иных условий, причин и фактор</w:t>
      </w:r>
      <w:r>
        <w:rPr>
          <w:rFonts w:ascii="Times New Roman" w:hAnsi="Times New Roman" w:cs="Times New Roman"/>
        </w:rPr>
        <w:t>ов</w:t>
      </w:r>
      <w:r w:rsidRPr="008159F2">
        <w:rPr>
          <w:rFonts w:ascii="Times New Roman" w:hAnsi="Times New Roman" w:cs="Times New Roman"/>
        </w:rPr>
        <w:t>, способствующих коррупцию.</w:t>
      </w:r>
    </w:p>
    <w:p w14:paraId="004607A1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159F2">
        <w:rPr>
          <w:rFonts w:ascii="Times New Roman" w:hAnsi="Times New Roman" w:cs="Times New Roman"/>
        </w:rPr>
        <w:t>В этой связи актуализируются вопросы по дальнейшей активизации работы субъектов противодействия коррупции и продолжения вектора антикоррупционной политики, направленной на превенцию коррупционного поведения, минимизацию и исключение коррупционных рисков и условий, порождающих коррупцию.</w:t>
      </w:r>
    </w:p>
    <w:p w14:paraId="6D9F8066" w14:textId="77777777" w:rsidR="00F879AB" w:rsidRDefault="00F879AB" w:rsidP="00F879AB">
      <w:pPr>
        <w:jc w:val="center"/>
        <w:rPr>
          <w:rFonts w:ascii="Times New Roman" w:hAnsi="Times New Roman" w:cs="Times New Roman"/>
        </w:rPr>
      </w:pPr>
    </w:p>
    <w:p w14:paraId="5AA4B05A" w14:textId="7B0E570E" w:rsidR="00F879AB" w:rsidRPr="0085608F" w:rsidRDefault="00F879AB" w:rsidP="00F879AB">
      <w:pPr>
        <w:jc w:val="center"/>
        <w:rPr>
          <w:rFonts w:ascii="Times New Roman" w:hAnsi="Times New Roman" w:cs="Times New Roman"/>
          <w:highlight w:val="yellow"/>
        </w:rPr>
      </w:pPr>
      <w:r w:rsidRPr="0085608F">
        <w:rPr>
          <w:rFonts w:ascii="Times New Roman" w:hAnsi="Times New Roman" w:cs="Times New Roman"/>
          <w:highlight w:val="yellow"/>
        </w:rPr>
        <w:t>* * *</w:t>
      </w:r>
    </w:p>
    <w:p w14:paraId="3330C2CE" w14:textId="77777777" w:rsidR="0076590B" w:rsidRPr="00823B8C" w:rsidRDefault="0076590B" w:rsidP="00325625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</w:p>
    <w:p w14:paraId="702E9AE3" w14:textId="7DC3FC51" w:rsidR="00F879AB" w:rsidRPr="00823B8C" w:rsidRDefault="00CD118D" w:rsidP="00325625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>Важнейшая п</w:t>
      </w:r>
      <w:r w:rsidR="0076590B" w:rsidRPr="00823B8C">
        <w:rPr>
          <w:rFonts w:ascii="Times New Roman" w:hAnsi="Times New Roman" w:cs="Times New Roman"/>
          <w:highlight w:val="yellow"/>
        </w:rPr>
        <w:t xml:space="preserve">рактическая значимость </w:t>
      </w:r>
      <w:r w:rsidRPr="00823B8C">
        <w:rPr>
          <w:rFonts w:ascii="Times New Roman" w:hAnsi="Times New Roman" w:cs="Times New Roman"/>
          <w:highlight w:val="yellow"/>
        </w:rPr>
        <w:t xml:space="preserve">ежегодного </w:t>
      </w:r>
      <w:r w:rsidR="0076590B" w:rsidRPr="00823B8C">
        <w:rPr>
          <w:rFonts w:ascii="Times New Roman" w:hAnsi="Times New Roman" w:cs="Times New Roman"/>
          <w:highlight w:val="yellow"/>
        </w:rPr>
        <w:t xml:space="preserve">Национального доклада </w:t>
      </w:r>
      <w:r w:rsidR="00830D0A" w:rsidRPr="00823B8C">
        <w:rPr>
          <w:rFonts w:ascii="Times New Roman" w:hAnsi="Times New Roman" w:cs="Times New Roman"/>
          <w:highlight w:val="yellow"/>
        </w:rPr>
        <w:t>по противодействию коррупции</w:t>
      </w:r>
      <w:r w:rsidR="0076590B" w:rsidRPr="00823B8C">
        <w:rPr>
          <w:rFonts w:ascii="Times New Roman" w:hAnsi="Times New Roman" w:cs="Times New Roman"/>
          <w:highlight w:val="yellow"/>
        </w:rPr>
        <w:t xml:space="preserve"> </w:t>
      </w:r>
      <w:r w:rsidRPr="00823B8C">
        <w:rPr>
          <w:rFonts w:ascii="Times New Roman" w:hAnsi="Times New Roman" w:cs="Times New Roman"/>
          <w:highlight w:val="yellow"/>
        </w:rPr>
        <w:t>заключается в выработке рекомендаций на основе всестороннего анализа реализация приоритетных направлений антикоррупционной политики Казахстана.</w:t>
      </w:r>
    </w:p>
    <w:p w14:paraId="38E382A5" w14:textId="3645141F" w:rsidR="005E22D0" w:rsidRPr="00823B8C" w:rsidRDefault="005E22D0" w:rsidP="00325625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>В 2018 году одной из задач политики противодействия коррупции было исполнение рекомендаций, отраженных в Национальном докладе 2017 года, утвержденного Президентом Республики Казахстан – Лидером Нации Н.А.Назарбаевым.</w:t>
      </w:r>
    </w:p>
    <w:p w14:paraId="25295A58" w14:textId="0D1D7588" w:rsidR="005E22D0" w:rsidRPr="00823B8C" w:rsidRDefault="005E22D0" w:rsidP="00325625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 xml:space="preserve">Анализ исполнения </w:t>
      </w:r>
      <w:r w:rsidR="00A73270" w:rsidRPr="00823B8C">
        <w:rPr>
          <w:rFonts w:ascii="Times New Roman" w:hAnsi="Times New Roman" w:cs="Times New Roman"/>
          <w:highlight w:val="yellow"/>
        </w:rPr>
        <w:t>данных рекомендаций позволяет сделать вывод об их успешном выполнении.</w:t>
      </w:r>
    </w:p>
    <w:p w14:paraId="3E32A252" w14:textId="04EE8899" w:rsidR="00A73270" w:rsidRPr="00823B8C" w:rsidRDefault="00800020" w:rsidP="00325625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 xml:space="preserve">Во-первых, </w:t>
      </w:r>
      <w:r w:rsidR="00597F51" w:rsidRPr="00823B8C">
        <w:rPr>
          <w:rFonts w:ascii="Times New Roman" w:hAnsi="Times New Roman" w:cs="Times New Roman"/>
          <w:highlight w:val="yellow"/>
        </w:rPr>
        <w:t>исполнены все антикоррупционные мероприятия</w:t>
      </w:r>
      <w:r w:rsidR="00BE7C68" w:rsidRPr="00823B8C">
        <w:rPr>
          <w:rFonts w:ascii="Times New Roman" w:hAnsi="Times New Roman" w:cs="Times New Roman"/>
          <w:highlight w:val="yellow"/>
        </w:rPr>
        <w:t xml:space="preserve"> (41)</w:t>
      </w:r>
      <w:r w:rsidR="00597F51" w:rsidRPr="00823B8C">
        <w:rPr>
          <w:rFonts w:ascii="Times New Roman" w:hAnsi="Times New Roman" w:cs="Times New Roman"/>
          <w:highlight w:val="yellow"/>
        </w:rPr>
        <w:t xml:space="preserve">, запланированные на 2018 год согласно </w:t>
      </w:r>
      <w:r w:rsidR="003F6F37" w:rsidRPr="00823B8C">
        <w:rPr>
          <w:rFonts w:ascii="Times New Roman" w:hAnsi="Times New Roman" w:cs="Times New Roman"/>
          <w:highlight w:val="yellow"/>
        </w:rPr>
        <w:t>Плана мероприятий на 2018 – 2020 годы по реализации Антикоррупционной стратегии Республики Казахстан на 2015 – 2025 годы и противодействию теневой экономике</w:t>
      </w:r>
      <w:r w:rsidR="00597F51" w:rsidRPr="00823B8C">
        <w:rPr>
          <w:rFonts w:ascii="Times New Roman" w:hAnsi="Times New Roman" w:cs="Times New Roman"/>
          <w:highlight w:val="yellow"/>
        </w:rPr>
        <w:t>.</w:t>
      </w:r>
    </w:p>
    <w:p w14:paraId="2CAD2E6C" w14:textId="1B51618D" w:rsidR="003F6F37" w:rsidRPr="00823B8C" w:rsidRDefault="003F6F37" w:rsidP="00325625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>Во-вторых, всеми центральными государственными, местными исполнительными органами и субъектами квазигосударственного сектора утверждены ведомственные и региональные антикоррупционные планы.</w:t>
      </w:r>
    </w:p>
    <w:p w14:paraId="7751E1D3" w14:textId="22A1966B" w:rsidR="003F6F37" w:rsidRPr="00823B8C" w:rsidRDefault="003F6F37" w:rsidP="00325625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 xml:space="preserve">В-третьих, исполнено 150 рекомендаций (75%), выработанных по результатам внешнего анализа коррупционных рисков в деятельности 12 госорганов (плановый индикатор на 2018 год в Стратегическом плане Агентства 73%).  </w:t>
      </w:r>
    </w:p>
    <w:p w14:paraId="3179C2DA" w14:textId="77777777" w:rsidR="00330074" w:rsidRPr="00823B8C" w:rsidRDefault="003F6F37" w:rsidP="00330074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>В-четвертых, по исполнению 11 из 29 рекомендаций ОЭСР обеспечен</w:t>
      </w:r>
      <w:r w:rsidR="00965FB4" w:rsidRPr="00823B8C">
        <w:rPr>
          <w:rFonts w:ascii="Times New Roman" w:hAnsi="Times New Roman" w:cs="Times New Roman"/>
          <w:highlight w:val="yellow"/>
        </w:rPr>
        <w:t xml:space="preserve"> прогресс (протоколом заседания Совета по взаимодействию с ОЭСР от 8 августа 2018 года согласовано и утверждено Закрепление госорганов по исполнению рекомендаций ОЭСР).  </w:t>
      </w:r>
    </w:p>
    <w:p w14:paraId="61DF0DCF" w14:textId="77777777" w:rsidR="00BE7C68" w:rsidRPr="00823B8C" w:rsidRDefault="00965FB4" w:rsidP="00330074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 xml:space="preserve">В-пятых, </w:t>
      </w:r>
      <w:r w:rsidR="00330074" w:rsidRPr="00823B8C">
        <w:rPr>
          <w:rFonts w:ascii="Times New Roman" w:hAnsi="Times New Roman" w:cs="Times New Roman"/>
          <w:highlight w:val="yellow"/>
        </w:rPr>
        <w:t xml:space="preserve">принципы и элементы проектного менеджмента были успешно внедрены в </w:t>
      </w:r>
      <w:r w:rsidR="00BE7C68" w:rsidRPr="00823B8C">
        <w:rPr>
          <w:rFonts w:ascii="Times New Roman" w:hAnsi="Times New Roman" w:cs="Times New Roman"/>
          <w:highlight w:val="yellow"/>
        </w:rPr>
        <w:t>антикоррупционную политику на основе апробации пилотного проекта «Астана – адалдық алаңы».</w:t>
      </w:r>
    </w:p>
    <w:p w14:paraId="79D7FF2F" w14:textId="77777777" w:rsidR="00BE7C68" w:rsidRPr="00823B8C" w:rsidRDefault="00BE7C68" w:rsidP="00330074">
      <w:pPr>
        <w:pStyle w:val="a4"/>
        <w:ind w:left="0"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r w:rsidRPr="00823B8C">
        <w:rPr>
          <w:rFonts w:ascii="Times New Roman" w:hAnsi="Times New Roman" w:cs="Times New Roman"/>
          <w:color w:val="FF0000"/>
          <w:highlight w:val="yellow"/>
        </w:rPr>
        <w:t>В-шестых, в рамках распространения опыта проекта «Астана – адалдық алаңы» подготовлены к запуску 16 проектных офисов.</w:t>
      </w:r>
    </w:p>
    <w:p w14:paraId="79FC762E" w14:textId="6BF07044" w:rsidR="00965FB4" w:rsidRPr="00823B8C" w:rsidRDefault="00BE7C68" w:rsidP="00330074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 xml:space="preserve">В-седьмых, </w:t>
      </w:r>
      <w:r w:rsidR="00FB187B" w:rsidRPr="00823B8C">
        <w:rPr>
          <w:rFonts w:ascii="Times New Roman" w:hAnsi="Times New Roman" w:cs="Times New Roman"/>
          <w:highlight w:val="yellow"/>
        </w:rPr>
        <w:t>в рамках вступления Казахстана в ГРЕКО после одобрения текста Соглашения секретариатом ГРЕКО 12 ноября 2018 года, подготовлен проект Указа Президента РК о присоединении к ГРЕКО.</w:t>
      </w:r>
    </w:p>
    <w:p w14:paraId="65C5BA2C" w14:textId="77777777" w:rsidR="00E739BA" w:rsidRPr="00823B8C" w:rsidRDefault="00FB187B" w:rsidP="00330074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lastRenderedPageBreak/>
        <w:t xml:space="preserve">В-восьмых, в целях обеспечения большей прозрачности и доступности госорганов: </w:t>
      </w:r>
    </w:p>
    <w:p w14:paraId="003F7D0A" w14:textId="77777777" w:rsidR="00E739BA" w:rsidRPr="00823B8C" w:rsidRDefault="00FB187B" w:rsidP="00330074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 xml:space="preserve">1) в 50 местных исполнительных органах запущен проект «открытый акимат», открыты и функционируют 8 249 уголков самообслуживания на всех уровнях местных исполнительных органов, территориальных подразделениях, в ВУЗах, колледжах и школах, поликлиниках, открыты 384 центра обслуживания студентов; </w:t>
      </w:r>
    </w:p>
    <w:p w14:paraId="779A0CF8" w14:textId="106A10A9" w:rsidR="00FB187B" w:rsidRPr="00823B8C" w:rsidRDefault="00FB187B" w:rsidP="00330074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 xml:space="preserve">2) </w:t>
      </w:r>
      <w:r w:rsidR="00E739BA" w:rsidRPr="00823B8C">
        <w:rPr>
          <w:rFonts w:ascii="Times New Roman" w:hAnsi="Times New Roman" w:cs="Times New Roman"/>
          <w:highlight w:val="yellow"/>
        </w:rPr>
        <w:t>прорабатывается вопрос о допуске граждан в госорганы с личными смартфонами (на базе МИК РК проходит тестирование специальное оборудование для блокировки на устройстве функций фото- и видеосъемки после установки мобильного приложения);</w:t>
      </w:r>
    </w:p>
    <w:p w14:paraId="7041584C" w14:textId="0F0437CF" w:rsidR="00E739BA" w:rsidRPr="00823B8C" w:rsidRDefault="00E739BA" w:rsidP="00330074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  <w:r w:rsidRPr="00823B8C">
        <w:rPr>
          <w:rFonts w:ascii="Times New Roman" w:hAnsi="Times New Roman" w:cs="Times New Roman"/>
          <w:highlight w:val="yellow"/>
        </w:rPr>
        <w:t xml:space="preserve">3) запущены Портал «Открытые бюджеты» на базе  </w:t>
      </w:r>
      <w:r w:rsidRPr="00823B8C">
        <w:rPr>
          <w:rFonts w:ascii="Times New Roman" w:hAnsi="Times New Roman" w:cs="Times New Roman"/>
          <w:highlight w:val="yellow"/>
          <w:lang w:val="en-US"/>
        </w:rPr>
        <w:t>egov</w:t>
      </w:r>
      <w:r w:rsidRPr="0085608F">
        <w:rPr>
          <w:rFonts w:ascii="Times New Roman" w:hAnsi="Times New Roman" w:cs="Times New Roman"/>
          <w:highlight w:val="yellow"/>
        </w:rPr>
        <w:t>.</w:t>
      </w:r>
      <w:r w:rsidRPr="00823B8C">
        <w:rPr>
          <w:rFonts w:ascii="Times New Roman" w:hAnsi="Times New Roman" w:cs="Times New Roman"/>
          <w:highlight w:val="yellow"/>
          <w:lang w:val="en-US"/>
        </w:rPr>
        <w:t>kz</w:t>
      </w:r>
      <w:r w:rsidRPr="0085608F">
        <w:rPr>
          <w:rFonts w:ascii="Times New Roman" w:hAnsi="Times New Roman" w:cs="Times New Roman"/>
          <w:highlight w:val="yellow"/>
        </w:rPr>
        <w:t xml:space="preserve"> </w:t>
      </w:r>
      <w:r w:rsidRPr="00823B8C">
        <w:rPr>
          <w:rFonts w:ascii="Times New Roman" w:hAnsi="Times New Roman" w:cs="Times New Roman"/>
          <w:highlight w:val="yellow"/>
        </w:rPr>
        <w:t>и проект «Интерактивная карта общественного контроля».</w:t>
      </w:r>
    </w:p>
    <w:p w14:paraId="70AE1527" w14:textId="77777777" w:rsidR="0076590B" w:rsidRPr="00823B8C" w:rsidRDefault="0076590B" w:rsidP="00E739BA">
      <w:pPr>
        <w:jc w:val="both"/>
        <w:rPr>
          <w:rFonts w:ascii="Times New Roman" w:hAnsi="Times New Roman" w:cs="Times New Roman"/>
          <w:highlight w:val="yellow"/>
        </w:rPr>
      </w:pPr>
    </w:p>
    <w:p w14:paraId="36E33C2E" w14:textId="77777777" w:rsidR="00F879AB" w:rsidRPr="0085608F" w:rsidRDefault="00F879AB" w:rsidP="00F879AB">
      <w:pPr>
        <w:jc w:val="center"/>
        <w:rPr>
          <w:rFonts w:ascii="Times New Roman" w:hAnsi="Times New Roman" w:cs="Times New Roman"/>
          <w:highlight w:val="yellow"/>
        </w:rPr>
      </w:pPr>
      <w:r w:rsidRPr="0085608F">
        <w:rPr>
          <w:rFonts w:ascii="Times New Roman" w:hAnsi="Times New Roman" w:cs="Times New Roman"/>
          <w:highlight w:val="yellow"/>
        </w:rPr>
        <w:t>* * *</w:t>
      </w:r>
    </w:p>
    <w:p w14:paraId="46F8D865" w14:textId="77777777" w:rsidR="00F879AB" w:rsidRPr="00823B8C" w:rsidRDefault="00F879AB" w:rsidP="00325625">
      <w:pPr>
        <w:pStyle w:val="a4"/>
        <w:ind w:left="0" w:firstLine="709"/>
        <w:jc w:val="both"/>
        <w:rPr>
          <w:rFonts w:ascii="Times New Roman" w:hAnsi="Times New Roman" w:cs="Times New Roman"/>
          <w:highlight w:val="yellow"/>
        </w:rPr>
      </w:pPr>
    </w:p>
    <w:p w14:paraId="199F5B25" w14:textId="6BADD4A5" w:rsidR="00325625" w:rsidRDefault="00D86E84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823B8C">
        <w:rPr>
          <w:rFonts w:ascii="Times New Roman" w:hAnsi="Times New Roman" w:cs="Times New Roman"/>
          <w:highlight w:val="yellow"/>
        </w:rPr>
        <w:t>Исходя из анализа проблемных зон антикоррупционной политики в Казахстане в 2018 году,</w:t>
      </w:r>
      <w:r>
        <w:rPr>
          <w:rFonts w:ascii="Times New Roman" w:hAnsi="Times New Roman" w:cs="Times New Roman"/>
        </w:rPr>
        <w:t xml:space="preserve"> </w:t>
      </w:r>
      <w:r w:rsidR="00325625" w:rsidRPr="008159F2">
        <w:rPr>
          <w:rFonts w:ascii="Times New Roman" w:hAnsi="Times New Roman" w:cs="Times New Roman"/>
        </w:rPr>
        <w:t xml:space="preserve">определен основной перечень </w:t>
      </w:r>
      <w:r w:rsidR="00325625">
        <w:rPr>
          <w:rFonts w:ascii="Times New Roman" w:hAnsi="Times New Roman" w:cs="Times New Roman"/>
        </w:rPr>
        <w:t>п</w:t>
      </w:r>
      <w:r w:rsidR="00325625" w:rsidRPr="008159F2">
        <w:rPr>
          <w:rFonts w:ascii="Times New Roman" w:hAnsi="Times New Roman" w:cs="Times New Roman"/>
        </w:rPr>
        <w:t>редложений</w:t>
      </w:r>
      <w:r w:rsidR="00325625">
        <w:rPr>
          <w:rFonts w:ascii="Times New Roman" w:hAnsi="Times New Roman" w:cs="Times New Roman"/>
        </w:rPr>
        <w:t xml:space="preserve"> и рекомендаций</w:t>
      </w:r>
      <w:r w:rsidR="00325625" w:rsidRPr="008159F2">
        <w:rPr>
          <w:rFonts w:ascii="Times New Roman" w:hAnsi="Times New Roman" w:cs="Times New Roman"/>
        </w:rPr>
        <w:t xml:space="preserve"> по формированию, реализации и совершенствованию антикоррупционной политики Республики Казахстан, дальнейшему развитию и улучшению работы в сфере противодействия коррупции</w:t>
      </w:r>
      <w:r w:rsidR="00325625">
        <w:rPr>
          <w:rFonts w:ascii="Times New Roman" w:hAnsi="Times New Roman" w:cs="Times New Roman"/>
        </w:rPr>
        <w:t>.</w:t>
      </w:r>
    </w:p>
    <w:p w14:paraId="11786201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A758A5">
        <w:rPr>
          <w:rFonts w:ascii="Times New Roman" w:hAnsi="Times New Roman" w:cs="Times New Roman"/>
          <w:b/>
          <w:i/>
        </w:rPr>
        <w:t>В первую очередь</w:t>
      </w:r>
      <w:r>
        <w:rPr>
          <w:rFonts w:ascii="Times New Roman" w:hAnsi="Times New Roman" w:cs="Times New Roman"/>
        </w:rPr>
        <w:t>, реко</w:t>
      </w:r>
      <w:r w:rsidRPr="008159F2">
        <w:rPr>
          <w:rFonts w:ascii="Times New Roman" w:hAnsi="Times New Roman" w:cs="Times New Roman"/>
        </w:rPr>
        <w:t>мендуется поэтапно в соответствии с</w:t>
      </w:r>
      <w:r>
        <w:rPr>
          <w:rFonts w:ascii="Times New Roman" w:hAnsi="Times New Roman" w:cs="Times New Roman"/>
        </w:rPr>
        <w:t xml:space="preserve"> </w:t>
      </w:r>
      <w:r w:rsidRPr="008159F2">
        <w:rPr>
          <w:rFonts w:ascii="Times New Roman" w:hAnsi="Times New Roman" w:cs="Times New Roman"/>
        </w:rPr>
        <w:t>Планом мероприятий на 2018 – 2020</w:t>
      </w:r>
      <w:r>
        <w:rPr>
          <w:rFonts w:ascii="Times New Roman" w:hAnsi="Times New Roman" w:cs="Times New Roman"/>
        </w:rPr>
        <w:t xml:space="preserve"> годы по реализации Антикорруп</w:t>
      </w:r>
      <w:r w:rsidRPr="008159F2">
        <w:rPr>
          <w:rFonts w:ascii="Times New Roman" w:hAnsi="Times New Roman" w:cs="Times New Roman"/>
        </w:rPr>
        <w:t>ционной стратегии Республики</w:t>
      </w:r>
      <w:r>
        <w:rPr>
          <w:rFonts w:ascii="Times New Roman" w:hAnsi="Times New Roman" w:cs="Times New Roman"/>
        </w:rPr>
        <w:t xml:space="preserve"> </w:t>
      </w:r>
      <w:r w:rsidRPr="008159F2">
        <w:rPr>
          <w:rFonts w:ascii="Times New Roman" w:hAnsi="Times New Roman" w:cs="Times New Roman"/>
        </w:rPr>
        <w:t>Казахстан на 2015 – 2025 годы и</w:t>
      </w:r>
      <w:r>
        <w:rPr>
          <w:rFonts w:ascii="Times New Roman" w:hAnsi="Times New Roman" w:cs="Times New Roman"/>
        </w:rPr>
        <w:t xml:space="preserve"> противодействию теневой экономике реализовать весь запланиро</w:t>
      </w:r>
      <w:r w:rsidRPr="008159F2">
        <w:rPr>
          <w:rFonts w:ascii="Times New Roman" w:hAnsi="Times New Roman" w:cs="Times New Roman"/>
        </w:rPr>
        <w:t>ванный комплекс мер правового,</w:t>
      </w:r>
      <w:r>
        <w:rPr>
          <w:rFonts w:ascii="Times New Roman" w:hAnsi="Times New Roman" w:cs="Times New Roman"/>
        </w:rPr>
        <w:t xml:space="preserve"> организационного, информа</w:t>
      </w:r>
      <w:r w:rsidRPr="008159F2">
        <w:rPr>
          <w:rFonts w:ascii="Times New Roman" w:hAnsi="Times New Roman" w:cs="Times New Roman"/>
        </w:rPr>
        <w:t>ционно-разъяснительного и</w:t>
      </w:r>
      <w:r>
        <w:rPr>
          <w:rFonts w:ascii="Times New Roman" w:hAnsi="Times New Roman" w:cs="Times New Roman"/>
        </w:rPr>
        <w:t xml:space="preserve"> </w:t>
      </w:r>
      <w:r w:rsidRPr="008159F2">
        <w:rPr>
          <w:rFonts w:ascii="Times New Roman" w:hAnsi="Times New Roman" w:cs="Times New Roman"/>
        </w:rPr>
        <w:t>контрольного характера.</w:t>
      </w:r>
    </w:p>
    <w:p w14:paraId="52546DC0" w14:textId="77777777" w:rsidR="00325625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A758A5">
        <w:rPr>
          <w:rFonts w:ascii="Times New Roman" w:hAnsi="Times New Roman" w:cs="Times New Roman"/>
          <w:b/>
          <w:i/>
        </w:rPr>
        <w:t>Во-вторых</w:t>
      </w:r>
      <w:r>
        <w:rPr>
          <w:rFonts w:ascii="Times New Roman" w:hAnsi="Times New Roman" w:cs="Times New Roman"/>
        </w:rPr>
        <w:t xml:space="preserve">, </w:t>
      </w:r>
      <w:r w:rsidRPr="00A758A5">
        <w:rPr>
          <w:rFonts w:ascii="Times New Roman" w:hAnsi="Times New Roman" w:cs="Times New Roman"/>
        </w:rPr>
        <w:t>государственным</w:t>
      </w:r>
      <w:r>
        <w:rPr>
          <w:rFonts w:ascii="Times New Roman" w:hAnsi="Times New Roman" w:cs="Times New Roman"/>
        </w:rPr>
        <w:t xml:space="preserve"> </w:t>
      </w:r>
      <w:r w:rsidRPr="00A758A5">
        <w:rPr>
          <w:rFonts w:ascii="Times New Roman" w:hAnsi="Times New Roman" w:cs="Times New Roman"/>
        </w:rPr>
        <w:t>органам, субъектам квазигоссектора</w:t>
      </w:r>
      <w:r>
        <w:rPr>
          <w:rFonts w:ascii="Times New Roman" w:hAnsi="Times New Roman" w:cs="Times New Roman"/>
        </w:rPr>
        <w:t>:</w:t>
      </w:r>
    </w:p>
    <w:p w14:paraId="0C03434A" w14:textId="77777777" w:rsidR="00325625" w:rsidRDefault="00325625" w:rsidP="003256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</w:rPr>
      </w:pPr>
      <w:r w:rsidRPr="00A758A5">
        <w:rPr>
          <w:rFonts w:ascii="Times New Roman" w:hAnsi="Times New Roman" w:cs="Times New Roman"/>
        </w:rPr>
        <w:t>провести работу по</w:t>
      </w:r>
      <w:r>
        <w:rPr>
          <w:rFonts w:ascii="Times New Roman" w:hAnsi="Times New Roman" w:cs="Times New Roman"/>
        </w:rPr>
        <w:t xml:space="preserve"> реализации рекомендаций и предложений, вытекающих из настоящего Национального Доклада;</w:t>
      </w:r>
    </w:p>
    <w:p w14:paraId="74392015" w14:textId="77777777" w:rsidR="00325625" w:rsidRDefault="00325625" w:rsidP="003256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содействовать развитию пилотных проектов </w:t>
      </w:r>
      <w:r w:rsidRPr="00A32750">
        <w:rPr>
          <w:rFonts w:ascii="Times New Roman" w:hAnsi="Times New Roman" w:cs="Times New Roman"/>
        </w:rPr>
        <w:t>«Астана-адалдық алаңы», «Астана-адалдық алаңы», «Protesting business and investments», «Саналы ұрпақ» и «Адал жол»</w:t>
      </w:r>
      <w:r>
        <w:rPr>
          <w:rFonts w:ascii="Times New Roman" w:hAnsi="Times New Roman" w:cs="Times New Roman"/>
        </w:rPr>
        <w:t xml:space="preserve"> во всех регионах Казахстана;</w:t>
      </w:r>
    </w:p>
    <w:p w14:paraId="4E90BA4B" w14:textId="77777777" w:rsidR="00325625" w:rsidRDefault="00325625" w:rsidP="003256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</w:rPr>
      </w:pPr>
      <w:r w:rsidRPr="001D7642">
        <w:rPr>
          <w:rFonts w:ascii="Times New Roman" w:hAnsi="Times New Roman" w:cs="Times New Roman"/>
        </w:rPr>
        <w:t>на регулярной основе проводить актуализацию ведомственных планов по противодействию коррупции с учетом рекомендации по результатам антикоррупционного мониторинга, внешнего и внутреннего анализа коррупционных рисков;</w:t>
      </w:r>
    </w:p>
    <w:p w14:paraId="2147A20B" w14:textId="77777777" w:rsidR="00325625" w:rsidRDefault="00325625" w:rsidP="00325625">
      <w:pPr>
        <w:pStyle w:val="a4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</w:rPr>
      </w:pPr>
      <w:r w:rsidRPr="00170497">
        <w:rPr>
          <w:rFonts w:ascii="Times New Roman" w:hAnsi="Times New Roman" w:cs="Times New Roman"/>
        </w:rPr>
        <w:t>продолжить работу по совершенствованию стандартов и регламентов государственных услуг</w:t>
      </w:r>
      <w:r>
        <w:rPr>
          <w:rFonts w:ascii="Times New Roman" w:hAnsi="Times New Roman" w:cs="Times New Roman"/>
        </w:rPr>
        <w:t>.</w:t>
      </w:r>
      <w:r w:rsidRPr="00170497">
        <w:rPr>
          <w:rFonts w:ascii="Times New Roman" w:hAnsi="Times New Roman" w:cs="Times New Roman"/>
        </w:rPr>
        <w:t xml:space="preserve"> </w:t>
      </w:r>
    </w:p>
    <w:p w14:paraId="54204ED2" w14:textId="77777777" w:rsidR="00325625" w:rsidRPr="00170497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70497">
        <w:rPr>
          <w:rFonts w:ascii="Times New Roman" w:hAnsi="Times New Roman" w:cs="Times New Roman"/>
          <w:b/>
          <w:i/>
        </w:rPr>
        <w:t>В-третьих</w:t>
      </w:r>
      <w:r w:rsidRPr="00170497">
        <w:rPr>
          <w:rFonts w:ascii="Times New Roman" w:hAnsi="Times New Roman" w:cs="Times New Roman"/>
        </w:rPr>
        <w:t>, в рамках совершенствования антикоррупционного законодательства и повышения эффективности антикоррупционных мер предусмотреть:</w:t>
      </w:r>
    </w:p>
    <w:p w14:paraId="767CAB6C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2A3DA4">
        <w:rPr>
          <w:rFonts w:ascii="Times New Roman" w:hAnsi="Times New Roman" w:cs="Times New Roman"/>
        </w:rPr>
        <w:t>головн</w:t>
      </w:r>
      <w:r>
        <w:rPr>
          <w:rFonts w:ascii="Times New Roman" w:hAnsi="Times New Roman" w:cs="Times New Roman"/>
        </w:rPr>
        <w:t>ую</w:t>
      </w:r>
      <w:r w:rsidRPr="002A3DA4">
        <w:rPr>
          <w:rFonts w:ascii="Times New Roman" w:hAnsi="Times New Roman" w:cs="Times New Roman"/>
        </w:rPr>
        <w:t xml:space="preserve"> ответственность юридически</w:t>
      </w:r>
      <w:r>
        <w:rPr>
          <w:rFonts w:ascii="Times New Roman" w:hAnsi="Times New Roman" w:cs="Times New Roman"/>
        </w:rPr>
        <w:t>х лиц;</w:t>
      </w:r>
    </w:p>
    <w:p w14:paraId="27C945F9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7A4D23">
        <w:rPr>
          <w:rFonts w:ascii="Times New Roman" w:hAnsi="Times New Roman" w:cs="Times New Roman"/>
        </w:rPr>
        <w:t>ответстве</w:t>
      </w:r>
      <w:r>
        <w:rPr>
          <w:rFonts w:ascii="Times New Roman" w:hAnsi="Times New Roman" w:cs="Times New Roman"/>
        </w:rPr>
        <w:t>нность за незаконное обогащение;</w:t>
      </w:r>
    </w:p>
    <w:p w14:paraId="6F8E1F1F" w14:textId="77777777" w:rsidR="00325625" w:rsidRPr="002A3DA4" w:rsidRDefault="00325625" w:rsidP="00325625">
      <w:pPr>
        <w:pStyle w:val="a4"/>
        <w:numPr>
          <w:ilvl w:val="0"/>
          <w:numId w:val="34"/>
        </w:numPr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ответственность</w:t>
      </w:r>
      <w:r w:rsidRPr="002A3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 </w:t>
      </w:r>
      <w:r w:rsidRPr="002A3DA4">
        <w:rPr>
          <w:rFonts w:ascii="Times New Roman" w:hAnsi="Times New Roman" w:cs="Times New Roman"/>
        </w:rPr>
        <w:t>обещани</w:t>
      </w:r>
      <w:r>
        <w:rPr>
          <w:rFonts w:ascii="Times New Roman" w:hAnsi="Times New Roman" w:cs="Times New Roman"/>
        </w:rPr>
        <w:t>е</w:t>
      </w:r>
      <w:r w:rsidRPr="002A3DA4">
        <w:rPr>
          <w:rFonts w:ascii="Times New Roman" w:hAnsi="Times New Roman" w:cs="Times New Roman"/>
        </w:rPr>
        <w:t xml:space="preserve"> и предложени</w:t>
      </w:r>
      <w:r>
        <w:rPr>
          <w:rFonts w:ascii="Times New Roman" w:hAnsi="Times New Roman" w:cs="Times New Roman"/>
        </w:rPr>
        <w:t>е</w:t>
      </w:r>
      <w:r w:rsidRPr="002A3DA4">
        <w:rPr>
          <w:rFonts w:ascii="Times New Roman" w:hAnsi="Times New Roman" w:cs="Times New Roman"/>
        </w:rPr>
        <w:t xml:space="preserve"> взятки</w:t>
      </w:r>
      <w:r>
        <w:rPr>
          <w:rFonts w:ascii="Times New Roman" w:hAnsi="Times New Roman" w:cs="Times New Roman"/>
        </w:rPr>
        <w:t>;</w:t>
      </w:r>
    </w:p>
    <w:p w14:paraId="3A4CD4E9" w14:textId="77777777" w:rsidR="00325625" w:rsidRPr="002A3DA4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</w:rPr>
        <w:t>уголовную ответственность за мошенничество, совершенное в сфере закупок</w:t>
      </w:r>
      <w:r>
        <w:rPr>
          <w:rFonts w:ascii="Times New Roman" w:hAnsi="Times New Roman" w:cs="Times New Roman"/>
        </w:rPr>
        <w:t xml:space="preserve"> в субъектах квазигосударственного сектора;</w:t>
      </w:r>
    </w:p>
    <w:p w14:paraId="3090B0CF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административную </w:t>
      </w:r>
      <w:r w:rsidRPr="001F3C4E">
        <w:rPr>
          <w:rFonts w:ascii="Times New Roman" w:hAnsi="Times New Roman" w:cs="Times New Roman"/>
        </w:rPr>
        <w:t>ответственност</w:t>
      </w:r>
      <w:r>
        <w:rPr>
          <w:rFonts w:ascii="Times New Roman" w:hAnsi="Times New Roman" w:cs="Times New Roman"/>
        </w:rPr>
        <w:t>ь</w:t>
      </w:r>
      <w:r w:rsidRPr="001F3C4E">
        <w:rPr>
          <w:rFonts w:ascii="Times New Roman" w:hAnsi="Times New Roman" w:cs="Times New Roman"/>
        </w:rPr>
        <w:t xml:space="preserve"> за уклонение от устранения причин и условий, способствующих коррупции</w:t>
      </w:r>
      <w:r>
        <w:rPr>
          <w:rFonts w:ascii="Times New Roman" w:hAnsi="Times New Roman" w:cs="Times New Roman"/>
        </w:rPr>
        <w:t>;</w:t>
      </w:r>
    </w:p>
    <w:p w14:paraId="39DBB796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4A60D0">
        <w:rPr>
          <w:rFonts w:ascii="Times New Roman" w:hAnsi="Times New Roman" w:cs="Times New Roman"/>
        </w:rPr>
        <w:t>административную ответственность за нарушения законодательства в сфере закупок</w:t>
      </w:r>
      <w:r>
        <w:rPr>
          <w:rFonts w:ascii="Times New Roman" w:hAnsi="Times New Roman" w:cs="Times New Roman"/>
        </w:rPr>
        <w:t xml:space="preserve"> в субъектах квазигосударственного сектора</w:t>
      </w:r>
      <w:r w:rsidRPr="004A6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70497">
        <w:rPr>
          <w:rFonts w:ascii="Times New Roman" w:hAnsi="Times New Roman" w:cs="Times New Roman"/>
          <w:i/>
          <w:sz w:val="22"/>
          <w:szCs w:val="22"/>
        </w:rPr>
        <w:t>по аналогии со статей 207 КоАП РК</w:t>
      </w:r>
      <w:r>
        <w:rPr>
          <w:rFonts w:ascii="Times New Roman" w:hAnsi="Times New Roman" w:cs="Times New Roman"/>
        </w:rPr>
        <w:t>)</w:t>
      </w:r>
      <w:r w:rsidRPr="004A60D0">
        <w:rPr>
          <w:rFonts w:ascii="Times New Roman" w:hAnsi="Times New Roman" w:cs="Times New Roman"/>
        </w:rPr>
        <w:t>.</w:t>
      </w:r>
    </w:p>
    <w:p w14:paraId="3D1ECCC9" w14:textId="77777777" w:rsidR="00325625" w:rsidRPr="001D7642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1D7642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ую</w:t>
      </w:r>
      <w:r w:rsidRPr="001D7642">
        <w:rPr>
          <w:rFonts w:ascii="Times New Roman" w:hAnsi="Times New Roman" w:cs="Times New Roman"/>
        </w:rPr>
        <w:t xml:space="preserve"> ответственност</w:t>
      </w:r>
      <w:r>
        <w:rPr>
          <w:rFonts w:ascii="Times New Roman" w:hAnsi="Times New Roman" w:cs="Times New Roman"/>
        </w:rPr>
        <w:t>ь</w:t>
      </w:r>
      <w:r w:rsidRPr="001D7642">
        <w:rPr>
          <w:rFonts w:ascii="Times New Roman" w:hAnsi="Times New Roman" w:cs="Times New Roman"/>
        </w:rPr>
        <w:t xml:space="preserve"> в отношение организатора закупок за несвоевременное размещение информации об итогах закупок на веб-портале государственных закупок и заказчика при выплате аванса без внесения обеспечения аванса подрядчиком</w:t>
      </w:r>
      <w:r>
        <w:rPr>
          <w:rFonts w:ascii="Times New Roman" w:hAnsi="Times New Roman" w:cs="Times New Roman"/>
        </w:rPr>
        <w:t>;</w:t>
      </w:r>
    </w:p>
    <w:p w14:paraId="61A305F2" w14:textId="77777777" w:rsidR="00325625" w:rsidRPr="009A777A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9A777A">
        <w:rPr>
          <w:rFonts w:ascii="Times New Roman" w:hAnsi="Times New Roman" w:cs="Times New Roman"/>
        </w:rPr>
        <w:t>административную и гражданско-правовую ответственность участников бюджетного процесса, не являющихся государственными служащими за некачественное планирование бюджетных средств, а также за неэффективное использование бюджетных средств</w:t>
      </w:r>
      <w:r>
        <w:rPr>
          <w:rFonts w:ascii="Times New Roman" w:hAnsi="Times New Roman" w:cs="Times New Roman"/>
        </w:rPr>
        <w:t>;</w:t>
      </w:r>
    </w:p>
    <w:p w14:paraId="46280754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увеличение </w:t>
      </w:r>
      <w:r w:rsidRPr="00493937"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>а</w:t>
      </w:r>
      <w:r w:rsidRPr="00493937">
        <w:rPr>
          <w:rFonts w:ascii="Times New Roman" w:hAnsi="Times New Roman" w:cs="Times New Roman"/>
        </w:rPr>
        <w:t xml:space="preserve"> давности для привлечения физических и юридических лиц к административной ответственности за коррупционные правонарушения</w:t>
      </w:r>
      <w:r>
        <w:rPr>
          <w:rFonts w:ascii="Times New Roman" w:hAnsi="Times New Roman" w:cs="Times New Roman"/>
        </w:rPr>
        <w:t>;</w:t>
      </w:r>
    </w:p>
    <w:p w14:paraId="08AE095F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93937">
        <w:rPr>
          <w:rFonts w:ascii="Times New Roman" w:hAnsi="Times New Roman" w:cs="Times New Roman"/>
        </w:rPr>
        <w:t>мягч</w:t>
      </w:r>
      <w:r>
        <w:rPr>
          <w:rFonts w:ascii="Times New Roman" w:hAnsi="Times New Roman" w:cs="Times New Roman"/>
        </w:rPr>
        <w:t>ение</w:t>
      </w:r>
      <w:r w:rsidRPr="00493937">
        <w:rPr>
          <w:rFonts w:ascii="Times New Roman" w:hAnsi="Times New Roman" w:cs="Times New Roman"/>
        </w:rPr>
        <w:t xml:space="preserve"> административн</w:t>
      </w:r>
      <w:r>
        <w:rPr>
          <w:rFonts w:ascii="Times New Roman" w:hAnsi="Times New Roman" w:cs="Times New Roman"/>
        </w:rPr>
        <w:t xml:space="preserve">ой </w:t>
      </w:r>
      <w:r w:rsidRPr="00493937">
        <w:rPr>
          <w:rFonts w:ascii="Times New Roman" w:hAnsi="Times New Roman" w:cs="Times New Roman"/>
        </w:rPr>
        <w:t>ответственност</w:t>
      </w:r>
      <w:r>
        <w:rPr>
          <w:rFonts w:ascii="Times New Roman" w:hAnsi="Times New Roman" w:cs="Times New Roman"/>
        </w:rPr>
        <w:t>и</w:t>
      </w:r>
      <w:r w:rsidRPr="00493937">
        <w:rPr>
          <w:rFonts w:ascii="Times New Roman" w:hAnsi="Times New Roman" w:cs="Times New Roman"/>
        </w:rPr>
        <w:t xml:space="preserve"> за сообщение заведомо ложной информации о факте коррупционного правонарушения (</w:t>
      </w:r>
      <w:r w:rsidRPr="00493937">
        <w:rPr>
          <w:rFonts w:ascii="Times New Roman" w:hAnsi="Times New Roman" w:cs="Times New Roman"/>
          <w:i/>
          <w:sz w:val="24"/>
          <w:szCs w:val="24"/>
        </w:rPr>
        <w:t>снизить размер штрафа с 200 МРП до 30 МРП</w:t>
      </w:r>
      <w:r w:rsidRPr="0049393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17AA2B8D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включение в состав</w:t>
      </w:r>
      <w:r w:rsidRPr="0003464B">
        <w:rPr>
          <w:rFonts w:ascii="Times New Roman" w:hAnsi="Times New Roman" w:cs="Times New Roman"/>
        </w:rPr>
        <w:t xml:space="preserve"> субъектов коррупционных правонарушений, следующих лиц квазигоссектора: руководители структурных подразделений; лица, ответственные за закупки, отбор и реализацию госпрограмм и проектов, финансируемых из средств госбюджета либо Национального фонда</w:t>
      </w:r>
      <w:r>
        <w:rPr>
          <w:rFonts w:ascii="Times New Roman" w:hAnsi="Times New Roman" w:cs="Times New Roman"/>
        </w:rPr>
        <w:t xml:space="preserve"> </w:t>
      </w:r>
      <w:r w:rsidRPr="00D71CD4">
        <w:rPr>
          <w:rFonts w:ascii="Times New Roman" w:hAnsi="Times New Roman" w:cs="Times New Roman"/>
          <w:i/>
          <w:sz w:val="24"/>
          <w:szCs w:val="24"/>
        </w:rPr>
        <w:t>(в целях выполнения принципа неотвратимости наказания)</w:t>
      </w:r>
      <w:r w:rsidRPr="0003464B">
        <w:rPr>
          <w:rFonts w:ascii="Times New Roman" w:hAnsi="Times New Roman" w:cs="Times New Roman"/>
        </w:rPr>
        <w:t>;</w:t>
      </w:r>
    </w:p>
    <w:p w14:paraId="76556FE0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F3304C">
        <w:rPr>
          <w:rFonts w:ascii="Times New Roman" w:hAnsi="Times New Roman" w:cs="Times New Roman"/>
        </w:rPr>
        <w:t xml:space="preserve">перевод ряда составов уголовных преступлений, подпадающие по квалифицирующим признакам к категории коррупционных преступлений в разряд коррупционных преступлений </w:t>
      </w:r>
      <w:r w:rsidRPr="00F3304C">
        <w:rPr>
          <w:rFonts w:ascii="Times New Roman" w:hAnsi="Times New Roman" w:cs="Times New Roman"/>
          <w:i/>
          <w:sz w:val="24"/>
          <w:szCs w:val="24"/>
        </w:rPr>
        <w:t>(ч.4 ст.189 УК РК (присвоение или растрата вверенного чужого имущества); ч.4 ст.190 УК РК (мошенничество); ч.3 ст.216 УК РК (совершение действий по выписке счета-фактуры без фактического выполнения работ, оказания услуг, отгрузки товаров); ч.3 ст.451 УК РК (превышение власти)</w:t>
      </w:r>
      <w:r>
        <w:rPr>
          <w:rFonts w:ascii="Times New Roman" w:hAnsi="Times New Roman" w:cs="Times New Roman"/>
        </w:rPr>
        <w:t>;</w:t>
      </w:r>
    </w:p>
    <w:p w14:paraId="46B1D24B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BA1DB8">
        <w:rPr>
          <w:rFonts w:ascii="Times New Roman" w:hAnsi="Times New Roman" w:cs="Times New Roman"/>
        </w:rPr>
        <w:t>перевод отдельных составов проступков в разряд проступков, дискредитирующих государственную службу</w:t>
      </w:r>
      <w:r>
        <w:rPr>
          <w:rFonts w:ascii="Times New Roman" w:hAnsi="Times New Roman" w:cs="Times New Roman"/>
        </w:rPr>
        <w:t>;</w:t>
      </w:r>
    </w:p>
    <w:p w14:paraId="2EDD7312" w14:textId="77777777" w:rsidR="00325625" w:rsidRPr="00C51946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 </w:t>
      </w:r>
      <w:r w:rsidRPr="00BA1DB8">
        <w:rPr>
          <w:rFonts w:ascii="Times New Roman" w:hAnsi="Times New Roman" w:cs="Times New Roman"/>
        </w:rPr>
        <w:t>персональн</w:t>
      </w:r>
      <w:r>
        <w:rPr>
          <w:rFonts w:ascii="Times New Roman" w:hAnsi="Times New Roman" w:cs="Times New Roman"/>
        </w:rPr>
        <w:t>ой</w:t>
      </w:r>
      <w:r w:rsidRPr="00BA1DB8">
        <w:rPr>
          <w:rFonts w:ascii="Times New Roman" w:hAnsi="Times New Roman" w:cs="Times New Roman"/>
        </w:rPr>
        <w:t xml:space="preserve"> дисциплинарной ответственности непосредственных руководителей за совершение подчиненными коррупционных правонарушений, должностных лиц квазигосударственного сектора за оказание неправомерного предпочтения или явного воспрепятствования в реализации прав граждан и предпринимателей</w:t>
      </w:r>
      <w:r>
        <w:rPr>
          <w:rFonts w:ascii="Times New Roman" w:hAnsi="Times New Roman" w:cs="Times New Roman"/>
        </w:rPr>
        <w:t>;</w:t>
      </w:r>
    </w:p>
    <w:p w14:paraId="00943BA1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введение института декларирования конфликта интересов в отношение лиц, являющихся кандидатами на замещение или замещающих должности с высоким уровнем коррупционной уязвимости </w:t>
      </w:r>
      <w:r w:rsidRPr="002303F7">
        <w:rPr>
          <w:rFonts w:ascii="Times New Roman" w:hAnsi="Times New Roman" w:cs="Times New Roman"/>
          <w:i/>
          <w:sz w:val="24"/>
          <w:szCs w:val="24"/>
        </w:rPr>
        <w:t xml:space="preserve">(при поступлении на </w:t>
      </w:r>
      <w:r w:rsidRPr="002303F7">
        <w:rPr>
          <w:rFonts w:ascii="Times New Roman" w:hAnsi="Times New Roman" w:cs="Times New Roman"/>
          <w:i/>
          <w:sz w:val="24"/>
          <w:szCs w:val="24"/>
        </w:rPr>
        <w:lastRenderedPageBreak/>
        <w:t>работу, повышении или переходе на иную должность, при наступлении ситуации, связанной с конфликтом интересов, ежегодно в конце календарного года)</w:t>
      </w:r>
      <w:r>
        <w:rPr>
          <w:rFonts w:ascii="Times New Roman" w:hAnsi="Times New Roman" w:cs="Times New Roman"/>
        </w:rPr>
        <w:t>;</w:t>
      </w:r>
    </w:p>
    <w:p w14:paraId="51C04AE8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BA1DB8">
        <w:rPr>
          <w:rFonts w:ascii="Times New Roman" w:hAnsi="Times New Roman" w:cs="Times New Roman"/>
        </w:rPr>
        <w:t>в качестве предмета взятки не только имущественные, но и неимущественные блага и преимущества</w:t>
      </w:r>
      <w:r>
        <w:rPr>
          <w:rFonts w:ascii="Times New Roman" w:hAnsi="Times New Roman" w:cs="Times New Roman"/>
        </w:rPr>
        <w:t>;</w:t>
      </w:r>
    </w:p>
    <w:p w14:paraId="590681B2" w14:textId="77777777" w:rsidR="00325625" w:rsidRPr="00D63C11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нормы, направленные на приведение</w:t>
      </w:r>
      <w:r w:rsidRPr="00D63C11">
        <w:rPr>
          <w:rFonts w:ascii="Times New Roman" w:hAnsi="Times New Roman" w:cs="Times New Roman"/>
        </w:rPr>
        <w:t xml:space="preserve"> понятия "коррупция" в части субъектного состава по коррупционным преступлениям в соответствие с нормами УК РК (пунктами 16), 19), 26), 27) и 28) статьи 3, статьями 366, 367 УК РК) и международных договоров РК в области противодействия коррупции;</w:t>
      </w:r>
    </w:p>
    <w:p w14:paraId="69AA5FAE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D63C11">
        <w:rPr>
          <w:rFonts w:ascii="Times New Roman" w:hAnsi="Times New Roman" w:cs="Times New Roman"/>
        </w:rPr>
        <w:t>закреплени</w:t>
      </w:r>
      <w:r>
        <w:rPr>
          <w:rFonts w:ascii="Times New Roman" w:hAnsi="Times New Roman" w:cs="Times New Roman"/>
        </w:rPr>
        <w:t>е</w:t>
      </w:r>
      <w:r w:rsidRPr="00D63C11">
        <w:rPr>
          <w:rFonts w:ascii="Times New Roman" w:hAnsi="Times New Roman" w:cs="Times New Roman"/>
        </w:rPr>
        <w:t xml:space="preserve"> в Законе РК "О противодействии коррупции" понятия "должностное лицо иностранного государства и</w:t>
      </w:r>
      <w:r>
        <w:rPr>
          <w:rFonts w:ascii="Times New Roman" w:hAnsi="Times New Roman" w:cs="Times New Roman"/>
        </w:rPr>
        <w:t>/или международной организации";</w:t>
      </w:r>
    </w:p>
    <w:p w14:paraId="48258421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D63C11">
        <w:rPr>
          <w:rFonts w:ascii="Times New Roman" w:hAnsi="Times New Roman" w:cs="Times New Roman"/>
        </w:rPr>
        <w:t>обязанности центральных государственных органов и местных исполнительных органов по разработке ведомственных и/или региональных планов по противодействию коррупции;</w:t>
      </w:r>
    </w:p>
    <w:p w14:paraId="624AD1BC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обязанность</w:t>
      </w:r>
      <w:r w:rsidRPr="001F3C4E">
        <w:rPr>
          <w:rFonts w:ascii="Times New Roman" w:hAnsi="Times New Roman" w:cs="Times New Roman"/>
        </w:rPr>
        <w:t xml:space="preserve"> проведени</w:t>
      </w:r>
      <w:r>
        <w:rPr>
          <w:rFonts w:ascii="Times New Roman" w:hAnsi="Times New Roman" w:cs="Times New Roman"/>
        </w:rPr>
        <w:t>я</w:t>
      </w:r>
      <w:r w:rsidRPr="001F3C4E">
        <w:rPr>
          <w:rFonts w:ascii="Times New Roman" w:hAnsi="Times New Roman" w:cs="Times New Roman"/>
        </w:rPr>
        <w:t xml:space="preserve"> антикоррупционного мониторинга </w:t>
      </w:r>
      <w:r>
        <w:rPr>
          <w:rFonts w:ascii="Times New Roman" w:hAnsi="Times New Roman" w:cs="Times New Roman"/>
        </w:rPr>
        <w:t xml:space="preserve">в отношение </w:t>
      </w:r>
      <w:r w:rsidRPr="001F3C4E">
        <w:rPr>
          <w:rFonts w:ascii="Times New Roman" w:hAnsi="Times New Roman" w:cs="Times New Roman"/>
        </w:rPr>
        <w:t>государственных органов, субъектов квазигосударственного сектора, государственных учреждений, не являющихся государственными органами</w:t>
      </w:r>
      <w:r>
        <w:rPr>
          <w:rFonts w:ascii="Times New Roman" w:hAnsi="Times New Roman" w:cs="Times New Roman"/>
        </w:rPr>
        <w:t>;</w:t>
      </w:r>
    </w:p>
    <w:p w14:paraId="6B5CFAC7" w14:textId="77777777" w:rsidR="00325625" w:rsidRPr="00C51946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  <w:r w:rsidRPr="00CE5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полного </w:t>
      </w:r>
      <w:r w:rsidRPr="00CE5554">
        <w:rPr>
          <w:rFonts w:ascii="Times New Roman" w:hAnsi="Times New Roman" w:cs="Times New Roman"/>
        </w:rPr>
        <w:t>запрет</w:t>
      </w:r>
      <w:r>
        <w:rPr>
          <w:rFonts w:ascii="Times New Roman" w:hAnsi="Times New Roman" w:cs="Times New Roman"/>
        </w:rPr>
        <w:t xml:space="preserve">а </w:t>
      </w:r>
      <w:r w:rsidRPr="00C51946">
        <w:rPr>
          <w:rFonts w:ascii="Times New Roman" w:hAnsi="Times New Roman" w:cs="Times New Roman"/>
        </w:rPr>
        <w:t>на принятие подарков государственными и гражданскими служащими посредством внесения изменений в Гражданский кодекс РК</w:t>
      </w:r>
      <w:r>
        <w:rPr>
          <w:rFonts w:ascii="Times New Roman" w:hAnsi="Times New Roman" w:cs="Times New Roman"/>
        </w:rPr>
        <w:t>;</w:t>
      </w:r>
    </w:p>
    <w:p w14:paraId="690D8A31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  <w:r w:rsidRPr="00CE5554">
        <w:rPr>
          <w:rFonts w:ascii="Times New Roman" w:hAnsi="Times New Roman" w:cs="Times New Roman"/>
        </w:rPr>
        <w:t xml:space="preserve"> запрет</w:t>
      </w:r>
      <w:r>
        <w:rPr>
          <w:rFonts w:ascii="Times New Roman" w:hAnsi="Times New Roman" w:cs="Times New Roman"/>
        </w:rPr>
        <w:t>а в отношение госсслужащих и должностных лиц</w:t>
      </w:r>
      <w:r w:rsidRPr="00CE5554">
        <w:rPr>
          <w:rFonts w:ascii="Times New Roman" w:hAnsi="Times New Roman" w:cs="Times New Roman"/>
        </w:rPr>
        <w:t xml:space="preserve"> на хранение денежных средств (вкладов) и ценностей в иностранных банковских организациях, размер и стоимость которых превышает десять тысяч долларов США (</w:t>
      </w:r>
      <w:r w:rsidRPr="00CE5554">
        <w:rPr>
          <w:rFonts w:ascii="Times New Roman" w:hAnsi="Times New Roman" w:cs="Times New Roman"/>
          <w:i/>
          <w:sz w:val="24"/>
          <w:szCs w:val="24"/>
        </w:rPr>
        <w:t>за исключением в отношение иностранных банковских организациях, имеющих филиалы в РК</w:t>
      </w:r>
      <w:r w:rsidRPr="00CE55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  <w:r w:rsidRPr="00CE5554">
        <w:rPr>
          <w:rFonts w:ascii="Times New Roman" w:hAnsi="Times New Roman" w:cs="Times New Roman"/>
        </w:rPr>
        <w:t xml:space="preserve"> </w:t>
      </w:r>
    </w:p>
    <w:p w14:paraId="477B7B34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</w:t>
      </w:r>
      <w:r w:rsidRPr="00CE5554">
        <w:rPr>
          <w:rFonts w:ascii="Times New Roman" w:hAnsi="Times New Roman" w:cs="Times New Roman"/>
        </w:rPr>
        <w:t xml:space="preserve"> запрет</w:t>
      </w:r>
      <w:r>
        <w:rPr>
          <w:rFonts w:ascii="Times New Roman" w:hAnsi="Times New Roman" w:cs="Times New Roman"/>
        </w:rPr>
        <w:t xml:space="preserve">а в отношение госсслужащих </w:t>
      </w:r>
      <w:r w:rsidRPr="00CE5554">
        <w:rPr>
          <w:rFonts w:ascii="Times New Roman" w:hAnsi="Times New Roman" w:cs="Times New Roman"/>
        </w:rPr>
        <w:t>на занятие должностным лицам после прекращения госслужбы должности в организациях, находящихся в курируемой ранее им сфере.</w:t>
      </w:r>
    </w:p>
    <w:p w14:paraId="673247F7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6372F4">
        <w:rPr>
          <w:rFonts w:ascii="Times New Roman" w:hAnsi="Times New Roman" w:cs="Times New Roman"/>
        </w:rPr>
        <w:t>ведени</w:t>
      </w:r>
      <w:r>
        <w:rPr>
          <w:rFonts w:ascii="Times New Roman" w:hAnsi="Times New Roman" w:cs="Times New Roman"/>
        </w:rPr>
        <w:t>е обязательной</w:t>
      </w:r>
      <w:r w:rsidRPr="006372F4">
        <w:rPr>
          <w:rFonts w:ascii="Times New Roman" w:hAnsi="Times New Roman" w:cs="Times New Roman"/>
        </w:rPr>
        <w:t xml:space="preserve"> антикоррупционной экспертизы</w:t>
      </w:r>
      <w:r>
        <w:rPr>
          <w:rFonts w:ascii="Times New Roman" w:hAnsi="Times New Roman" w:cs="Times New Roman"/>
        </w:rPr>
        <w:t>;</w:t>
      </w:r>
    </w:p>
    <w:p w14:paraId="0EFFB2EA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включение в </w:t>
      </w:r>
      <w:r w:rsidRPr="004A60D0">
        <w:rPr>
          <w:rFonts w:ascii="Times New Roman" w:hAnsi="Times New Roman" w:cs="Times New Roman"/>
        </w:rPr>
        <w:t>перечень направлений осуществления государственного заказа нов</w:t>
      </w:r>
      <w:r>
        <w:rPr>
          <w:rFonts w:ascii="Times New Roman" w:hAnsi="Times New Roman" w:cs="Times New Roman"/>
        </w:rPr>
        <w:t>ого</w:t>
      </w:r>
      <w:r w:rsidRPr="004A60D0">
        <w:rPr>
          <w:rFonts w:ascii="Times New Roman" w:hAnsi="Times New Roman" w:cs="Times New Roman"/>
        </w:rPr>
        <w:t xml:space="preserve"> направлени</w:t>
      </w:r>
      <w:r>
        <w:rPr>
          <w:rFonts w:ascii="Times New Roman" w:hAnsi="Times New Roman" w:cs="Times New Roman"/>
        </w:rPr>
        <w:t>я</w:t>
      </w:r>
      <w:r w:rsidRPr="004A60D0">
        <w:rPr>
          <w:rFonts w:ascii="Times New Roman" w:hAnsi="Times New Roman" w:cs="Times New Roman"/>
        </w:rPr>
        <w:t xml:space="preserve"> – формиров</w:t>
      </w:r>
      <w:r>
        <w:rPr>
          <w:rFonts w:ascii="Times New Roman" w:hAnsi="Times New Roman" w:cs="Times New Roman"/>
        </w:rPr>
        <w:t>ание антикоррупционной культуры;</w:t>
      </w:r>
    </w:p>
    <w:p w14:paraId="027F68DE" w14:textId="77777777" w:rsidR="00325625" w:rsidRPr="006372F4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обязательность заключения </w:t>
      </w:r>
      <w:r w:rsidRPr="00D94024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>а</w:t>
      </w:r>
      <w:r w:rsidRPr="00D94024">
        <w:rPr>
          <w:rFonts w:ascii="Times New Roman" w:hAnsi="Times New Roman" w:cs="Times New Roman"/>
        </w:rPr>
        <w:t xml:space="preserve"> о неподкупности</w:t>
      </w:r>
      <w:r w:rsidRPr="00D94024">
        <w:t xml:space="preserve"> </w:t>
      </w:r>
      <w:r>
        <w:t>м</w:t>
      </w:r>
      <w:r w:rsidRPr="00D94024">
        <w:rPr>
          <w:rFonts w:ascii="Times New Roman" w:hAnsi="Times New Roman" w:cs="Times New Roman"/>
        </w:rPr>
        <w:t>ежду государственным служащим, к должностным полномочиям которого относится осуществление функций в сфере государственных закупок или контрольно-надзорных функций, и руководителем государственного органа, в котором государствен</w:t>
      </w:r>
      <w:r>
        <w:rPr>
          <w:rFonts w:ascii="Times New Roman" w:hAnsi="Times New Roman" w:cs="Times New Roman"/>
        </w:rPr>
        <w:t>ный служащий занимает должность;</w:t>
      </w:r>
    </w:p>
    <w:p w14:paraId="6CE6C66A" w14:textId="77777777" w:rsidR="00325625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910676">
        <w:rPr>
          <w:rFonts w:ascii="Times New Roman" w:hAnsi="Times New Roman" w:cs="Times New Roman"/>
        </w:rPr>
        <w:t>мер</w:t>
      </w:r>
      <w:r>
        <w:rPr>
          <w:rFonts w:ascii="Times New Roman" w:hAnsi="Times New Roman" w:cs="Times New Roman"/>
        </w:rPr>
        <w:t>ы</w:t>
      </w:r>
      <w:r w:rsidRPr="00910676">
        <w:rPr>
          <w:rFonts w:ascii="Times New Roman" w:hAnsi="Times New Roman" w:cs="Times New Roman"/>
        </w:rPr>
        <w:t xml:space="preserve"> обеспечения добропорядочности на государственной службе </w:t>
      </w:r>
      <w:r>
        <w:rPr>
          <w:rFonts w:ascii="Times New Roman" w:hAnsi="Times New Roman" w:cs="Times New Roman"/>
        </w:rPr>
        <w:t xml:space="preserve">путем </w:t>
      </w:r>
      <w:r w:rsidRPr="00910676">
        <w:rPr>
          <w:rFonts w:ascii="Times New Roman" w:hAnsi="Times New Roman" w:cs="Times New Roman"/>
        </w:rPr>
        <w:t>внедр</w:t>
      </w:r>
      <w:r>
        <w:rPr>
          <w:rFonts w:ascii="Times New Roman" w:hAnsi="Times New Roman" w:cs="Times New Roman"/>
        </w:rPr>
        <w:t>ения</w:t>
      </w:r>
      <w:r w:rsidRPr="00910676">
        <w:rPr>
          <w:rFonts w:ascii="Times New Roman" w:hAnsi="Times New Roman" w:cs="Times New Roman"/>
        </w:rPr>
        <w:t xml:space="preserve"> институт</w:t>
      </w:r>
      <w:r>
        <w:rPr>
          <w:rFonts w:ascii="Times New Roman" w:hAnsi="Times New Roman" w:cs="Times New Roman"/>
        </w:rPr>
        <w:t>а</w:t>
      </w:r>
      <w:r w:rsidRPr="00910676">
        <w:rPr>
          <w:rFonts w:ascii="Times New Roman" w:hAnsi="Times New Roman" w:cs="Times New Roman"/>
        </w:rPr>
        <w:t xml:space="preserve"> «Integrity check» (проверка на добропорядочность) (</w:t>
      </w:r>
      <w:r w:rsidRPr="00910676">
        <w:rPr>
          <w:rFonts w:ascii="Times New Roman" w:hAnsi="Times New Roman" w:cs="Times New Roman"/>
          <w:i/>
          <w:sz w:val="24"/>
          <w:szCs w:val="24"/>
        </w:rPr>
        <w:t xml:space="preserve">в отношение </w:t>
      </w:r>
      <w:r>
        <w:rPr>
          <w:rFonts w:ascii="Times New Roman" w:hAnsi="Times New Roman" w:cs="Times New Roman"/>
          <w:i/>
          <w:sz w:val="24"/>
          <w:szCs w:val="24"/>
        </w:rPr>
        <w:t>лиц, являющихся кандида</w:t>
      </w:r>
      <w:r w:rsidRPr="00910676">
        <w:rPr>
          <w:rFonts w:ascii="Times New Roman" w:hAnsi="Times New Roman" w:cs="Times New Roman"/>
          <w:i/>
          <w:sz w:val="24"/>
          <w:szCs w:val="24"/>
        </w:rPr>
        <w:t>тами на замещение или замещающих должности с высоким уровнем коррупционной уязвимости</w:t>
      </w:r>
      <w:r w:rsidRPr="0091067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14:paraId="6C56D26F" w14:textId="77777777" w:rsidR="00325625" w:rsidRPr="00910676" w:rsidRDefault="00325625" w:rsidP="00325625">
      <w:pPr>
        <w:pStyle w:val="a4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</w:rPr>
      </w:pPr>
      <w:r w:rsidRPr="00BA1DB8">
        <w:rPr>
          <w:rFonts w:ascii="Times New Roman" w:hAnsi="Times New Roman" w:cs="Times New Roman"/>
        </w:rPr>
        <w:lastRenderedPageBreak/>
        <w:t>порядок и условия возвращения активов и распоряжения ими в соответствии со статьей 57 Конвенции ООН против коррупции.</w:t>
      </w:r>
    </w:p>
    <w:p w14:paraId="59D3DBE4" w14:textId="77777777" w:rsidR="00325625" w:rsidRPr="00405107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405107">
        <w:rPr>
          <w:rFonts w:ascii="Times New Roman" w:hAnsi="Times New Roman" w:cs="Times New Roman"/>
          <w:b/>
          <w:i/>
        </w:rPr>
        <w:t>В-четвертых</w:t>
      </w:r>
      <w:r w:rsidRPr="00405107">
        <w:rPr>
          <w:rFonts w:ascii="Times New Roman" w:hAnsi="Times New Roman" w:cs="Times New Roman"/>
        </w:rPr>
        <w:t xml:space="preserve">, в целях повышения эффективности и результативности деятельности уполномоченного органа по противодействию коррупции рассмотреть вопрос о наделении </w:t>
      </w:r>
      <w:r>
        <w:rPr>
          <w:rFonts w:ascii="Times New Roman" w:hAnsi="Times New Roman" w:cs="Times New Roman"/>
        </w:rPr>
        <w:t xml:space="preserve">Агентства </w:t>
      </w:r>
      <w:r w:rsidRPr="00405107">
        <w:rPr>
          <w:rFonts w:ascii="Times New Roman" w:hAnsi="Times New Roman" w:cs="Times New Roman"/>
        </w:rPr>
        <w:t>следующими компетенциями:</w:t>
      </w:r>
    </w:p>
    <w:p w14:paraId="2FA7A580" w14:textId="77777777" w:rsidR="00325625" w:rsidRDefault="00325625" w:rsidP="00325625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Pr="00493937">
        <w:rPr>
          <w:rFonts w:ascii="Times New Roman" w:hAnsi="Times New Roman" w:cs="Times New Roman"/>
        </w:rPr>
        <w:t>ормировани</w:t>
      </w:r>
      <w:r>
        <w:rPr>
          <w:rFonts w:ascii="Times New Roman" w:hAnsi="Times New Roman" w:cs="Times New Roman"/>
        </w:rPr>
        <w:t>е</w:t>
      </w:r>
      <w:r w:rsidRPr="00493937">
        <w:rPr>
          <w:rFonts w:ascii="Times New Roman" w:hAnsi="Times New Roman" w:cs="Times New Roman"/>
        </w:rPr>
        <w:t xml:space="preserve"> и координаци</w:t>
      </w:r>
      <w:r>
        <w:rPr>
          <w:rFonts w:ascii="Times New Roman" w:hAnsi="Times New Roman" w:cs="Times New Roman"/>
        </w:rPr>
        <w:t>я</w:t>
      </w:r>
      <w:r w:rsidRPr="00493937">
        <w:rPr>
          <w:rFonts w:ascii="Times New Roman" w:hAnsi="Times New Roman" w:cs="Times New Roman"/>
        </w:rPr>
        <w:t xml:space="preserve"> антикоррупционной политики</w:t>
      </w:r>
      <w:r>
        <w:rPr>
          <w:rFonts w:ascii="Times New Roman" w:hAnsi="Times New Roman" w:cs="Times New Roman"/>
        </w:rPr>
        <w:t>;</w:t>
      </w:r>
    </w:p>
    <w:p w14:paraId="4D84FA03" w14:textId="77777777" w:rsidR="00325625" w:rsidRDefault="00325625" w:rsidP="00325625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93937">
        <w:rPr>
          <w:rFonts w:ascii="Times New Roman" w:hAnsi="Times New Roman" w:cs="Times New Roman"/>
        </w:rPr>
        <w:t>оценк</w:t>
      </w:r>
      <w:r>
        <w:rPr>
          <w:rFonts w:ascii="Times New Roman" w:hAnsi="Times New Roman" w:cs="Times New Roman"/>
        </w:rPr>
        <w:t>а</w:t>
      </w:r>
      <w:r w:rsidRPr="00493937">
        <w:rPr>
          <w:rFonts w:ascii="Times New Roman" w:hAnsi="Times New Roman" w:cs="Times New Roman"/>
        </w:rPr>
        <w:t xml:space="preserve"> уровня коррупции</w:t>
      </w:r>
      <w:r>
        <w:rPr>
          <w:rFonts w:ascii="Times New Roman" w:hAnsi="Times New Roman" w:cs="Times New Roman"/>
        </w:rPr>
        <w:t>;</w:t>
      </w:r>
    </w:p>
    <w:p w14:paraId="01782F1E" w14:textId="77777777" w:rsidR="00325625" w:rsidRDefault="00325625" w:rsidP="00325625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93937">
        <w:rPr>
          <w:rFonts w:ascii="Times New Roman" w:hAnsi="Times New Roman" w:cs="Times New Roman"/>
        </w:rPr>
        <w:t>проведени</w:t>
      </w:r>
      <w:r>
        <w:rPr>
          <w:rFonts w:ascii="Times New Roman" w:hAnsi="Times New Roman" w:cs="Times New Roman"/>
        </w:rPr>
        <w:t>е</w:t>
      </w:r>
      <w:r w:rsidRPr="00493937">
        <w:rPr>
          <w:rFonts w:ascii="Times New Roman" w:hAnsi="Times New Roman" w:cs="Times New Roman"/>
        </w:rPr>
        <w:t xml:space="preserve"> социологических исследований, необходимых для определения уровня коррупции в государственном и частном секторах</w:t>
      </w:r>
      <w:r>
        <w:rPr>
          <w:rFonts w:ascii="Times New Roman" w:hAnsi="Times New Roman" w:cs="Times New Roman"/>
        </w:rPr>
        <w:t>;</w:t>
      </w:r>
    </w:p>
    <w:p w14:paraId="7AB44632" w14:textId="77777777" w:rsidR="00325625" w:rsidRPr="00405107" w:rsidRDefault="00325625" w:rsidP="00325625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05107">
        <w:rPr>
          <w:rFonts w:ascii="Times New Roman" w:hAnsi="Times New Roman" w:cs="Times New Roman"/>
        </w:rPr>
        <w:t xml:space="preserve">разработка и утверждение правил разработки ведомственных и региональных планов по противодействию коррупции </w:t>
      </w:r>
      <w:r w:rsidRPr="009A777A">
        <w:rPr>
          <w:rFonts w:ascii="Times New Roman" w:hAnsi="Times New Roman" w:cs="Times New Roman"/>
          <w:i/>
          <w:sz w:val="24"/>
          <w:szCs w:val="24"/>
        </w:rPr>
        <w:t>(антикоррупционные планы)</w:t>
      </w:r>
      <w:r w:rsidRPr="00405107">
        <w:rPr>
          <w:rFonts w:ascii="Times New Roman" w:hAnsi="Times New Roman" w:cs="Times New Roman"/>
        </w:rPr>
        <w:t>;</w:t>
      </w:r>
    </w:p>
    <w:p w14:paraId="70F5E41F" w14:textId="77777777" w:rsidR="00325625" w:rsidRPr="00405107" w:rsidRDefault="00325625" w:rsidP="00325625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05107">
        <w:rPr>
          <w:rFonts w:ascii="Times New Roman" w:hAnsi="Times New Roman" w:cs="Times New Roman"/>
        </w:rPr>
        <w:t xml:space="preserve">антикоррупционное сопровождение бизнеса; </w:t>
      </w:r>
    </w:p>
    <w:p w14:paraId="243D7DA9" w14:textId="77777777" w:rsidR="00325625" w:rsidRDefault="00325625" w:rsidP="00325625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05107">
        <w:rPr>
          <w:rFonts w:ascii="Times New Roman" w:hAnsi="Times New Roman" w:cs="Times New Roman"/>
        </w:rPr>
        <w:t>мониторинг государственных закупок с компетенцией внесения представлений о пересмотре их результатов в случае выявления необоснованного завышения цен (</w:t>
      </w:r>
      <w:r w:rsidRPr="00405107">
        <w:rPr>
          <w:rFonts w:ascii="Times New Roman" w:hAnsi="Times New Roman" w:cs="Times New Roman"/>
          <w:i/>
          <w:sz w:val="24"/>
          <w:szCs w:val="24"/>
        </w:rPr>
        <w:t>в целях усиления профилактики коррупции, предупреждения нерационального использования бюджетных средств и хищений в рамках государственных закупок</w:t>
      </w:r>
      <w:r w:rsidRPr="00405107">
        <w:rPr>
          <w:rFonts w:ascii="Times New Roman" w:hAnsi="Times New Roman" w:cs="Times New Roman"/>
        </w:rPr>
        <w:t>).</w:t>
      </w:r>
    </w:p>
    <w:p w14:paraId="660A94BC" w14:textId="77777777" w:rsidR="00325625" w:rsidRPr="00443482" w:rsidRDefault="00325625" w:rsidP="00325625">
      <w:pPr>
        <w:pStyle w:val="a4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</w:rPr>
      </w:pPr>
      <w:r w:rsidRPr="00443482">
        <w:rPr>
          <w:rFonts w:ascii="Times New Roman" w:hAnsi="Times New Roman" w:cs="Times New Roman"/>
        </w:rPr>
        <w:t>осуществление контроля в отношение государственных служащих за полнотой и достоверностью представляемых деклараций об активах и обязательствах, доходах и имущества, а также об источниках покрытия расходов (</w:t>
      </w:r>
      <w:r w:rsidRPr="009A777A">
        <w:rPr>
          <w:rFonts w:ascii="Times New Roman" w:hAnsi="Times New Roman" w:cs="Times New Roman"/>
          <w:i/>
          <w:sz w:val="24"/>
          <w:szCs w:val="24"/>
        </w:rPr>
        <w:t>закрепление компетенции уполномоченного органа по противодействию коррупции</w:t>
      </w:r>
      <w:r w:rsidRPr="00443482">
        <w:rPr>
          <w:rFonts w:ascii="Times New Roman" w:hAnsi="Times New Roman" w:cs="Times New Roman"/>
        </w:rPr>
        <w:t xml:space="preserve"> </w:t>
      </w:r>
      <w:r w:rsidRPr="009A777A">
        <w:rPr>
          <w:rFonts w:ascii="Times New Roman" w:hAnsi="Times New Roman" w:cs="Times New Roman"/>
          <w:i/>
          <w:sz w:val="24"/>
          <w:szCs w:val="24"/>
        </w:rPr>
        <w:t>согласно</w:t>
      </w:r>
      <w:r>
        <w:rPr>
          <w:rFonts w:ascii="Times New Roman" w:hAnsi="Times New Roman" w:cs="Times New Roman"/>
        </w:rPr>
        <w:t xml:space="preserve"> </w:t>
      </w:r>
      <w:r w:rsidRPr="00443482">
        <w:rPr>
          <w:rFonts w:ascii="Times New Roman" w:hAnsi="Times New Roman" w:cs="Times New Roman"/>
          <w:i/>
          <w:sz w:val="22"/>
          <w:szCs w:val="22"/>
        </w:rPr>
        <w:t xml:space="preserve">ст.20 Закона «О противодействии коррупции» и уполномоченного органа по делам государственной службы </w:t>
      </w:r>
      <w:r>
        <w:rPr>
          <w:rFonts w:ascii="Times New Roman" w:hAnsi="Times New Roman" w:cs="Times New Roman"/>
          <w:i/>
          <w:sz w:val="22"/>
          <w:szCs w:val="22"/>
        </w:rPr>
        <w:t xml:space="preserve">в соответствие со </w:t>
      </w:r>
      <w:r w:rsidRPr="00443482">
        <w:rPr>
          <w:rFonts w:ascii="Times New Roman" w:hAnsi="Times New Roman" w:cs="Times New Roman"/>
          <w:i/>
          <w:sz w:val="22"/>
          <w:szCs w:val="22"/>
        </w:rPr>
        <w:t>ст.5 Закона «О государственной службе Республики Казахстан»</w:t>
      </w:r>
      <w:r>
        <w:rPr>
          <w:rFonts w:ascii="Times New Roman" w:hAnsi="Times New Roman" w:cs="Times New Roman"/>
        </w:rPr>
        <w:t>)</w:t>
      </w:r>
      <w:r w:rsidRPr="00443482">
        <w:rPr>
          <w:rFonts w:ascii="Times New Roman" w:hAnsi="Times New Roman" w:cs="Times New Roman"/>
        </w:rPr>
        <w:t>.</w:t>
      </w:r>
    </w:p>
    <w:p w14:paraId="3EF8D00E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A1422E">
        <w:rPr>
          <w:rFonts w:ascii="Times New Roman" w:hAnsi="Times New Roman" w:cs="Times New Roman"/>
          <w:b/>
          <w:i/>
        </w:rPr>
        <w:t>В-</w:t>
      </w:r>
      <w:r>
        <w:rPr>
          <w:rFonts w:ascii="Times New Roman" w:hAnsi="Times New Roman" w:cs="Times New Roman"/>
          <w:b/>
          <w:i/>
        </w:rPr>
        <w:t>пятых</w:t>
      </w:r>
      <w:r w:rsidRPr="00A1422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государственным органам совместно с представителями гражданского общества и бизнеса </w:t>
      </w:r>
      <w:r w:rsidRPr="00A1422E">
        <w:rPr>
          <w:rFonts w:ascii="Times New Roman" w:hAnsi="Times New Roman" w:cs="Times New Roman"/>
        </w:rPr>
        <w:t xml:space="preserve">рассмотреть </w:t>
      </w:r>
      <w:r>
        <w:rPr>
          <w:rFonts w:ascii="Times New Roman" w:hAnsi="Times New Roman" w:cs="Times New Roman"/>
        </w:rPr>
        <w:t>следующие</w:t>
      </w:r>
      <w:r w:rsidRPr="00A1422E">
        <w:rPr>
          <w:rFonts w:ascii="Times New Roman" w:hAnsi="Times New Roman" w:cs="Times New Roman"/>
        </w:rPr>
        <w:t xml:space="preserve"> вопрос</w:t>
      </w:r>
      <w:r>
        <w:rPr>
          <w:rFonts w:ascii="Times New Roman" w:hAnsi="Times New Roman" w:cs="Times New Roman"/>
        </w:rPr>
        <w:t>ы правового характера:</w:t>
      </w:r>
    </w:p>
    <w:p w14:paraId="6A52882B" w14:textId="77777777" w:rsidR="00325625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разработки и принятия З</w:t>
      </w:r>
      <w:r w:rsidRPr="0046204F">
        <w:rPr>
          <w:rFonts w:ascii="Times New Roman" w:hAnsi="Times New Roman" w:cs="Times New Roman"/>
        </w:rPr>
        <w:t xml:space="preserve">акона </w:t>
      </w:r>
      <w:r>
        <w:rPr>
          <w:rFonts w:ascii="Times New Roman" w:hAnsi="Times New Roman" w:cs="Times New Roman"/>
        </w:rPr>
        <w:t xml:space="preserve">РК </w:t>
      </w:r>
      <w:r w:rsidRPr="0046204F">
        <w:rPr>
          <w:rFonts w:ascii="Times New Roman" w:hAnsi="Times New Roman" w:cs="Times New Roman"/>
        </w:rPr>
        <w:t xml:space="preserve">«О закупках», действие которого будет распространяться на </w:t>
      </w:r>
      <w:r>
        <w:rPr>
          <w:rFonts w:ascii="Times New Roman" w:hAnsi="Times New Roman" w:cs="Times New Roman"/>
        </w:rPr>
        <w:t>госзакупки и закупки в квазигоссекторе;</w:t>
      </w:r>
    </w:p>
    <w:p w14:paraId="7B3EC6B7" w14:textId="77777777" w:rsidR="00325625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 w:rsidRPr="007A4D23">
        <w:rPr>
          <w:rFonts w:ascii="Times New Roman" w:hAnsi="Times New Roman" w:cs="Times New Roman"/>
        </w:rPr>
        <w:t xml:space="preserve">о введение </w:t>
      </w:r>
      <w:r w:rsidRPr="006372F4">
        <w:rPr>
          <w:rFonts w:ascii="Times New Roman" w:hAnsi="Times New Roman" w:cs="Times New Roman"/>
        </w:rPr>
        <w:t>института юридических лиц публичного права</w:t>
      </w:r>
      <w:r w:rsidRPr="007A4D23">
        <w:rPr>
          <w:rFonts w:ascii="Times New Roman" w:hAnsi="Times New Roman" w:cs="Times New Roman"/>
        </w:rPr>
        <w:t xml:space="preserve"> - самоокупаемых организаций, выполняющих отдельные государственные функции, работающие на принципах корпоративного управления, обладающие специальным правовым статусом и функционирующие в условиях конкуренции</w:t>
      </w:r>
      <w:r>
        <w:rPr>
          <w:rFonts w:ascii="Times New Roman" w:hAnsi="Times New Roman" w:cs="Times New Roman"/>
        </w:rPr>
        <w:t>;</w:t>
      </w:r>
    </w:p>
    <w:p w14:paraId="325A464E" w14:textId="77777777" w:rsidR="00325625" w:rsidRPr="00422A5D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введении в Казахстане </w:t>
      </w:r>
      <w:r w:rsidRPr="0046204F">
        <w:rPr>
          <w:rFonts w:ascii="Times New Roman" w:hAnsi="Times New Roman" w:cs="Times New Roman"/>
        </w:rPr>
        <w:t>дифференцированн</w:t>
      </w:r>
      <w:r>
        <w:rPr>
          <w:rFonts w:ascii="Times New Roman" w:hAnsi="Times New Roman" w:cs="Times New Roman"/>
        </w:rPr>
        <w:t>ой</w:t>
      </w:r>
      <w:r w:rsidRPr="0046204F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ы</w:t>
      </w:r>
      <w:r w:rsidRPr="0046204F">
        <w:rPr>
          <w:rFonts w:ascii="Times New Roman" w:hAnsi="Times New Roman" w:cs="Times New Roman"/>
        </w:rPr>
        <w:t xml:space="preserve"> </w:t>
      </w:r>
      <w:r w:rsidRPr="00422A5D">
        <w:rPr>
          <w:rFonts w:ascii="Times New Roman" w:hAnsi="Times New Roman" w:cs="Times New Roman"/>
        </w:rPr>
        <w:t>поощрения</w:t>
      </w:r>
      <w:r w:rsidRPr="00422A5D">
        <w:t xml:space="preserve"> </w:t>
      </w:r>
      <w:r w:rsidRPr="00422A5D">
        <w:rPr>
          <w:rFonts w:ascii="Times New Roman" w:hAnsi="Times New Roman" w:cs="Times New Roman"/>
        </w:rPr>
        <w:t>граждан, сообщивших о фактах коррупционных правонарушений или иным образом оказывающих содействие противодействию коррупции;</w:t>
      </w:r>
    </w:p>
    <w:p w14:paraId="4C47E07F" w14:textId="77777777" w:rsidR="00325625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Pr="00D63C11">
        <w:rPr>
          <w:rFonts w:ascii="Times New Roman" w:hAnsi="Times New Roman" w:cs="Times New Roman"/>
        </w:rPr>
        <w:t>внедр</w:t>
      </w:r>
      <w:r>
        <w:rPr>
          <w:rFonts w:ascii="Times New Roman" w:hAnsi="Times New Roman" w:cs="Times New Roman"/>
        </w:rPr>
        <w:t>ении</w:t>
      </w:r>
      <w:r w:rsidRPr="00D63C11">
        <w:rPr>
          <w:rFonts w:ascii="Times New Roman" w:hAnsi="Times New Roman" w:cs="Times New Roman"/>
        </w:rPr>
        <w:t xml:space="preserve"> проактивн</w:t>
      </w:r>
      <w:r>
        <w:rPr>
          <w:rFonts w:ascii="Times New Roman" w:hAnsi="Times New Roman" w:cs="Times New Roman"/>
        </w:rPr>
        <w:t>ого</w:t>
      </w:r>
      <w:r w:rsidRPr="00D63C11">
        <w:rPr>
          <w:rFonts w:ascii="Times New Roman" w:hAnsi="Times New Roman" w:cs="Times New Roman"/>
        </w:rPr>
        <w:t xml:space="preserve"> формат</w:t>
      </w:r>
      <w:r>
        <w:rPr>
          <w:rFonts w:ascii="Times New Roman" w:hAnsi="Times New Roman" w:cs="Times New Roman"/>
        </w:rPr>
        <w:t>а</w:t>
      </w:r>
      <w:r w:rsidRPr="00D63C11">
        <w:rPr>
          <w:rFonts w:ascii="Times New Roman" w:hAnsi="Times New Roman" w:cs="Times New Roman"/>
        </w:rPr>
        <w:t xml:space="preserve"> взаимодействия государства с бизнесом путем перехода к принципу «одного заявления» (однократного обращения в госорган) в рамках жизненного цикла процедуры</w:t>
      </w:r>
      <w:r>
        <w:rPr>
          <w:rFonts w:ascii="Times New Roman" w:hAnsi="Times New Roman" w:cs="Times New Roman"/>
        </w:rPr>
        <w:t>;</w:t>
      </w:r>
    </w:p>
    <w:p w14:paraId="7C7C50E2" w14:textId="77777777" w:rsidR="00325625" w:rsidRPr="00D63C11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расширения перечня лиц, подпадающих под определение «близких родственников» (</w:t>
      </w:r>
      <w:r w:rsidRPr="004A60D0">
        <w:rPr>
          <w:rFonts w:ascii="Times New Roman" w:hAnsi="Times New Roman" w:cs="Times New Roman"/>
          <w:i/>
          <w:sz w:val="24"/>
          <w:szCs w:val="24"/>
        </w:rPr>
        <w:t xml:space="preserve">двоюродных и троюродных непрямых родственников по </w:t>
      </w:r>
      <w:r w:rsidRPr="004A60D0">
        <w:rPr>
          <w:rFonts w:ascii="Times New Roman" w:hAnsi="Times New Roman" w:cs="Times New Roman"/>
          <w:i/>
          <w:sz w:val="24"/>
          <w:szCs w:val="24"/>
        </w:rPr>
        <w:lastRenderedPageBreak/>
        <w:t>линии матери или отца в одном или соседнем поколении (двоюродные и троюродные сестры /братья, тети/дяди</w:t>
      </w:r>
      <w:r w:rsidRPr="002A3DA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4837EBC2" w14:textId="77777777" w:rsidR="00325625" w:rsidRPr="004065EA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4065EA">
        <w:rPr>
          <w:rFonts w:ascii="Times New Roman" w:hAnsi="Times New Roman" w:cs="Times New Roman"/>
          <w:b/>
          <w:i/>
        </w:rPr>
        <w:t>В-</w:t>
      </w:r>
      <w:r>
        <w:rPr>
          <w:rFonts w:ascii="Times New Roman" w:hAnsi="Times New Roman" w:cs="Times New Roman"/>
          <w:b/>
          <w:i/>
        </w:rPr>
        <w:t xml:space="preserve">шестых, </w:t>
      </w:r>
      <w:r w:rsidRPr="004065EA">
        <w:rPr>
          <w:rFonts w:ascii="Times New Roman" w:hAnsi="Times New Roman" w:cs="Times New Roman"/>
        </w:rPr>
        <w:t>в целях обеспечения прозрачности, транспорен</w:t>
      </w:r>
      <w:r>
        <w:rPr>
          <w:rFonts w:ascii="Times New Roman" w:hAnsi="Times New Roman" w:cs="Times New Roman"/>
        </w:rPr>
        <w:t>тн</w:t>
      </w:r>
      <w:r w:rsidRPr="004065EA">
        <w:rPr>
          <w:rFonts w:ascii="Times New Roman" w:hAnsi="Times New Roman" w:cs="Times New Roman"/>
        </w:rPr>
        <w:t>ости и гласности деятельности государственных органов</w:t>
      </w:r>
      <w:r>
        <w:rPr>
          <w:rFonts w:ascii="Times New Roman" w:hAnsi="Times New Roman" w:cs="Times New Roman"/>
        </w:rPr>
        <w:t>,</w:t>
      </w:r>
      <w:r w:rsidRPr="004065EA">
        <w:rPr>
          <w:rFonts w:ascii="Times New Roman" w:hAnsi="Times New Roman" w:cs="Times New Roman"/>
        </w:rPr>
        <w:t xml:space="preserve"> субъектов квазигоссектора</w:t>
      </w:r>
      <w:r>
        <w:rPr>
          <w:rFonts w:ascii="Times New Roman" w:hAnsi="Times New Roman" w:cs="Times New Roman"/>
        </w:rPr>
        <w:t xml:space="preserve"> принять следующие меры</w:t>
      </w:r>
      <w:r w:rsidRPr="004065EA">
        <w:rPr>
          <w:rFonts w:ascii="Times New Roman" w:hAnsi="Times New Roman" w:cs="Times New Roman"/>
        </w:rPr>
        <w:t>:</w:t>
      </w:r>
    </w:p>
    <w:p w14:paraId="245C3C7B" w14:textId="77777777" w:rsidR="00325625" w:rsidRPr="006E2FCC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 w:rsidRPr="006E2FCC">
        <w:rPr>
          <w:rFonts w:ascii="Times New Roman" w:hAnsi="Times New Roman" w:cs="Times New Roman"/>
        </w:rPr>
        <w:t>законодательно определ</w:t>
      </w:r>
      <w:r>
        <w:rPr>
          <w:rFonts w:ascii="Times New Roman" w:hAnsi="Times New Roman" w:cs="Times New Roman"/>
        </w:rPr>
        <w:t>ить</w:t>
      </w:r>
      <w:r w:rsidRPr="006E2FCC">
        <w:rPr>
          <w:rFonts w:ascii="Times New Roman" w:hAnsi="Times New Roman" w:cs="Times New Roman"/>
        </w:rPr>
        <w:t xml:space="preserve"> уполномоченн</w:t>
      </w:r>
      <w:r>
        <w:rPr>
          <w:rFonts w:ascii="Times New Roman" w:hAnsi="Times New Roman" w:cs="Times New Roman"/>
        </w:rPr>
        <w:t>ый</w:t>
      </w:r>
      <w:r w:rsidRPr="006E2FCC">
        <w:rPr>
          <w:rFonts w:ascii="Times New Roman" w:hAnsi="Times New Roman" w:cs="Times New Roman"/>
        </w:rPr>
        <w:t xml:space="preserve"> государственн</w:t>
      </w:r>
      <w:r>
        <w:rPr>
          <w:rFonts w:ascii="Times New Roman" w:hAnsi="Times New Roman" w:cs="Times New Roman"/>
        </w:rPr>
        <w:t>ый</w:t>
      </w:r>
      <w:r w:rsidRPr="006E2FCC">
        <w:rPr>
          <w:rFonts w:ascii="Times New Roman" w:hAnsi="Times New Roman" w:cs="Times New Roman"/>
        </w:rPr>
        <w:t xml:space="preserve"> орган в области доступа к информации и его компетенции;</w:t>
      </w:r>
    </w:p>
    <w:p w14:paraId="01890DB5" w14:textId="77777777" w:rsidR="00325625" w:rsidRPr="004B4BD4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 w:rsidRPr="004B4BD4">
        <w:rPr>
          <w:rFonts w:ascii="Times New Roman" w:hAnsi="Times New Roman" w:cs="Times New Roman"/>
        </w:rPr>
        <w:t xml:space="preserve">нормативно закрепить понятие «Открытое правительство» и </w:t>
      </w:r>
      <w:r>
        <w:rPr>
          <w:rFonts w:ascii="Times New Roman" w:hAnsi="Times New Roman" w:cs="Times New Roman"/>
        </w:rPr>
        <w:t>статус</w:t>
      </w:r>
      <w:r w:rsidRPr="004B4BD4">
        <w:rPr>
          <w:rFonts w:ascii="Times New Roman" w:hAnsi="Times New Roman" w:cs="Times New Roman"/>
        </w:rPr>
        <w:t xml:space="preserve"> интернет-портала «Открытый диалог»;</w:t>
      </w:r>
    </w:p>
    <w:p w14:paraId="01DF9620" w14:textId="77777777" w:rsidR="00325625" w:rsidRPr="00422A5D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 w:rsidRPr="00422A5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вести систему </w:t>
      </w:r>
      <w:r w:rsidRPr="00422A5D">
        <w:rPr>
          <w:rFonts w:ascii="Times New Roman" w:hAnsi="Times New Roman" w:cs="Times New Roman"/>
        </w:rPr>
        <w:t>отдельного учета запросов информации, поступивших от юридических и физических лиц (</w:t>
      </w:r>
      <w:r w:rsidRPr="006E2FCC">
        <w:rPr>
          <w:rFonts w:ascii="Times New Roman" w:hAnsi="Times New Roman" w:cs="Times New Roman"/>
          <w:i/>
          <w:sz w:val="24"/>
          <w:szCs w:val="24"/>
        </w:rPr>
        <w:t>КПСиСУ ГП</w:t>
      </w:r>
      <w:r w:rsidRPr="00422A5D">
        <w:rPr>
          <w:rFonts w:ascii="Times New Roman" w:hAnsi="Times New Roman" w:cs="Times New Roman"/>
        </w:rPr>
        <w:t>);</w:t>
      </w:r>
    </w:p>
    <w:p w14:paraId="798EF408" w14:textId="77777777" w:rsidR="00325625" w:rsidRPr="00422A5D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 w:rsidRPr="00422A5D">
        <w:rPr>
          <w:rFonts w:ascii="Times New Roman" w:hAnsi="Times New Roman" w:cs="Times New Roman"/>
        </w:rPr>
        <w:t>включ</w:t>
      </w:r>
      <w:r>
        <w:rPr>
          <w:rFonts w:ascii="Times New Roman" w:hAnsi="Times New Roman" w:cs="Times New Roman"/>
        </w:rPr>
        <w:t>ить</w:t>
      </w:r>
      <w:r w:rsidRPr="00422A5D">
        <w:rPr>
          <w:rFonts w:ascii="Times New Roman" w:hAnsi="Times New Roman" w:cs="Times New Roman"/>
        </w:rPr>
        <w:t xml:space="preserve"> тем</w:t>
      </w:r>
      <w:r>
        <w:rPr>
          <w:rFonts w:ascii="Times New Roman" w:hAnsi="Times New Roman" w:cs="Times New Roman"/>
        </w:rPr>
        <w:t>ы</w:t>
      </w:r>
      <w:r w:rsidRPr="00422A5D">
        <w:rPr>
          <w:rFonts w:ascii="Times New Roman" w:hAnsi="Times New Roman" w:cs="Times New Roman"/>
        </w:rPr>
        <w:t xml:space="preserve"> «Обеспечение доступа к информации» в тематику курсов подготовки, переподготовки и повышения квалификации государственных служащих;</w:t>
      </w:r>
    </w:p>
    <w:p w14:paraId="7C34DB43" w14:textId="77777777" w:rsidR="00325625" w:rsidRPr="006E2FCC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 w:rsidRPr="006E2FCC">
        <w:rPr>
          <w:rFonts w:ascii="Times New Roman" w:hAnsi="Times New Roman" w:cs="Times New Roman"/>
        </w:rPr>
        <w:t>включ</w:t>
      </w:r>
      <w:r>
        <w:rPr>
          <w:rFonts w:ascii="Times New Roman" w:hAnsi="Times New Roman" w:cs="Times New Roman"/>
        </w:rPr>
        <w:t>ить</w:t>
      </w:r>
      <w:r w:rsidRPr="006E2FCC">
        <w:rPr>
          <w:rFonts w:ascii="Times New Roman" w:hAnsi="Times New Roman" w:cs="Times New Roman"/>
        </w:rPr>
        <w:t xml:space="preserve"> в программу тестирования кандидатов на занятие административных государственных должностей корпуса «Б» тестовые вопросы по Закону РК «О доступе к информации».</w:t>
      </w:r>
    </w:p>
    <w:p w14:paraId="12CC90B4" w14:textId="77777777" w:rsidR="00325625" w:rsidRPr="007A4D23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 w:rsidRPr="009A145B">
        <w:rPr>
          <w:rFonts w:ascii="Times New Roman" w:hAnsi="Times New Roman" w:cs="Times New Roman"/>
        </w:rPr>
        <w:t>внедр</w:t>
      </w:r>
      <w:r>
        <w:rPr>
          <w:rFonts w:ascii="Times New Roman" w:hAnsi="Times New Roman" w:cs="Times New Roman"/>
        </w:rPr>
        <w:t>ить</w:t>
      </w:r>
      <w:r w:rsidRPr="009A145B">
        <w:rPr>
          <w:rFonts w:ascii="Times New Roman" w:hAnsi="Times New Roman" w:cs="Times New Roman"/>
        </w:rPr>
        <w:t xml:space="preserve"> новы</w:t>
      </w:r>
      <w:r>
        <w:rPr>
          <w:rFonts w:ascii="Times New Roman" w:hAnsi="Times New Roman" w:cs="Times New Roman"/>
        </w:rPr>
        <w:t>е</w:t>
      </w:r>
      <w:r w:rsidRPr="009A145B">
        <w:rPr>
          <w:rFonts w:ascii="Times New Roman" w:hAnsi="Times New Roman" w:cs="Times New Roman"/>
        </w:rPr>
        <w:t xml:space="preserve"> принцип</w:t>
      </w:r>
      <w:r>
        <w:rPr>
          <w:rFonts w:ascii="Times New Roman" w:hAnsi="Times New Roman" w:cs="Times New Roman"/>
        </w:rPr>
        <w:t>ы</w:t>
      </w:r>
      <w:r w:rsidRPr="009A145B">
        <w:rPr>
          <w:rFonts w:ascii="Times New Roman" w:hAnsi="Times New Roman" w:cs="Times New Roman"/>
        </w:rPr>
        <w:t xml:space="preserve"> оценки эффективности деятельности государственных органов, основанных на результатах прямых опросов населения по уровню доверия правительству, госучреждениям и </w:t>
      </w:r>
      <w:r w:rsidRPr="007A4D23">
        <w:rPr>
          <w:rFonts w:ascii="Times New Roman" w:hAnsi="Times New Roman" w:cs="Times New Roman"/>
        </w:rPr>
        <w:t>общественным институтам по методологии ОЭСР</w:t>
      </w:r>
      <w:r>
        <w:rPr>
          <w:rFonts w:ascii="Times New Roman" w:hAnsi="Times New Roman" w:cs="Times New Roman"/>
        </w:rPr>
        <w:t>;</w:t>
      </w:r>
    </w:p>
    <w:p w14:paraId="4CD80A81" w14:textId="77777777" w:rsidR="00325625" w:rsidRPr="00CE103B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 w:rsidRPr="00CE103B">
        <w:rPr>
          <w:rFonts w:ascii="Times New Roman" w:hAnsi="Times New Roman" w:cs="Times New Roman"/>
        </w:rPr>
        <w:t xml:space="preserve">ускорить работу по автоматизации оказываемых государственных услуг, а также интеграции ИС «Единая автоматизированная система учета МСХ РК» с другими информационными системами («Государственная база данных Е-лизензирование» и др.); </w:t>
      </w:r>
    </w:p>
    <w:p w14:paraId="1717CAC9" w14:textId="77777777" w:rsidR="00325625" w:rsidRPr="00CE103B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 w:rsidRPr="00CE103B">
        <w:rPr>
          <w:rFonts w:ascii="Times New Roman" w:hAnsi="Times New Roman" w:cs="Times New Roman"/>
        </w:rPr>
        <w:t>создать единый интернет-ресурс государственных органов (</w:t>
      </w:r>
      <w:r w:rsidRPr="00CE103B">
        <w:rPr>
          <w:rFonts w:ascii="Times New Roman" w:hAnsi="Times New Roman" w:cs="Times New Roman"/>
          <w:i/>
          <w:sz w:val="24"/>
          <w:szCs w:val="24"/>
        </w:rPr>
        <w:t>на основе лучших международных практик Великобритании, Канады и др</w:t>
      </w:r>
      <w:r w:rsidRPr="00CE103B">
        <w:rPr>
          <w:rFonts w:ascii="Times New Roman" w:hAnsi="Times New Roman" w:cs="Times New Roman"/>
        </w:rPr>
        <w:t>.), который объединит интернет-ресурсы всех центральных государственных и местных исполнительных органов на одной платформе.</w:t>
      </w:r>
    </w:p>
    <w:p w14:paraId="06CB4548" w14:textId="77777777" w:rsidR="00325625" w:rsidRPr="00CE103B" w:rsidRDefault="00325625" w:rsidP="00325625">
      <w:pPr>
        <w:pStyle w:val="a4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</w:rPr>
      </w:pPr>
      <w:r w:rsidRPr="00CE103B">
        <w:rPr>
          <w:rFonts w:ascii="Times New Roman" w:hAnsi="Times New Roman" w:cs="Times New Roman"/>
        </w:rPr>
        <w:t>реализовать интеграцию автоматизированной интегрированной информационной системы «электронные государственные закупки» и информационной системы «Единая система электронного документооборота» посредством внешнего шлюза и шлюза «электронного правительства».</w:t>
      </w:r>
    </w:p>
    <w:p w14:paraId="3F2DA0D7" w14:textId="77777777" w:rsidR="00325625" w:rsidRPr="001E5A78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1E5A78">
        <w:rPr>
          <w:rFonts w:ascii="Times New Roman" w:hAnsi="Times New Roman" w:cs="Times New Roman"/>
          <w:b/>
          <w:i/>
        </w:rPr>
        <w:t>В-</w:t>
      </w:r>
      <w:r>
        <w:rPr>
          <w:rFonts w:ascii="Times New Roman" w:hAnsi="Times New Roman" w:cs="Times New Roman"/>
          <w:b/>
          <w:i/>
        </w:rPr>
        <w:t>седьмых</w:t>
      </w:r>
      <w:r>
        <w:rPr>
          <w:rFonts w:ascii="Times New Roman" w:hAnsi="Times New Roman" w:cs="Times New Roman"/>
        </w:rPr>
        <w:t xml:space="preserve">, в целях исключения или минимизации коррупционных рисков при проведении закупок в субъектах квазигоссектора </w:t>
      </w:r>
      <w:r w:rsidRPr="001E5A78">
        <w:rPr>
          <w:rFonts w:ascii="Times New Roman" w:hAnsi="Times New Roman" w:cs="Times New Roman"/>
        </w:rPr>
        <w:t>внести в Правила закупок товаров, работ и услуг акционерным обществом «Фонд национального благосостояния «Самрук-Қазына»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управления» изменения и дополнения направленные:</w:t>
      </w:r>
    </w:p>
    <w:p w14:paraId="54802F19" w14:textId="77777777" w:rsidR="00325625" w:rsidRPr="001E5A78" w:rsidRDefault="00325625" w:rsidP="0032562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 w:rsidRPr="001E5A78">
        <w:rPr>
          <w:rFonts w:ascii="Times New Roman" w:hAnsi="Times New Roman" w:cs="Times New Roman"/>
        </w:rPr>
        <w:t>на сокращение оснований для закупок из одного источника;</w:t>
      </w:r>
    </w:p>
    <w:p w14:paraId="549BA780" w14:textId="77777777" w:rsidR="00325625" w:rsidRPr="001E5A78" w:rsidRDefault="00325625" w:rsidP="0032562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 w:rsidRPr="001E5A78">
        <w:rPr>
          <w:rFonts w:ascii="Times New Roman" w:hAnsi="Times New Roman" w:cs="Times New Roman"/>
        </w:rPr>
        <w:t>сокращения исключений и перевода ряда закупок в конкурентную среду (</w:t>
      </w:r>
      <w:r w:rsidRPr="00910676">
        <w:rPr>
          <w:rFonts w:ascii="Times New Roman" w:hAnsi="Times New Roman" w:cs="Times New Roman"/>
          <w:i/>
          <w:sz w:val="24"/>
          <w:szCs w:val="24"/>
        </w:rPr>
        <w:t xml:space="preserve">приобретение сельскохозяйственной продукции и продуктов ее </w:t>
      </w:r>
      <w:r w:rsidRPr="00910676">
        <w:rPr>
          <w:rFonts w:ascii="Times New Roman" w:hAnsi="Times New Roman" w:cs="Times New Roman"/>
          <w:i/>
          <w:sz w:val="24"/>
          <w:szCs w:val="24"/>
        </w:rPr>
        <w:lastRenderedPageBreak/>
        <w:t>переработки у производителей сельскохозяйственной продукции, приобретение товаров, работ и услуг физкультурно - спортивными организациями, связанных с организацией и проведением спортивных мероприятий, приобретение товаров, работ, услуг в рамках доверительного управления контрактной территорией в соответствии с Законом РК «О недрах и недропользовании»</w:t>
      </w:r>
      <w:r w:rsidRPr="001E5A78">
        <w:rPr>
          <w:rFonts w:ascii="Times New Roman" w:hAnsi="Times New Roman" w:cs="Times New Roman"/>
        </w:rPr>
        <w:t>);</w:t>
      </w:r>
    </w:p>
    <w:p w14:paraId="7275B609" w14:textId="77777777" w:rsidR="00325625" w:rsidRPr="001E5A78" w:rsidRDefault="00325625" w:rsidP="0032562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 w:rsidRPr="001E5A78">
        <w:rPr>
          <w:rFonts w:ascii="Times New Roman" w:hAnsi="Times New Roman" w:cs="Times New Roman"/>
        </w:rPr>
        <w:t>исключение закупок из одного источника путем прямого заключения договора;</w:t>
      </w:r>
    </w:p>
    <w:p w14:paraId="28D55DA0" w14:textId="77777777" w:rsidR="00325625" w:rsidRDefault="00325625" w:rsidP="0032562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 w:rsidRPr="001E5A78">
        <w:rPr>
          <w:rFonts w:ascii="Times New Roman" w:hAnsi="Times New Roman" w:cs="Times New Roman"/>
        </w:rPr>
        <w:t>исключение случаев злоупотребления Заказчиками нормой по отмене тендеров в связи с обнаружением нарушений в тендерной документации, используемой в некоторых случаев с целью лоббирования определенных поставщиков;</w:t>
      </w:r>
    </w:p>
    <w:p w14:paraId="1C757B66" w14:textId="77777777" w:rsidR="00325625" w:rsidRPr="001E5A78" w:rsidRDefault="00325625" w:rsidP="0032562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 w:rsidRPr="00A42AD7">
        <w:rPr>
          <w:rFonts w:ascii="Times New Roman" w:hAnsi="Times New Roman" w:cs="Times New Roman"/>
        </w:rPr>
        <w:t>огранич</w:t>
      </w:r>
      <w:r>
        <w:rPr>
          <w:rFonts w:ascii="Times New Roman" w:hAnsi="Times New Roman" w:cs="Times New Roman"/>
        </w:rPr>
        <w:t>ение</w:t>
      </w:r>
      <w:r w:rsidRPr="00A42AD7">
        <w:rPr>
          <w:rFonts w:ascii="Times New Roman" w:hAnsi="Times New Roman" w:cs="Times New Roman"/>
        </w:rPr>
        <w:t xml:space="preserve"> суммы доп</w:t>
      </w:r>
      <w:r>
        <w:rPr>
          <w:rFonts w:ascii="Times New Roman" w:hAnsi="Times New Roman" w:cs="Times New Roman"/>
        </w:rPr>
        <w:t xml:space="preserve">олнительных </w:t>
      </w:r>
      <w:r w:rsidRPr="00A42AD7">
        <w:rPr>
          <w:rFonts w:ascii="Times New Roman" w:hAnsi="Times New Roman" w:cs="Times New Roman"/>
        </w:rPr>
        <w:t>соглашений (</w:t>
      </w:r>
      <w:r w:rsidRPr="004314B4">
        <w:rPr>
          <w:rFonts w:ascii="Times New Roman" w:hAnsi="Times New Roman" w:cs="Times New Roman"/>
          <w:i/>
          <w:sz w:val="24"/>
          <w:szCs w:val="24"/>
        </w:rPr>
        <w:t>к примеру, 10% от суммы основного договора</w:t>
      </w:r>
      <w:r w:rsidRPr="00A42AD7">
        <w:rPr>
          <w:rFonts w:ascii="Times New Roman" w:hAnsi="Times New Roman" w:cs="Times New Roman"/>
        </w:rPr>
        <w:t>).</w:t>
      </w:r>
    </w:p>
    <w:p w14:paraId="620BBB57" w14:textId="77777777" w:rsidR="00325625" w:rsidRPr="001E5A78" w:rsidRDefault="00325625" w:rsidP="0032562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</w:rPr>
      </w:pPr>
      <w:r w:rsidRPr="001E5A78">
        <w:rPr>
          <w:rFonts w:ascii="Times New Roman" w:hAnsi="Times New Roman" w:cs="Times New Roman"/>
        </w:rPr>
        <w:t>снижение административных барьеров и финансовой нагрузки на бизнес-сообщество посредством установления запрета Заказчикам устанавливать требования о предоставлении потенциальными поставщиками образцов закупаемых товаров при закупках способом запроса ценовых предложений;</w:t>
      </w:r>
    </w:p>
    <w:p w14:paraId="771ED6CA" w14:textId="77777777" w:rsidR="00325625" w:rsidRPr="001E5A78" w:rsidRDefault="00325625" w:rsidP="00325625">
      <w:pPr>
        <w:pStyle w:val="a4"/>
        <w:numPr>
          <w:ilvl w:val="0"/>
          <w:numId w:val="31"/>
        </w:numPr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E5A78">
        <w:rPr>
          <w:rFonts w:ascii="Times New Roman" w:hAnsi="Times New Roman" w:cs="Times New Roman"/>
        </w:rPr>
        <w:t>установление запрета указывать наименования конкретных марок/моделей при закупках способом запроса ценовых предложений среди товаропроизводителей и организаций инвалидов, состоящих в реестрах Фонда.</w:t>
      </w:r>
    </w:p>
    <w:p w14:paraId="7522E995" w14:textId="77777777" w:rsidR="00325625" w:rsidRPr="00D63C11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D63C11">
        <w:rPr>
          <w:rFonts w:ascii="Times New Roman" w:hAnsi="Times New Roman" w:cs="Times New Roman"/>
          <w:b/>
          <w:i/>
        </w:rPr>
        <w:t>В-</w:t>
      </w:r>
      <w:r>
        <w:rPr>
          <w:rFonts w:ascii="Times New Roman" w:hAnsi="Times New Roman" w:cs="Times New Roman"/>
          <w:b/>
          <w:i/>
        </w:rPr>
        <w:t>восьмых</w:t>
      </w:r>
      <w:r w:rsidRPr="00D63C11">
        <w:rPr>
          <w:rFonts w:ascii="Times New Roman" w:hAnsi="Times New Roman" w:cs="Times New Roman"/>
        </w:rPr>
        <w:t>, в целях транспарентности процесса закупок до принятия решения о разработке Закона РК «О закупках, ФНБ «Самрук-Қазына» осуществить переход на электронные закупки на платформе веб-портала государственных закупок.</w:t>
      </w:r>
    </w:p>
    <w:p w14:paraId="5767F00A" w14:textId="77777777" w:rsidR="00325625" w:rsidRPr="00656ECA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1D7642">
        <w:rPr>
          <w:rFonts w:ascii="Times New Roman" w:hAnsi="Times New Roman" w:cs="Times New Roman"/>
          <w:b/>
          <w:i/>
        </w:rPr>
        <w:t>В-де</w:t>
      </w:r>
      <w:r>
        <w:rPr>
          <w:rFonts w:ascii="Times New Roman" w:hAnsi="Times New Roman" w:cs="Times New Roman"/>
          <w:b/>
          <w:i/>
        </w:rPr>
        <w:t>вятых</w:t>
      </w:r>
      <w:r w:rsidRPr="001D7642">
        <w:rPr>
          <w:rFonts w:ascii="Times New Roman" w:hAnsi="Times New Roman" w:cs="Times New Roman"/>
        </w:rPr>
        <w:t xml:space="preserve">, </w:t>
      </w:r>
      <w:r w:rsidRPr="00656ECA">
        <w:rPr>
          <w:rFonts w:ascii="Times New Roman" w:hAnsi="Times New Roman" w:cs="Times New Roman"/>
        </w:rPr>
        <w:t xml:space="preserve">в целях совершенствования системы (сферы) государственного аудита и финансового контроля </w:t>
      </w:r>
      <w:r>
        <w:rPr>
          <w:rFonts w:ascii="Times New Roman" w:hAnsi="Times New Roman" w:cs="Times New Roman"/>
        </w:rPr>
        <w:t xml:space="preserve">уполномоченным государственным органам </w:t>
      </w:r>
      <w:r w:rsidRPr="00656ECA">
        <w:rPr>
          <w:rFonts w:ascii="Times New Roman" w:hAnsi="Times New Roman" w:cs="Times New Roman"/>
        </w:rPr>
        <w:t>подготовить предложения по разграничению функций органов государственного аудита, в том числе по типам аудита между органами государственного аудита.</w:t>
      </w:r>
    </w:p>
    <w:p w14:paraId="497093A9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CE5554">
        <w:rPr>
          <w:rFonts w:ascii="Times New Roman" w:hAnsi="Times New Roman" w:cs="Times New Roman"/>
          <w:b/>
          <w:i/>
        </w:rPr>
        <w:t>В-</w:t>
      </w:r>
      <w:r>
        <w:rPr>
          <w:rFonts w:ascii="Times New Roman" w:hAnsi="Times New Roman" w:cs="Times New Roman"/>
          <w:b/>
          <w:i/>
        </w:rPr>
        <w:t>десятых</w:t>
      </w:r>
      <w:r w:rsidRPr="00CE5554">
        <w:rPr>
          <w:rFonts w:ascii="Times New Roman" w:hAnsi="Times New Roman" w:cs="Times New Roman"/>
        </w:rPr>
        <w:t>, разработать единую методику проведени</w:t>
      </w:r>
      <w:r>
        <w:rPr>
          <w:rFonts w:ascii="Times New Roman" w:hAnsi="Times New Roman" w:cs="Times New Roman"/>
        </w:rPr>
        <w:t>я</w:t>
      </w:r>
      <w:r w:rsidRPr="00CE55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внешнего и внутреннего </w:t>
      </w:r>
      <w:r w:rsidRPr="00CE5554">
        <w:rPr>
          <w:rFonts w:ascii="Times New Roman" w:hAnsi="Times New Roman" w:cs="Times New Roman"/>
        </w:rPr>
        <w:t>анализа коррупционных рисков (</w:t>
      </w:r>
      <w:r w:rsidRPr="00CE5554">
        <w:rPr>
          <w:rFonts w:ascii="Times New Roman" w:hAnsi="Times New Roman" w:cs="Times New Roman"/>
          <w:i/>
          <w:sz w:val="24"/>
          <w:szCs w:val="24"/>
        </w:rPr>
        <w:t>пошагов</w:t>
      </w:r>
      <w:r>
        <w:rPr>
          <w:rFonts w:ascii="Times New Roman" w:hAnsi="Times New Roman" w:cs="Times New Roman"/>
          <w:i/>
          <w:sz w:val="24"/>
          <w:szCs w:val="24"/>
        </w:rPr>
        <w:t>ая</w:t>
      </w:r>
      <w:r w:rsidRPr="00CE5554">
        <w:rPr>
          <w:rFonts w:ascii="Times New Roman" w:hAnsi="Times New Roman" w:cs="Times New Roman"/>
          <w:i/>
          <w:sz w:val="24"/>
          <w:szCs w:val="24"/>
        </w:rPr>
        <w:t xml:space="preserve"> инструкци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CE5554">
        <w:rPr>
          <w:rFonts w:ascii="Times New Roman" w:hAnsi="Times New Roman" w:cs="Times New Roman"/>
          <w:i/>
          <w:sz w:val="24"/>
          <w:szCs w:val="24"/>
        </w:rPr>
        <w:t xml:space="preserve"> для субъектов противодействия коррупции</w:t>
      </w:r>
      <w:r w:rsidRPr="00CE5554">
        <w:rPr>
          <w:rFonts w:ascii="Times New Roman" w:hAnsi="Times New Roman" w:cs="Times New Roman"/>
        </w:rPr>
        <w:t>).</w:t>
      </w:r>
    </w:p>
    <w:p w14:paraId="7EDDA709" w14:textId="77777777" w:rsidR="00325625" w:rsidRPr="0005365F" w:rsidRDefault="00325625" w:rsidP="00325625">
      <w:pPr>
        <w:pStyle w:val="a4"/>
        <w:ind w:left="0" w:firstLine="709"/>
        <w:jc w:val="both"/>
        <w:rPr>
          <w:rFonts w:ascii="Times New Roman" w:hAnsi="Times New Roman" w:cs="Times New Roman"/>
        </w:rPr>
      </w:pPr>
      <w:r w:rsidRPr="0005365F">
        <w:rPr>
          <w:rFonts w:ascii="Times New Roman" w:hAnsi="Times New Roman" w:cs="Times New Roman"/>
          <w:b/>
          <w:i/>
        </w:rPr>
        <w:t>В-</w:t>
      </w:r>
      <w:r>
        <w:rPr>
          <w:rFonts w:ascii="Times New Roman" w:hAnsi="Times New Roman" w:cs="Times New Roman"/>
          <w:b/>
          <w:i/>
        </w:rPr>
        <w:t>одиннадцатых</w:t>
      </w:r>
      <w:r w:rsidRPr="0005365F">
        <w:rPr>
          <w:rFonts w:ascii="Times New Roman" w:hAnsi="Times New Roman" w:cs="Times New Roman"/>
        </w:rPr>
        <w:t>, за счет расширения подсистем «Подготовка к обучению» и «Организация проведения обучения» внедрить в систему «Е-қызмет» информационный обучающий модуль «Обучение» (посредством видеолекций и тестирований) с дальнейшим расширением данного приложения до полноценного дистанционного обучения.</w:t>
      </w:r>
    </w:p>
    <w:p w14:paraId="185E1303" w14:textId="77777777" w:rsidR="00325625" w:rsidRPr="009B26A0" w:rsidRDefault="00325625" w:rsidP="00325625">
      <w:pPr>
        <w:ind w:firstLine="709"/>
        <w:jc w:val="both"/>
        <w:rPr>
          <w:rFonts w:ascii="Times New Roman" w:hAnsi="Times New Roman" w:cs="Times New Roman"/>
        </w:rPr>
      </w:pPr>
      <w:r w:rsidRPr="009B26A0">
        <w:rPr>
          <w:rFonts w:ascii="Times New Roman" w:hAnsi="Times New Roman" w:cs="Times New Roman"/>
          <w:b/>
          <w:i/>
        </w:rPr>
        <w:t>В-</w:t>
      </w:r>
      <w:r>
        <w:rPr>
          <w:rFonts w:ascii="Times New Roman" w:hAnsi="Times New Roman" w:cs="Times New Roman"/>
          <w:b/>
          <w:i/>
        </w:rPr>
        <w:t>двенадцатых</w:t>
      </w:r>
      <w:r w:rsidRPr="009B26A0">
        <w:rPr>
          <w:rFonts w:ascii="Times New Roman" w:hAnsi="Times New Roman" w:cs="Times New Roman"/>
        </w:rPr>
        <w:t xml:space="preserve">, в рамках госсоцзаказа создать условия для увеличения количества секторальных и тематических исследований научно-исследовательскими центрами (нефинансируемых государством) и общественными организациями в целях выявления коррупционных рисков, </w:t>
      </w:r>
      <w:r w:rsidRPr="009B26A0">
        <w:rPr>
          <w:rFonts w:ascii="Times New Roman" w:hAnsi="Times New Roman" w:cs="Times New Roman"/>
        </w:rPr>
        <w:lastRenderedPageBreak/>
        <w:t>определения эффективности антикоррупционных мер, а также для выработки на их основе практических рекомендации.</w:t>
      </w:r>
    </w:p>
    <w:p w14:paraId="6C0C0E9D" w14:textId="77777777" w:rsidR="00325625" w:rsidRDefault="00325625" w:rsidP="00325625">
      <w:pPr>
        <w:ind w:firstLine="709"/>
        <w:jc w:val="both"/>
        <w:rPr>
          <w:rFonts w:ascii="Times New Roman" w:hAnsi="Times New Roman" w:cs="Times New Roman"/>
          <w:b/>
          <w:lang w:eastAsia="en-US"/>
        </w:rPr>
      </w:pPr>
      <w:r w:rsidRPr="003A03E3">
        <w:rPr>
          <w:rFonts w:ascii="Times New Roman" w:hAnsi="Times New Roman" w:cs="Times New Roman"/>
          <w:b/>
          <w:i/>
        </w:rPr>
        <w:t>В-</w:t>
      </w:r>
      <w:r>
        <w:rPr>
          <w:rFonts w:ascii="Times New Roman" w:hAnsi="Times New Roman" w:cs="Times New Roman"/>
          <w:b/>
          <w:i/>
        </w:rPr>
        <w:t>тринадцатых,</w:t>
      </w:r>
      <w:r w:rsidRPr="003A03E3">
        <w:rPr>
          <w:rFonts w:ascii="Times New Roman" w:hAnsi="Times New Roman" w:cs="Times New Roman"/>
        </w:rPr>
        <w:t xml:space="preserve"> формирование антикоррупционной культуры в обществе осуществлять через культивирование культурно-исторического наследия прошлого, одним из компонентов которого являются идеи и труды выдающихся казахских просветителей и общественных деятелей (</w:t>
      </w:r>
      <w:r w:rsidRPr="000E679D">
        <w:rPr>
          <w:rFonts w:ascii="Times New Roman" w:hAnsi="Times New Roman" w:cs="Times New Roman"/>
          <w:i/>
          <w:sz w:val="24"/>
          <w:szCs w:val="24"/>
        </w:rPr>
        <w:t>К примеру,</w:t>
      </w:r>
      <w:r>
        <w:rPr>
          <w:rFonts w:ascii="Times New Roman" w:hAnsi="Times New Roman" w:cs="Times New Roman"/>
        </w:rPr>
        <w:t xml:space="preserve"> </w:t>
      </w:r>
      <w:r w:rsidRPr="003A03E3">
        <w:rPr>
          <w:rFonts w:ascii="Times New Roman" w:hAnsi="Times New Roman" w:cs="Times New Roman"/>
          <w:i/>
          <w:sz w:val="24"/>
          <w:szCs w:val="24"/>
        </w:rPr>
        <w:t>Ыбырай Алтынсарин уделял огромное внимание воспитанию нравственных основ личности, Абай Кунанбаев внес большой вклад в распространении принципов честности и добропорядочности в казахском обществе</w:t>
      </w:r>
      <w:r w:rsidRPr="003A03E3">
        <w:rPr>
          <w:rFonts w:ascii="Times New Roman" w:hAnsi="Times New Roman" w:cs="Times New Roman"/>
        </w:rPr>
        <w:t xml:space="preserve">). </w:t>
      </w:r>
    </w:p>
    <w:p w14:paraId="26A9A115" w14:textId="77777777" w:rsidR="00325625" w:rsidRDefault="00325625" w:rsidP="00122945">
      <w:pPr>
        <w:ind w:firstLine="709"/>
        <w:jc w:val="both"/>
        <w:rPr>
          <w:rFonts w:ascii="Times New Roman" w:hAnsi="Times New Roman" w:cs="Times New Roman"/>
        </w:rPr>
      </w:pPr>
    </w:p>
    <w:sectPr w:rsidR="00325625" w:rsidSect="00CF7E17">
      <w:headerReference w:type="default" r:id="rId41"/>
      <w:footerReference w:type="even" r:id="rId42"/>
      <w:footerReference w:type="default" r:id="rId43"/>
      <w:headerReference w:type="first" r:id="rId44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464B7" w14:textId="77777777" w:rsidR="00DF3711" w:rsidRDefault="00DF3711" w:rsidP="00CF7E17">
      <w:r>
        <w:separator/>
      </w:r>
    </w:p>
  </w:endnote>
  <w:endnote w:type="continuationSeparator" w:id="0">
    <w:p w14:paraId="7D6DFDF0" w14:textId="77777777" w:rsidR="00DF3711" w:rsidRDefault="00DF3711" w:rsidP="00CF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_Helios Cond">
    <w:altName w:val="Times New Roman"/>
    <w:panose1 w:val="00000000000000000000"/>
    <w:charset w:val="00"/>
    <w:family w:val="modern"/>
    <w:notTrueType/>
    <w:pitch w:val="variable"/>
    <w:sig w:usb0="80000283" w:usb1="00000048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nburi">
    <w:altName w:val="Courier New"/>
    <w:charset w:val="59"/>
    <w:family w:val="auto"/>
    <w:pitch w:val="variable"/>
    <w:sig w:usb0="01000001" w:usb1="00000000" w:usb2="00000000" w:usb3="00000000" w:csb0="00000197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6AE53" w14:textId="77777777" w:rsidR="00340DF5" w:rsidRDefault="00340DF5" w:rsidP="00CF7E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05EECB" w14:textId="77777777" w:rsidR="00340DF5" w:rsidRDefault="00340DF5" w:rsidP="00CF7E1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A1A4" w14:textId="77777777" w:rsidR="00340DF5" w:rsidRDefault="00340DF5" w:rsidP="00CF7E1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2794D">
      <w:rPr>
        <w:rStyle w:val="a8"/>
        <w:noProof/>
      </w:rPr>
      <w:t>2</w:t>
    </w:r>
    <w:r>
      <w:rPr>
        <w:rStyle w:val="a8"/>
      </w:rPr>
      <w:fldChar w:fldCharType="end"/>
    </w:r>
  </w:p>
  <w:p w14:paraId="0F765D01" w14:textId="77777777" w:rsidR="00340DF5" w:rsidRDefault="00340DF5" w:rsidP="00CF7E1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1F4A1" w14:textId="77777777" w:rsidR="00DF3711" w:rsidRDefault="00DF3711" w:rsidP="00CF7E17">
      <w:r>
        <w:separator/>
      </w:r>
    </w:p>
  </w:footnote>
  <w:footnote w:type="continuationSeparator" w:id="0">
    <w:p w14:paraId="580E2EA1" w14:textId="77777777" w:rsidR="00DF3711" w:rsidRDefault="00DF3711" w:rsidP="00CF7E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4B52" w14:textId="7D42A3B7" w:rsidR="00340DF5" w:rsidRDefault="00340DF5" w:rsidP="009509A0">
    <w:pPr>
      <w:pStyle w:val="a9"/>
      <w:jc w:val="center"/>
      <w:rPr>
        <w:rFonts w:ascii="Thonburi" w:hAnsi="Thonburi" w:cs="Thonburi"/>
        <w:color w:val="0000FF"/>
        <w:sz w:val="24"/>
      </w:rPr>
    </w:pPr>
    <w:r w:rsidRPr="009509A0">
      <w:rPr>
        <w:rFonts w:ascii="Thonburi" w:hAnsi="Thonburi" w:cs="Thonburi"/>
        <w:color w:val="0000FF"/>
        <w:sz w:val="24"/>
      </w:rPr>
      <w:t>Национальный</w:t>
    </w:r>
    <w:r w:rsidRPr="009509A0">
      <w:rPr>
        <w:rFonts w:ascii="Century Gothic" w:hAnsi="Century Gothic"/>
        <w:color w:val="0000FF"/>
        <w:sz w:val="24"/>
      </w:rPr>
      <w:t xml:space="preserve"> </w:t>
    </w:r>
    <w:r w:rsidRPr="009509A0">
      <w:rPr>
        <w:rFonts w:ascii="Thonburi" w:hAnsi="Thonburi" w:cs="Thonburi"/>
        <w:color w:val="0000FF"/>
        <w:sz w:val="24"/>
      </w:rPr>
      <w:t>доклад</w:t>
    </w:r>
    <w:r w:rsidRPr="009509A0">
      <w:rPr>
        <w:rFonts w:ascii="Century Gothic" w:hAnsi="Century Gothic"/>
        <w:color w:val="0000FF"/>
        <w:sz w:val="24"/>
      </w:rPr>
      <w:t xml:space="preserve"> </w:t>
    </w:r>
    <w:r w:rsidRPr="009509A0">
      <w:rPr>
        <w:rFonts w:ascii="Thonburi" w:hAnsi="Thonburi" w:cs="Thonburi"/>
        <w:color w:val="0000FF"/>
        <w:sz w:val="24"/>
      </w:rPr>
      <w:t>по</w:t>
    </w:r>
    <w:r w:rsidRPr="009509A0">
      <w:rPr>
        <w:rFonts w:ascii="Century Gothic" w:hAnsi="Century Gothic"/>
        <w:color w:val="0000FF"/>
        <w:sz w:val="24"/>
      </w:rPr>
      <w:t xml:space="preserve"> </w:t>
    </w:r>
    <w:r w:rsidRPr="009509A0">
      <w:rPr>
        <w:rFonts w:ascii="Thonburi" w:hAnsi="Thonburi" w:cs="Thonburi"/>
        <w:color w:val="0000FF"/>
        <w:sz w:val="24"/>
      </w:rPr>
      <w:t>противодействию</w:t>
    </w:r>
    <w:r w:rsidRPr="009509A0">
      <w:rPr>
        <w:rFonts w:ascii="Century Gothic" w:hAnsi="Century Gothic"/>
        <w:color w:val="0000FF"/>
        <w:sz w:val="24"/>
      </w:rPr>
      <w:t xml:space="preserve"> </w:t>
    </w:r>
    <w:r w:rsidRPr="009509A0">
      <w:rPr>
        <w:rFonts w:ascii="Thonburi" w:hAnsi="Thonburi" w:cs="Thonburi"/>
        <w:color w:val="0000FF"/>
        <w:sz w:val="24"/>
      </w:rPr>
      <w:t>коррупции</w:t>
    </w:r>
  </w:p>
  <w:p w14:paraId="008F985F" w14:textId="77777777" w:rsidR="00340DF5" w:rsidRPr="009509A0" w:rsidRDefault="00340DF5" w:rsidP="009509A0">
    <w:pPr>
      <w:pStyle w:val="a9"/>
      <w:jc w:val="center"/>
      <w:rPr>
        <w:rFonts w:ascii="Century Gothic" w:hAnsi="Century Gothic"/>
        <w:color w:val="0000FF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516EE" w14:textId="011A372A" w:rsidR="009F0067" w:rsidRDefault="009F006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2EEDE" wp14:editId="3C6768E3">
              <wp:simplePos x="0" y="0"/>
              <wp:positionH relativeFrom="column">
                <wp:posOffset>6095365</wp:posOffset>
              </wp:positionH>
              <wp:positionV relativeFrom="paragraph">
                <wp:posOffset>619760</wp:posOffset>
              </wp:positionV>
              <wp:extent cx="381000" cy="8020050"/>
              <wp:effectExtent l="0" t="0" r="0" b="0"/>
              <wp:wrapNone/>
              <wp:docPr id="4" name="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2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7838F5" w14:textId="6E3A1542" w:rsidR="009F0067" w:rsidRPr="009F0067" w:rsidRDefault="009F006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30.01.2019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479.95pt;margin-top:48.8pt;width:30pt;height:6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14:paraId="037838F5" w14:textId="6E3A1542" w:rsidR="009F0067" w:rsidRPr="009F0067" w:rsidRDefault="009F006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30.01.2019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F7"/>
    <w:multiLevelType w:val="hybridMultilevel"/>
    <w:tmpl w:val="CCF8FD32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35228"/>
    <w:multiLevelType w:val="hybridMultilevel"/>
    <w:tmpl w:val="13A05E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F04254"/>
    <w:multiLevelType w:val="hybridMultilevel"/>
    <w:tmpl w:val="8A903340"/>
    <w:lvl w:ilvl="0" w:tplc="FCF843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84247"/>
    <w:multiLevelType w:val="hybridMultilevel"/>
    <w:tmpl w:val="C6A2D638"/>
    <w:lvl w:ilvl="0" w:tplc="0A4A24EC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407864"/>
    <w:multiLevelType w:val="hybridMultilevel"/>
    <w:tmpl w:val="EDFA46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BE33676"/>
    <w:multiLevelType w:val="hybridMultilevel"/>
    <w:tmpl w:val="304650F4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8D092F"/>
    <w:multiLevelType w:val="hybridMultilevel"/>
    <w:tmpl w:val="FFC23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80186"/>
    <w:multiLevelType w:val="multilevel"/>
    <w:tmpl w:val="4B623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31C5A47"/>
    <w:multiLevelType w:val="hybridMultilevel"/>
    <w:tmpl w:val="47E80BBA"/>
    <w:lvl w:ilvl="0" w:tplc="5352E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52E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E2260"/>
    <w:multiLevelType w:val="hybridMultilevel"/>
    <w:tmpl w:val="6DAA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65294"/>
    <w:multiLevelType w:val="hybridMultilevel"/>
    <w:tmpl w:val="67E4F674"/>
    <w:lvl w:ilvl="0" w:tplc="7222DD86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DD38EA"/>
    <w:multiLevelType w:val="hybridMultilevel"/>
    <w:tmpl w:val="74E4B36E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C55EA0"/>
    <w:multiLevelType w:val="hybridMultilevel"/>
    <w:tmpl w:val="E2A683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B62084B"/>
    <w:multiLevelType w:val="hybridMultilevel"/>
    <w:tmpl w:val="AA922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B358A"/>
    <w:multiLevelType w:val="hybridMultilevel"/>
    <w:tmpl w:val="50C85946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0B60CF"/>
    <w:multiLevelType w:val="hybridMultilevel"/>
    <w:tmpl w:val="7E980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A93EFA"/>
    <w:multiLevelType w:val="hybridMultilevel"/>
    <w:tmpl w:val="8034F320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367106"/>
    <w:multiLevelType w:val="hybridMultilevel"/>
    <w:tmpl w:val="7FE882F2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5756F5"/>
    <w:multiLevelType w:val="hybridMultilevel"/>
    <w:tmpl w:val="7A5ED41C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251558"/>
    <w:multiLevelType w:val="multilevel"/>
    <w:tmpl w:val="1714C9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ED2518B"/>
    <w:multiLevelType w:val="hybridMultilevel"/>
    <w:tmpl w:val="53206A4A"/>
    <w:lvl w:ilvl="0" w:tplc="5352E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52E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A7D81"/>
    <w:multiLevelType w:val="hybridMultilevel"/>
    <w:tmpl w:val="271243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025E02"/>
    <w:multiLevelType w:val="multilevel"/>
    <w:tmpl w:val="62E66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FC4B46"/>
    <w:multiLevelType w:val="hybridMultilevel"/>
    <w:tmpl w:val="249A929C"/>
    <w:lvl w:ilvl="0" w:tplc="C00C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303F54">
      <w:numFmt w:val="bullet"/>
      <w:lvlText w:val="-"/>
      <w:lvlJc w:val="left"/>
      <w:pPr>
        <w:ind w:left="2060" w:hanging="98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B5877"/>
    <w:multiLevelType w:val="hybridMultilevel"/>
    <w:tmpl w:val="0F26A422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415D81"/>
    <w:multiLevelType w:val="hybridMultilevel"/>
    <w:tmpl w:val="F64C702A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07013F"/>
    <w:multiLevelType w:val="hybridMultilevel"/>
    <w:tmpl w:val="EF1EF780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F03D79"/>
    <w:multiLevelType w:val="hybridMultilevel"/>
    <w:tmpl w:val="0E68FAFA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AD76AD6"/>
    <w:multiLevelType w:val="hybridMultilevel"/>
    <w:tmpl w:val="AD3A08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111D8F"/>
    <w:multiLevelType w:val="hybridMultilevel"/>
    <w:tmpl w:val="735853F8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F678C"/>
    <w:multiLevelType w:val="hybridMultilevel"/>
    <w:tmpl w:val="413A9D40"/>
    <w:lvl w:ilvl="0" w:tplc="5352E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B05715"/>
    <w:multiLevelType w:val="hybridMultilevel"/>
    <w:tmpl w:val="0BE00852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201787"/>
    <w:multiLevelType w:val="hybridMultilevel"/>
    <w:tmpl w:val="780E4F86"/>
    <w:lvl w:ilvl="0" w:tplc="5352EC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9111779"/>
    <w:multiLevelType w:val="hybridMultilevel"/>
    <w:tmpl w:val="7A0EE4B0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1C4C5E"/>
    <w:multiLevelType w:val="hybridMultilevel"/>
    <w:tmpl w:val="381C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42A44"/>
    <w:multiLevelType w:val="hybridMultilevel"/>
    <w:tmpl w:val="3E8C040E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FB01B27"/>
    <w:multiLevelType w:val="hybridMultilevel"/>
    <w:tmpl w:val="E4DEB21E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69611D"/>
    <w:multiLevelType w:val="hybridMultilevel"/>
    <w:tmpl w:val="B12A13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B0345D"/>
    <w:multiLevelType w:val="hybridMultilevel"/>
    <w:tmpl w:val="1436A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6729F"/>
    <w:multiLevelType w:val="hybridMultilevel"/>
    <w:tmpl w:val="4744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014BE"/>
    <w:multiLevelType w:val="hybridMultilevel"/>
    <w:tmpl w:val="05C6D28C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130239"/>
    <w:multiLevelType w:val="hybridMultilevel"/>
    <w:tmpl w:val="08284978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BC664C3"/>
    <w:multiLevelType w:val="hybridMultilevel"/>
    <w:tmpl w:val="9BBE5128"/>
    <w:lvl w:ilvl="0" w:tplc="5352EC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2AD3173"/>
    <w:multiLevelType w:val="hybridMultilevel"/>
    <w:tmpl w:val="69CC3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2E57F6A"/>
    <w:multiLevelType w:val="hybridMultilevel"/>
    <w:tmpl w:val="B2B8C2A2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F03A5B"/>
    <w:multiLevelType w:val="hybridMultilevel"/>
    <w:tmpl w:val="65C6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29C510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6C1C35"/>
    <w:multiLevelType w:val="hybridMultilevel"/>
    <w:tmpl w:val="8D047E20"/>
    <w:lvl w:ilvl="0" w:tplc="C00C3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00C3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112968"/>
    <w:multiLevelType w:val="hybridMultilevel"/>
    <w:tmpl w:val="77D259DC"/>
    <w:lvl w:ilvl="0" w:tplc="5352EC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F60529E"/>
    <w:multiLevelType w:val="hybridMultilevel"/>
    <w:tmpl w:val="99F499C0"/>
    <w:lvl w:ilvl="0" w:tplc="5352EC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13"/>
  </w:num>
  <w:num w:numId="4">
    <w:abstractNumId w:val="3"/>
  </w:num>
  <w:num w:numId="5">
    <w:abstractNumId w:val="46"/>
  </w:num>
  <w:num w:numId="6">
    <w:abstractNumId w:val="21"/>
  </w:num>
  <w:num w:numId="7">
    <w:abstractNumId w:val="20"/>
  </w:num>
  <w:num w:numId="8">
    <w:abstractNumId w:val="36"/>
  </w:num>
  <w:num w:numId="9">
    <w:abstractNumId w:val="1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  <w:num w:numId="14">
    <w:abstractNumId w:val="34"/>
  </w:num>
  <w:num w:numId="15">
    <w:abstractNumId w:val="38"/>
  </w:num>
  <w:num w:numId="16">
    <w:abstractNumId w:val="25"/>
  </w:num>
  <w:num w:numId="17">
    <w:abstractNumId w:val="44"/>
  </w:num>
  <w:num w:numId="18">
    <w:abstractNumId w:val="15"/>
  </w:num>
  <w:num w:numId="19">
    <w:abstractNumId w:val="28"/>
  </w:num>
  <w:num w:numId="20">
    <w:abstractNumId w:val="37"/>
  </w:num>
  <w:num w:numId="21">
    <w:abstractNumId w:val="43"/>
  </w:num>
  <w:num w:numId="22">
    <w:abstractNumId w:val="42"/>
  </w:num>
  <w:num w:numId="23">
    <w:abstractNumId w:val="26"/>
  </w:num>
  <w:num w:numId="24">
    <w:abstractNumId w:val="10"/>
  </w:num>
  <w:num w:numId="25">
    <w:abstractNumId w:val="32"/>
  </w:num>
  <w:num w:numId="26">
    <w:abstractNumId w:val="19"/>
  </w:num>
  <w:num w:numId="27">
    <w:abstractNumId w:val="2"/>
  </w:num>
  <w:num w:numId="28">
    <w:abstractNumId w:val="39"/>
  </w:num>
  <w:num w:numId="29">
    <w:abstractNumId w:val="35"/>
  </w:num>
  <w:num w:numId="30">
    <w:abstractNumId w:val="11"/>
  </w:num>
  <w:num w:numId="31">
    <w:abstractNumId w:val="0"/>
  </w:num>
  <w:num w:numId="32">
    <w:abstractNumId w:val="27"/>
  </w:num>
  <w:num w:numId="33">
    <w:abstractNumId w:val="31"/>
  </w:num>
  <w:num w:numId="34">
    <w:abstractNumId w:val="33"/>
  </w:num>
  <w:num w:numId="35">
    <w:abstractNumId w:val="17"/>
  </w:num>
  <w:num w:numId="36">
    <w:abstractNumId w:val="41"/>
  </w:num>
  <w:num w:numId="37">
    <w:abstractNumId w:val="29"/>
  </w:num>
  <w:num w:numId="38">
    <w:abstractNumId w:val="40"/>
  </w:num>
  <w:num w:numId="39">
    <w:abstractNumId w:val="47"/>
  </w:num>
  <w:num w:numId="40">
    <w:abstractNumId w:val="24"/>
  </w:num>
  <w:num w:numId="41">
    <w:abstractNumId w:val="4"/>
  </w:num>
  <w:num w:numId="42">
    <w:abstractNumId w:val="48"/>
  </w:num>
  <w:num w:numId="43">
    <w:abstractNumId w:val="5"/>
  </w:num>
  <w:num w:numId="44">
    <w:abstractNumId w:val="18"/>
  </w:num>
  <w:num w:numId="45">
    <w:abstractNumId w:val="16"/>
  </w:num>
  <w:num w:numId="46">
    <w:abstractNumId w:val="30"/>
  </w:num>
  <w:num w:numId="47">
    <w:abstractNumId w:val="8"/>
  </w:num>
  <w:num w:numId="48">
    <w:abstractNumId w:val="14"/>
  </w:num>
  <w:num w:numId="4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C52"/>
    <w:rsid w:val="0000096B"/>
    <w:rsid w:val="00002384"/>
    <w:rsid w:val="00006D99"/>
    <w:rsid w:val="00006ECF"/>
    <w:rsid w:val="000120BF"/>
    <w:rsid w:val="00014898"/>
    <w:rsid w:val="00016E09"/>
    <w:rsid w:val="00017CEB"/>
    <w:rsid w:val="00021DCC"/>
    <w:rsid w:val="00023071"/>
    <w:rsid w:val="00025DBE"/>
    <w:rsid w:val="00031A2D"/>
    <w:rsid w:val="00032BDC"/>
    <w:rsid w:val="00033BE6"/>
    <w:rsid w:val="00034DDE"/>
    <w:rsid w:val="00035A56"/>
    <w:rsid w:val="00041824"/>
    <w:rsid w:val="00041B52"/>
    <w:rsid w:val="00042303"/>
    <w:rsid w:val="00042A10"/>
    <w:rsid w:val="0004329D"/>
    <w:rsid w:val="00043773"/>
    <w:rsid w:val="0004617C"/>
    <w:rsid w:val="000469B8"/>
    <w:rsid w:val="000505B1"/>
    <w:rsid w:val="000535B5"/>
    <w:rsid w:val="000620A4"/>
    <w:rsid w:val="000638CB"/>
    <w:rsid w:val="00067899"/>
    <w:rsid w:val="00070176"/>
    <w:rsid w:val="0007240E"/>
    <w:rsid w:val="00074067"/>
    <w:rsid w:val="00074AB5"/>
    <w:rsid w:val="00076EE5"/>
    <w:rsid w:val="00077FD4"/>
    <w:rsid w:val="0008258B"/>
    <w:rsid w:val="0008277E"/>
    <w:rsid w:val="00083798"/>
    <w:rsid w:val="000863EE"/>
    <w:rsid w:val="00096338"/>
    <w:rsid w:val="000971B8"/>
    <w:rsid w:val="000A2AC6"/>
    <w:rsid w:val="000A4B15"/>
    <w:rsid w:val="000A793B"/>
    <w:rsid w:val="000B18B6"/>
    <w:rsid w:val="000B1ED9"/>
    <w:rsid w:val="000B59F4"/>
    <w:rsid w:val="000B62B4"/>
    <w:rsid w:val="000B7200"/>
    <w:rsid w:val="000C2B94"/>
    <w:rsid w:val="000C7014"/>
    <w:rsid w:val="000D1FB9"/>
    <w:rsid w:val="000D2B33"/>
    <w:rsid w:val="000D5C27"/>
    <w:rsid w:val="000D7A6F"/>
    <w:rsid w:val="000E1FB6"/>
    <w:rsid w:val="000E636E"/>
    <w:rsid w:val="000E7AB4"/>
    <w:rsid w:val="000F008F"/>
    <w:rsid w:val="000F00D1"/>
    <w:rsid w:val="000F31A3"/>
    <w:rsid w:val="000F5B1F"/>
    <w:rsid w:val="000F5EF9"/>
    <w:rsid w:val="00103125"/>
    <w:rsid w:val="00103DE1"/>
    <w:rsid w:val="001048FA"/>
    <w:rsid w:val="0010490F"/>
    <w:rsid w:val="00106B37"/>
    <w:rsid w:val="0011044A"/>
    <w:rsid w:val="0011077B"/>
    <w:rsid w:val="00112543"/>
    <w:rsid w:val="001169AF"/>
    <w:rsid w:val="00117A55"/>
    <w:rsid w:val="00117B3C"/>
    <w:rsid w:val="00122945"/>
    <w:rsid w:val="001233CB"/>
    <w:rsid w:val="0012743E"/>
    <w:rsid w:val="00131F95"/>
    <w:rsid w:val="00133697"/>
    <w:rsid w:val="00133DC7"/>
    <w:rsid w:val="00133FAA"/>
    <w:rsid w:val="00143054"/>
    <w:rsid w:val="00144142"/>
    <w:rsid w:val="001463D0"/>
    <w:rsid w:val="00147AD3"/>
    <w:rsid w:val="00150DB4"/>
    <w:rsid w:val="001519FA"/>
    <w:rsid w:val="00153910"/>
    <w:rsid w:val="001552BC"/>
    <w:rsid w:val="00160C01"/>
    <w:rsid w:val="00161D52"/>
    <w:rsid w:val="00165AFB"/>
    <w:rsid w:val="00165BB7"/>
    <w:rsid w:val="0016756E"/>
    <w:rsid w:val="001701B8"/>
    <w:rsid w:val="00171DFE"/>
    <w:rsid w:val="00173288"/>
    <w:rsid w:val="00174530"/>
    <w:rsid w:val="00175F85"/>
    <w:rsid w:val="00183C92"/>
    <w:rsid w:val="001855A7"/>
    <w:rsid w:val="00186C9D"/>
    <w:rsid w:val="001907A5"/>
    <w:rsid w:val="0019526E"/>
    <w:rsid w:val="0019665A"/>
    <w:rsid w:val="00196C0C"/>
    <w:rsid w:val="001A1A29"/>
    <w:rsid w:val="001A5377"/>
    <w:rsid w:val="001A586D"/>
    <w:rsid w:val="001A64E8"/>
    <w:rsid w:val="001A6B9A"/>
    <w:rsid w:val="001A78FC"/>
    <w:rsid w:val="001B6412"/>
    <w:rsid w:val="001C0D9A"/>
    <w:rsid w:val="001C2790"/>
    <w:rsid w:val="001D0B25"/>
    <w:rsid w:val="001E400F"/>
    <w:rsid w:val="001F0ED8"/>
    <w:rsid w:val="001F1F65"/>
    <w:rsid w:val="001F23B5"/>
    <w:rsid w:val="001F2817"/>
    <w:rsid w:val="001F3174"/>
    <w:rsid w:val="001F5881"/>
    <w:rsid w:val="001F715C"/>
    <w:rsid w:val="002012DB"/>
    <w:rsid w:val="00210428"/>
    <w:rsid w:val="002126A5"/>
    <w:rsid w:val="00212719"/>
    <w:rsid w:val="00213B23"/>
    <w:rsid w:val="0021563C"/>
    <w:rsid w:val="00221327"/>
    <w:rsid w:val="002231E0"/>
    <w:rsid w:val="00225878"/>
    <w:rsid w:val="002267CA"/>
    <w:rsid w:val="00226BF9"/>
    <w:rsid w:val="00226C91"/>
    <w:rsid w:val="00234C3B"/>
    <w:rsid w:val="00234E2D"/>
    <w:rsid w:val="0023658A"/>
    <w:rsid w:val="0023681D"/>
    <w:rsid w:val="002419F2"/>
    <w:rsid w:val="0024325A"/>
    <w:rsid w:val="00244CA7"/>
    <w:rsid w:val="0024723A"/>
    <w:rsid w:val="00250B0E"/>
    <w:rsid w:val="00254099"/>
    <w:rsid w:val="002553D7"/>
    <w:rsid w:val="0025547F"/>
    <w:rsid w:val="0025557B"/>
    <w:rsid w:val="00256C10"/>
    <w:rsid w:val="002571B6"/>
    <w:rsid w:val="00257A6F"/>
    <w:rsid w:val="0026265B"/>
    <w:rsid w:val="002655F4"/>
    <w:rsid w:val="00265D9D"/>
    <w:rsid w:val="00266CC2"/>
    <w:rsid w:val="00271C8F"/>
    <w:rsid w:val="00271C9C"/>
    <w:rsid w:val="002725E0"/>
    <w:rsid w:val="0027304D"/>
    <w:rsid w:val="0027429C"/>
    <w:rsid w:val="00277586"/>
    <w:rsid w:val="00277602"/>
    <w:rsid w:val="00282572"/>
    <w:rsid w:val="00283890"/>
    <w:rsid w:val="00284235"/>
    <w:rsid w:val="00284BBB"/>
    <w:rsid w:val="00285FA4"/>
    <w:rsid w:val="00290392"/>
    <w:rsid w:val="00292061"/>
    <w:rsid w:val="00294173"/>
    <w:rsid w:val="00294345"/>
    <w:rsid w:val="002944BD"/>
    <w:rsid w:val="00296B78"/>
    <w:rsid w:val="002971F4"/>
    <w:rsid w:val="002A0819"/>
    <w:rsid w:val="002A2149"/>
    <w:rsid w:val="002A2E41"/>
    <w:rsid w:val="002A3227"/>
    <w:rsid w:val="002B0A75"/>
    <w:rsid w:val="002B1A2C"/>
    <w:rsid w:val="002B206F"/>
    <w:rsid w:val="002B2C79"/>
    <w:rsid w:val="002B6438"/>
    <w:rsid w:val="002B6B10"/>
    <w:rsid w:val="002B7F05"/>
    <w:rsid w:val="002C0B5B"/>
    <w:rsid w:val="002C1396"/>
    <w:rsid w:val="002C2336"/>
    <w:rsid w:val="002C4900"/>
    <w:rsid w:val="002C539A"/>
    <w:rsid w:val="002C637C"/>
    <w:rsid w:val="002C7DBF"/>
    <w:rsid w:val="002D0A92"/>
    <w:rsid w:val="002E1654"/>
    <w:rsid w:val="002E506C"/>
    <w:rsid w:val="002E54BB"/>
    <w:rsid w:val="002E655B"/>
    <w:rsid w:val="002E6E04"/>
    <w:rsid w:val="002F0B5D"/>
    <w:rsid w:val="002F45DA"/>
    <w:rsid w:val="002F578E"/>
    <w:rsid w:val="002F720E"/>
    <w:rsid w:val="002F77E1"/>
    <w:rsid w:val="003015B7"/>
    <w:rsid w:val="003034D6"/>
    <w:rsid w:val="003041DC"/>
    <w:rsid w:val="00304FDE"/>
    <w:rsid w:val="00306B71"/>
    <w:rsid w:val="00307914"/>
    <w:rsid w:val="003118F2"/>
    <w:rsid w:val="00313941"/>
    <w:rsid w:val="00313BF7"/>
    <w:rsid w:val="0031429B"/>
    <w:rsid w:val="00315482"/>
    <w:rsid w:val="00325625"/>
    <w:rsid w:val="00327A79"/>
    <w:rsid w:val="00330074"/>
    <w:rsid w:val="00331E91"/>
    <w:rsid w:val="003356EB"/>
    <w:rsid w:val="00340746"/>
    <w:rsid w:val="00340A8A"/>
    <w:rsid w:val="00340DF5"/>
    <w:rsid w:val="00341461"/>
    <w:rsid w:val="00341C88"/>
    <w:rsid w:val="003426BB"/>
    <w:rsid w:val="00344D5F"/>
    <w:rsid w:val="00351097"/>
    <w:rsid w:val="00355021"/>
    <w:rsid w:val="00356662"/>
    <w:rsid w:val="0036407F"/>
    <w:rsid w:val="003660E8"/>
    <w:rsid w:val="003670A9"/>
    <w:rsid w:val="00367E1A"/>
    <w:rsid w:val="0038253B"/>
    <w:rsid w:val="003830F8"/>
    <w:rsid w:val="0038335D"/>
    <w:rsid w:val="00383BB0"/>
    <w:rsid w:val="0038454A"/>
    <w:rsid w:val="003874E6"/>
    <w:rsid w:val="00394BD0"/>
    <w:rsid w:val="00394E74"/>
    <w:rsid w:val="00397021"/>
    <w:rsid w:val="003A0613"/>
    <w:rsid w:val="003A1215"/>
    <w:rsid w:val="003A1A5B"/>
    <w:rsid w:val="003A3C4B"/>
    <w:rsid w:val="003A5AE2"/>
    <w:rsid w:val="003A6333"/>
    <w:rsid w:val="003A701B"/>
    <w:rsid w:val="003B1721"/>
    <w:rsid w:val="003C259D"/>
    <w:rsid w:val="003C2659"/>
    <w:rsid w:val="003C26C4"/>
    <w:rsid w:val="003D1B77"/>
    <w:rsid w:val="003D1F28"/>
    <w:rsid w:val="003D3A2C"/>
    <w:rsid w:val="003D400C"/>
    <w:rsid w:val="003D46F5"/>
    <w:rsid w:val="003D5A5A"/>
    <w:rsid w:val="003D5FE8"/>
    <w:rsid w:val="003D6CF7"/>
    <w:rsid w:val="003E178A"/>
    <w:rsid w:val="003F215E"/>
    <w:rsid w:val="003F6F37"/>
    <w:rsid w:val="0040075A"/>
    <w:rsid w:val="004048C4"/>
    <w:rsid w:val="004074BC"/>
    <w:rsid w:val="00410717"/>
    <w:rsid w:val="004112D9"/>
    <w:rsid w:val="004123C4"/>
    <w:rsid w:val="00415717"/>
    <w:rsid w:val="004215C1"/>
    <w:rsid w:val="00427C22"/>
    <w:rsid w:val="00432B97"/>
    <w:rsid w:val="00432F61"/>
    <w:rsid w:val="00433AAE"/>
    <w:rsid w:val="004347DC"/>
    <w:rsid w:val="004351E7"/>
    <w:rsid w:val="004415F2"/>
    <w:rsid w:val="0044582B"/>
    <w:rsid w:val="004504BE"/>
    <w:rsid w:val="0045158F"/>
    <w:rsid w:val="00453FB5"/>
    <w:rsid w:val="00455ABD"/>
    <w:rsid w:val="00457386"/>
    <w:rsid w:val="00461559"/>
    <w:rsid w:val="00464112"/>
    <w:rsid w:val="00465EE7"/>
    <w:rsid w:val="004660F9"/>
    <w:rsid w:val="00471F60"/>
    <w:rsid w:val="004761C5"/>
    <w:rsid w:val="004764AE"/>
    <w:rsid w:val="00477E26"/>
    <w:rsid w:val="00480A84"/>
    <w:rsid w:val="004818F2"/>
    <w:rsid w:val="00481905"/>
    <w:rsid w:val="004825B5"/>
    <w:rsid w:val="00482915"/>
    <w:rsid w:val="0048456A"/>
    <w:rsid w:val="00485A55"/>
    <w:rsid w:val="0049003F"/>
    <w:rsid w:val="00491B5C"/>
    <w:rsid w:val="00492A50"/>
    <w:rsid w:val="004A255B"/>
    <w:rsid w:val="004A3E17"/>
    <w:rsid w:val="004B30B1"/>
    <w:rsid w:val="004B5730"/>
    <w:rsid w:val="004B5C32"/>
    <w:rsid w:val="004B62E5"/>
    <w:rsid w:val="004B69D0"/>
    <w:rsid w:val="004C0B97"/>
    <w:rsid w:val="004C20F1"/>
    <w:rsid w:val="004C247C"/>
    <w:rsid w:val="004C32BA"/>
    <w:rsid w:val="004C78CC"/>
    <w:rsid w:val="004D166B"/>
    <w:rsid w:val="004D29BC"/>
    <w:rsid w:val="004D3E49"/>
    <w:rsid w:val="004E329E"/>
    <w:rsid w:val="004E3E71"/>
    <w:rsid w:val="004E55D2"/>
    <w:rsid w:val="004F3C61"/>
    <w:rsid w:val="004F41B8"/>
    <w:rsid w:val="004F4C61"/>
    <w:rsid w:val="004F5AAD"/>
    <w:rsid w:val="005030C5"/>
    <w:rsid w:val="0051151E"/>
    <w:rsid w:val="0051567F"/>
    <w:rsid w:val="00517111"/>
    <w:rsid w:val="0052794D"/>
    <w:rsid w:val="005306B5"/>
    <w:rsid w:val="00534ED7"/>
    <w:rsid w:val="0053613E"/>
    <w:rsid w:val="00540FAA"/>
    <w:rsid w:val="0054408A"/>
    <w:rsid w:val="00545356"/>
    <w:rsid w:val="00545D65"/>
    <w:rsid w:val="00545EF5"/>
    <w:rsid w:val="00546579"/>
    <w:rsid w:val="00547F80"/>
    <w:rsid w:val="00551879"/>
    <w:rsid w:val="00551FFD"/>
    <w:rsid w:val="005523FD"/>
    <w:rsid w:val="0055384F"/>
    <w:rsid w:val="0055389F"/>
    <w:rsid w:val="00553C3D"/>
    <w:rsid w:val="005577C8"/>
    <w:rsid w:val="00560402"/>
    <w:rsid w:val="00561E26"/>
    <w:rsid w:val="00566AA5"/>
    <w:rsid w:val="00570F52"/>
    <w:rsid w:val="00573834"/>
    <w:rsid w:val="005760FA"/>
    <w:rsid w:val="0057680B"/>
    <w:rsid w:val="00577A4A"/>
    <w:rsid w:val="005928F3"/>
    <w:rsid w:val="00596146"/>
    <w:rsid w:val="00597920"/>
    <w:rsid w:val="00597F51"/>
    <w:rsid w:val="005A0265"/>
    <w:rsid w:val="005A119E"/>
    <w:rsid w:val="005A1430"/>
    <w:rsid w:val="005A2AFB"/>
    <w:rsid w:val="005A5C29"/>
    <w:rsid w:val="005A6B26"/>
    <w:rsid w:val="005B0299"/>
    <w:rsid w:val="005B1B5B"/>
    <w:rsid w:val="005B1E3A"/>
    <w:rsid w:val="005B4BC0"/>
    <w:rsid w:val="005B73E0"/>
    <w:rsid w:val="005C07C1"/>
    <w:rsid w:val="005C35FF"/>
    <w:rsid w:val="005C4637"/>
    <w:rsid w:val="005C5049"/>
    <w:rsid w:val="005C79C8"/>
    <w:rsid w:val="005D1AD7"/>
    <w:rsid w:val="005D23F5"/>
    <w:rsid w:val="005D2DA5"/>
    <w:rsid w:val="005D4255"/>
    <w:rsid w:val="005D5DE0"/>
    <w:rsid w:val="005D74B6"/>
    <w:rsid w:val="005E01FA"/>
    <w:rsid w:val="005E22D0"/>
    <w:rsid w:val="005E2E6F"/>
    <w:rsid w:val="005E37AC"/>
    <w:rsid w:val="005E5B06"/>
    <w:rsid w:val="005E7D7D"/>
    <w:rsid w:val="005F2044"/>
    <w:rsid w:val="005F2412"/>
    <w:rsid w:val="005F2A39"/>
    <w:rsid w:val="005F4510"/>
    <w:rsid w:val="005F5A3B"/>
    <w:rsid w:val="00600140"/>
    <w:rsid w:val="00602737"/>
    <w:rsid w:val="00603A88"/>
    <w:rsid w:val="00604A67"/>
    <w:rsid w:val="00611329"/>
    <w:rsid w:val="006141CE"/>
    <w:rsid w:val="00621398"/>
    <w:rsid w:val="0062193D"/>
    <w:rsid w:val="0062282F"/>
    <w:rsid w:val="006256D4"/>
    <w:rsid w:val="006260E5"/>
    <w:rsid w:val="006261A4"/>
    <w:rsid w:val="00627A1E"/>
    <w:rsid w:val="006322D0"/>
    <w:rsid w:val="00637F32"/>
    <w:rsid w:val="00641E57"/>
    <w:rsid w:val="00643D85"/>
    <w:rsid w:val="00647463"/>
    <w:rsid w:val="00653833"/>
    <w:rsid w:val="006550B6"/>
    <w:rsid w:val="00655A08"/>
    <w:rsid w:val="00656DCA"/>
    <w:rsid w:val="00657485"/>
    <w:rsid w:val="0066069C"/>
    <w:rsid w:val="00661964"/>
    <w:rsid w:val="00662A05"/>
    <w:rsid w:val="00663151"/>
    <w:rsid w:val="0067369C"/>
    <w:rsid w:val="00676A67"/>
    <w:rsid w:val="00676D77"/>
    <w:rsid w:val="006800BD"/>
    <w:rsid w:val="0068025D"/>
    <w:rsid w:val="00685551"/>
    <w:rsid w:val="00686A02"/>
    <w:rsid w:val="0068718F"/>
    <w:rsid w:val="00691063"/>
    <w:rsid w:val="00692D7A"/>
    <w:rsid w:val="00693EF5"/>
    <w:rsid w:val="006A34DB"/>
    <w:rsid w:val="006A6F1A"/>
    <w:rsid w:val="006B20BD"/>
    <w:rsid w:val="006B3A58"/>
    <w:rsid w:val="006B60BA"/>
    <w:rsid w:val="006B6815"/>
    <w:rsid w:val="006B770E"/>
    <w:rsid w:val="006C18EA"/>
    <w:rsid w:val="006C3323"/>
    <w:rsid w:val="006C4C28"/>
    <w:rsid w:val="006D0E3E"/>
    <w:rsid w:val="006D2FBB"/>
    <w:rsid w:val="006D37AB"/>
    <w:rsid w:val="006D4975"/>
    <w:rsid w:val="006D6383"/>
    <w:rsid w:val="006D7207"/>
    <w:rsid w:val="006D7759"/>
    <w:rsid w:val="006E0385"/>
    <w:rsid w:val="006E0ED2"/>
    <w:rsid w:val="006E31CA"/>
    <w:rsid w:val="006E3EA1"/>
    <w:rsid w:val="006F0532"/>
    <w:rsid w:val="006F1A56"/>
    <w:rsid w:val="006F2A2E"/>
    <w:rsid w:val="006F4DB0"/>
    <w:rsid w:val="006F79FE"/>
    <w:rsid w:val="007067DF"/>
    <w:rsid w:val="007077C3"/>
    <w:rsid w:val="00710141"/>
    <w:rsid w:val="0071020F"/>
    <w:rsid w:val="007166B4"/>
    <w:rsid w:val="00717D99"/>
    <w:rsid w:val="00720D59"/>
    <w:rsid w:val="0072232F"/>
    <w:rsid w:val="00723D5E"/>
    <w:rsid w:val="00724FB9"/>
    <w:rsid w:val="007264EE"/>
    <w:rsid w:val="00727EEB"/>
    <w:rsid w:val="00730638"/>
    <w:rsid w:val="00732760"/>
    <w:rsid w:val="00732AF8"/>
    <w:rsid w:val="00733AD8"/>
    <w:rsid w:val="00737038"/>
    <w:rsid w:val="00740AE3"/>
    <w:rsid w:val="007413C9"/>
    <w:rsid w:val="00741D26"/>
    <w:rsid w:val="0074210E"/>
    <w:rsid w:val="00742275"/>
    <w:rsid w:val="00746E06"/>
    <w:rsid w:val="00752085"/>
    <w:rsid w:val="007549C4"/>
    <w:rsid w:val="0075723A"/>
    <w:rsid w:val="00760E78"/>
    <w:rsid w:val="00761105"/>
    <w:rsid w:val="00762F6F"/>
    <w:rsid w:val="00764059"/>
    <w:rsid w:val="00764759"/>
    <w:rsid w:val="00765168"/>
    <w:rsid w:val="0076590B"/>
    <w:rsid w:val="00765FAE"/>
    <w:rsid w:val="0076630C"/>
    <w:rsid w:val="00767491"/>
    <w:rsid w:val="0077133E"/>
    <w:rsid w:val="00772D27"/>
    <w:rsid w:val="00774AC3"/>
    <w:rsid w:val="007750EF"/>
    <w:rsid w:val="0077660A"/>
    <w:rsid w:val="007801EE"/>
    <w:rsid w:val="00784415"/>
    <w:rsid w:val="007961BB"/>
    <w:rsid w:val="007A0AEF"/>
    <w:rsid w:val="007A20EE"/>
    <w:rsid w:val="007A2BBA"/>
    <w:rsid w:val="007A7839"/>
    <w:rsid w:val="007B39AA"/>
    <w:rsid w:val="007B484F"/>
    <w:rsid w:val="007B5EB0"/>
    <w:rsid w:val="007B7AE2"/>
    <w:rsid w:val="007C31BB"/>
    <w:rsid w:val="007C4EAB"/>
    <w:rsid w:val="007C53BE"/>
    <w:rsid w:val="007C6718"/>
    <w:rsid w:val="007C7167"/>
    <w:rsid w:val="007D21F3"/>
    <w:rsid w:val="007D39F2"/>
    <w:rsid w:val="007D3D3D"/>
    <w:rsid w:val="007D46C8"/>
    <w:rsid w:val="007D7518"/>
    <w:rsid w:val="007D797F"/>
    <w:rsid w:val="007D7B62"/>
    <w:rsid w:val="007E3BE0"/>
    <w:rsid w:val="007E54DF"/>
    <w:rsid w:val="007E757B"/>
    <w:rsid w:val="007F0F35"/>
    <w:rsid w:val="007F1398"/>
    <w:rsid w:val="007F1700"/>
    <w:rsid w:val="007F1F84"/>
    <w:rsid w:val="007F3154"/>
    <w:rsid w:val="007F3D0E"/>
    <w:rsid w:val="007F44D3"/>
    <w:rsid w:val="00800020"/>
    <w:rsid w:val="00800FDA"/>
    <w:rsid w:val="00802546"/>
    <w:rsid w:val="0081270A"/>
    <w:rsid w:val="008156C3"/>
    <w:rsid w:val="00815C21"/>
    <w:rsid w:val="00815E48"/>
    <w:rsid w:val="00817003"/>
    <w:rsid w:val="0082132D"/>
    <w:rsid w:val="008229B6"/>
    <w:rsid w:val="00823B8C"/>
    <w:rsid w:val="0082539A"/>
    <w:rsid w:val="008260F8"/>
    <w:rsid w:val="00830446"/>
    <w:rsid w:val="00830D0A"/>
    <w:rsid w:val="0083511D"/>
    <w:rsid w:val="008365A7"/>
    <w:rsid w:val="0083687B"/>
    <w:rsid w:val="008428EC"/>
    <w:rsid w:val="00843AEC"/>
    <w:rsid w:val="00847CAF"/>
    <w:rsid w:val="00847CB9"/>
    <w:rsid w:val="0085397B"/>
    <w:rsid w:val="00854645"/>
    <w:rsid w:val="008551ED"/>
    <w:rsid w:val="0085608F"/>
    <w:rsid w:val="0085651A"/>
    <w:rsid w:val="008602A2"/>
    <w:rsid w:val="00860840"/>
    <w:rsid w:val="0086280C"/>
    <w:rsid w:val="0086627F"/>
    <w:rsid w:val="008674E0"/>
    <w:rsid w:val="0087583A"/>
    <w:rsid w:val="00882DF4"/>
    <w:rsid w:val="00885F2F"/>
    <w:rsid w:val="00890A9E"/>
    <w:rsid w:val="00890C07"/>
    <w:rsid w:val="008954C4"/>
    <w:rsid w:val="008A1665"/>
    <w:rsid w:val="008A214E"/>
    <w:rsid w:val="008A226B"/>
    <w:rsid w:val="008A41ED"/>
    <w:rsid w:val="008A5C29"/>
    <w:rsid w:val="008A7B78"/>
    <w:rsid w:val="008B1F2D"/>
    <w:rsid w:val="008B7C68"/>
    <w:rsid w:val="008C1B3C"/>
    <w:rsid w:val="008C4466"/>
    <w:rsid w:val="008C71C0"/>
    <w:rsid w:val="008C742D"/>
    <w:rsid w:val="008D6B60"/>
    <w:rsid w:val="008E2F04"/>
    <w:rsid w:val="008E54BC"/>
    <w:rsid w:val="008E5D56"/>
    <w:rsid w:val="008F010F"/>
    <w:rsid w:val="008F18E4"/>
    <w:rsid w:val="008F202C"/>
    <w:rsid w:val="008F40C7"/>
    <w:rsid w:val="008F5071"/>
    <w:rsid w:val="00900545"/>
    <w:rsid w:val="00901A97"/>
    <w:rsid w:val="00904692"/>
    <w:rsid w:val="00907ADF"/>
    <w:rsid w:val="0091136D"/>
    <w:rsid w:val="00914EA5"/>
    <w:rsid w:val="009172A4"/>
    <w:rsid w:val="0092024E"/>
    <w:rsid w:val="00921BD5"/>
    <w:rsid w:val="009239DD"/>
    <w:rsid w:val="00926EE0"/>
    <w:rsid w:val="009358EB"/>
    <w:rsid w:val="0093719C"/>
    <w:rsid w:val="00944643"/>
    <w:rsid w:val="00945012"/>
    <w:rsid w:val="009509A0"/>
    <w:rsid w:val="009558CE"/>
    <w:rsid w:val="00963EBE"/>
    <w:rsid w:val="00965FB4"/>
    <w:rsid w:val="00973C92"/>
    <w:rsid w:val="0097536B"/>
    <w:rsid w:val="00976464"/>
    <w:rsid w:val="0098655F"/>
    <w:rsid w:val="0098705E"/>
    <w:rsid w:val="00991510"/>
    <w:rsid w:val="009924E4"/>
    <w:rsid w:val="00997D3A"/>
    <w:rsid w:val="009A133B"/>
    <w:rsid w:val="009A4578"/>
    <w:rsid w:val="009A4ABD"/>
    <w:rsid w:val="009A5E44"/>
    <w:rsid w:val="009A5F1C"/>
    <w:rsid w:val="009A7874"/>
    <w:rsid w:val="009B1D66"/>
    <w:rsid w:val="009B5017"/>
    <w:rsid w:val="009C0E53"/>
    <w:rsid w:val="009C11A8"/>
    <w:rsid w:val="009C2004"/>
    <w:rsid w:val="009C4DC0"/>
    <w:rsid w:val="009C6C00"/>
    <w:rsid w:val="009C7136"/>
    <w:rsid w:val="009D27E5"/>
    <w:rsid w:val="009D6BF6"/>
    <w:rsid w:val="009D6E6A"/>
    <w:rsid w:val="009D6F64"/>
    <w:rsid w:val="009D7373"/>
    <w:rsid w:val="009D796C"/>
    <w:rsid w:val="009E0918"/>
    <w:rsid w:val="009E3406"/>
    <w:rsid w:val="009E6273"/>
    <w:rsid w:val="009E6E2D"/>
    <w:rsid w:val="009F0067"/>
    <w:rsid w:val="009F1953"/>
    <w:rsid w:val="009F34C7"/>
    <w:rsid w:val="009F7F08"/>
    <w:rsid w:val="00A011BA"/>
    <w:rsid w:val="00A01FD4"/>
    <w:rsid w:val="00A02EBD"/>
    <w:rsid w:val="00A05E1B"/>
    <w:rsid w:val="00A06F75"/>
    <w:rsid w:val="00A07740"/>
    <w:rsid w:val="00A1360C"/>
    <w:rsid w:val="00A152E0"/>
    <w:rsid w:val="00A1561B"/>
    <w:rsid w:val="00A20B78"/>
    <w:rsid w:val="00A20E38"/>
    <w:rsid w:val="00A21354"/>
    <w:rsid w:val="00A261B9"/>
    <w:rsid w:val="00A26944"/>
    <w:rsid w:val="00A31D33"/>
    <w:rsid w:val="00A31F66"/>
    <w:rsid w:val="00A3220C"/>
    <w:rsid w:val="00A33ED2"/>
    <w:rsid w:val="00A363DB"/>
    <w:rsid w:val="00A4238E"/>
    <w:rsid w:val="00A43A7E"/>
    <w:rsid w:val="00A45F25"/>
    <w:rsid w:val="00A471F7"/>
    <w:rsid w:val="00A56E8D"/>
    <w:rsid w:val="00A61D2C"/>
    <w:rsid w:val="00A64F57"/>
    <w:rsid w:val="00A66B62"/>
    <w:rsid w:val="00A73270"/>
    <w:rsid w:val="00A74428"/>
    <w:rsid w:val="00A75E04"/>
    <w:rsid w:val="00A80C1B"/>
    <w:rsid w:val="00A852D0"/>
    <w:rsid w:val="00A85E7A"/>
    <w:rsid w:val="00A873E8"/>
    <w:rsid w:val="00A87561"/>
    <w:rsid w:val="00A904B7"/>
    <w:rsid w:val="00A90E23"/>
    <w:rsid w:val="00A917D4"/>
    <w:rsid w:val="00A96BB6"/>
    <w:rsid w:val="00A96C23"/>
    <w:rsid w:val="00A96E0B"/>
    <w:rsid w:val="00AA0CA4"/>
    <w:rsid w:val="00AA190D"/>
    <w:rsid w:val="00AA74F5"/>
    <w:rsid w:val="00AA7500"/>
    <w:rsid w:val="00AA7866"/>
    <w:rsid w:val="00AB019F"/>
    <w:rsid w:val="00AB05CD"/>
    <w:rsid w:val="00AB5976"/>
    <w:rsid w:val="00AC1C54"/>
    <w:rsid w:val="00AC2809"/>
    <w:rsid w:val="00AC4664"/>
    <w:rsid w:val="00AC7968"/>
    <w:rsid w:val="00AD4BF9"/>
    <w:rsid w:val="00AD4FE1"/>
    <w:rsid w:val="00AD62D3"/>
    <w:rsid w:val="00AD7A1E"/>
    <w:rsid w:val="00AE1B24"/>
    <w:rsid w:val="00AE2422"/>
    <w:rsid w:val="00AE2900"/>
    <w:rsid w:val="00AE2B63"/>
    <w:rsid w:val="00AE2F9A"/>
    <w:rsid w:val="00AE32DE"/>
    <w:rsid w:val="00AF10DF"/>
    <w:rsid w:val="00AF3AD3"/>
    <w:rsid w:val="00B03B7D"/>
    <w:rsid w:val="00B06A5C"/>
    <w:rsid w:val="00B06C87"/>
    <w:rsid w:val="00B10639"/>
    <w:rsid w:val="00B10895"/>
    <w:rsid w:val="00B13221"/>
    <w:rsid w:val="00B1473E"/>
    <w:rsid w:val="00B14839"/>
    <w:rsid w:val="00B158FC"/>
    <w:rsid w:val="00B21F0C"/>
    <w:rsid w:val="00B22787"/>
    <w:rsid w:val="00B22DE5"/>
    <w:rsid w:val="00B24CCD"/>
    <w:rsid w:val="00B254CA"/>
    <w:rsid w:val="00B25E4D"/>
    <w:rsid w:val="00B26798"/>
    <w:rsid w:val="00B27788"/>
    <w:rsid w:val="00B33523"/>
    <w:rsid w:val="00B34F56"/>
    <w:rsid w:val="00B35C7D"/>
    <w:rsid w:val="00B36EF1"/>
    <w:rsid w:val="00B37AD3"/>
    <w:rsid w:val="00B40779"/>
    <w:rsid w:val="00B40C8A"/>
    <w:rsid w:val="00B53AE9"/>
    <w:rsid w:val="00B61EBD"/>
    <w:rsid w:val="00B62DF8"/>
    <w:rsid w:val="00B654BD"/>
    <w:rsid w:val="00B665A8"/>
    <w:rsid w:val="00B705B4"/>
    <w:rsid w:val="00B75BC7"/>
    <w:rsid w:val="00B841F2"/>
    <w:rsid w:val="00B86902"/>
    <w:rsid w:val="00B9259F"/>
    <w:rsid w:val="00B92974"/>
    <w:rsid w:val="00BA20B8"/>
    <w:rsid w:val="00BA32A4"/>
    <w:rsid w:val="00BA466D"/>
    <w:rsid w:val="00BA4861"/>
    <w:rsid w:val="00BA4CA8"/>
    <w:rsid w:val="00BA5141"/>
    <w:rsid w:val="00BA5BDD"/>
    <w:rsid w:val="00BA7FB7"/>
    <w:rsid w:val="00BB2639"/>
    <w:rsid w:val="00BB40A0"/>
    <w:rsid w:val="00BB5566"/>
    <w:rsid w:val="00BB6711"/>
    <w:rsid w:val="00BC1B81"/>
    <w:rsid w:val="00BD054F"/>
    <w:rsid w:val="00BD251D"/>
    <w:rsid w:val="00BD3F03"/>
    <w:rsid w:val="00BD7F98"/>
    <w:rsid w:val="00BE0F3B"/>
    <w:rsid w:val="00BE1B96"/>
    <w:rsid w:val="00BE51ED"/>
    <w:rsid w:val="00BE5E5A"/>
    <w:rsid w:val="00BE69C7"/>
    <w:rsid w:val="00BE7C68"/>
    <w:rsid w:val="00BF0E4B"/>
    <w:rsid w:val="00BF1B3E"/>
    <w:rsid w:val="00BF2577"/>
    <w:rsid w:val="00BF4E4B"/>
    <w:rsid w:val="00BF53D7"/>
    <w:rsid w:val="00BF718D"/>
    <w:rsid w:val="00C015CF"/>
    <w:rsid w:val="00C03940"/>
    <w:rsid w:val="00C04026"/>
    <w:rsid w:val="00C04898"/>
    <w:rsid w:val="00C06F91"/>
    <w:rsid w:val="00C109B9"/>
    <w:rsid w:val="00C1158D"/>
    <w:rsid w:val="00C12003"/>
    <w:rsid w:val="00C1222E"/>
    <w:rsid w:val="00C13AAB"/>
    <w:rsid w:val="00C16725"/>
    <w:rsid w:val="00C168AB"/>
    <w:rsid w:val="00C16ADC"/>
    <w:rsid w:val="00C16C3B"/>
    <w:rsid w:val="00C17629"/>
    <w:rsid w:val="00C227B7"/>
    <w:rsid w:val="00C22FC1"/>
    <w:rsid w:val="00C24CE0"/>
    <w:rsid w:val="00C24F53"/>
    <w:rsid w:val="00C27045"/>
    <w:rsid w:val="00C31FED"/>
    <w:rsid w:val="00C3426A"/>
    <w:rsid w:val="00C34E9F"/>
    <w:rsid w:val="00C424EE"/>
    <w:rsid w:val="00C436C6"/>
    <w:rsid w:val="00C44332"/>
    <w:rsid w:val="00C458B8"/>
    <w:rsid w:val="00C45ABD"/>
    <w:rsid w:val="00C476D9"/>
    <w:rsid w:val="00C502EB"/>
    <w:rsid w:val="00C53A2E"/>
    <w:rsid w:val="00C575F0"/>
    <w:rsid w:val="00C612C3"/>
    <w:rsid w:val="00C62EA9"/>
    <w:rsid w:val="00C74B6C"/>
    <w:rsid w:val="00C83228"/>
    <w:rsid w:val="00C85C42"/>
    <w:rsid w:val="00C9105F"/>
    <w:rsid w:val="00C92E31"/>
    <w:rsid w:val="00C95551"/>
    <w:rsid w:val="00C963D2"/>
    <w:rsid w:val="00C964DE"/>
    <w:rsid w:val="00C97B88"/>
    <w:rsid w:val="00CA0EBC"/>
    <w:rsid w:val="00CA277C"/>
    <w:rsid w:val="00CA29C3"/>
    <w:rsid w:val="00CA39B1"/>
    <w:rsid w:val="00CB012A"/>
    <w:rsid w:val="00CB328A"/>
    <w:rsid w:val="00CB534D"/>
    <w:rsid w:val="00CC0F52"/>
    <w:rsid w:val="00CC3534"/>
    <w:rsid w:val="00CC42B2"/>
    <w:rsid w:val="00CC4CAB"/>
    <w:rsid w:val="00CD118D"/>
    <w:rsid w:val="00CD3938"/>
    <w:rsid w:val="00CD4E95"/>
    <w:rsid w:val="00CD5B89"/>
    <w:rsid w:val="00CD6241"/>
    <w:rsid w:val="00CE4F1D"/>
    <w:rsid w:val="00CF2C2E"/>
    <w:rsid w:val="00CF7E17"/>
    <w:rsid w:val="00CF7F11"/>
    <w:rsid w:val="00D01D94"/>
    <w:rsid w:val="00D073B7"/>
    <w:rsid w:val="00D116D8"/>
    <w:rsid w:val="00D153FD"/>
    <w:rsid w:val="00D17E48"/>
    <w:rsid w:val="00D276A2"/>
    <w:rsid w:val="00D3529A"/>
    <w:rsid w:val="00D3599A"/>
    <w:rsid w:val="00D40658"/>
    <w:rsid w:val="00D453C9"/>
    <w:rsid w:val="00D46755"/>
    <w:rsid w:val="00D505B8"/>
    <w:rsid w:val="00D51160"/>
    <w:rsid w:val="00D51F08"/>
    <w:rsid w:val="00D52096"/>
    <w:rsid w:val="00D67FA9"/>
    <w:rsid w:val="00D70CF6"/>
    <w:rsid w:val="00D77992"/>
    <w:rsid w:val="00D808AB"/>
    <w:rsid w:val="00D810D5"/>
    <w:rsid w:val="00D8224A"/>
    <w:rsid w:val="00D85ABF"/>
    <w:rsid w:val="00D86AD5"/>
    <w:rsid w:val="00D86BA1"/>
    <w:rsid w:val="00D86E84"/>
    <w:rsid w:val="00D87999"/>
    <w:rsid w:val="00D92D28"/>
    <w:rsid w:val="00D93D70"/>
    <w:rsid w:val="00D97366"/>
    <w:rsid w:val="00D97A88"/>
    <w:rsid w:val="00DA0AD1"/>
    <w:rsid w:val="00DA0CF4"/>
    <w:rsid w:val="00DB306E"/>
    <w:rsid w:val="00DB3A70"/>
    <w:rsid w:val="00DB6971"/>
    <w:rsid w:val="00DC0E73"/>
    <w:rsid w:val="00DC43A1"/>
    <w:rsid w:val="00DC78EA"/>
    <w:rsid w:val="00DD7569"/>
    <w:rsid w:val="00DE13A0"/>
    <w:rsid w:val="00DE4D4C"/>
    <w:rsid w:val="00DE6696"/>
    <w:rsid w:val="00DF3290"/>
    <w:rsid w:val="00DF3711"/>
    <w:rsid w:val="00DF529E"/>
    <w:rsid w:val="00DF56B5"/>
    <w:rsid w:val="00DF60AF"/>
    <w:rsid w:val="00E01517"/>
    <w:rsid w:val="00E04B4D"/>
    <w:rsid w:val="00E0656C"/>
    <w:rsid w:val="00E1173F"/>
    <w:rsid w:val="00E12271"/>
    <w:rsid w:val="00E13B17"/>
    <w:rsid w:val="00E1604B"/>
    <w:rsid w:val="00E16B91"/>
    <w:rsid w:val="00E24669"/>
    <w:rsid w:val="00E25B4B"/>
    <w:rsid w:val="00E31CA9"/>
    <w:rsid w:val="00E31D7E"/>
    <w:rsid w:val="00E34FBB"/>
    <w:rsid w:val="00E36E9A"/>
    <w:rsid w:val="00E40C4A"/>
    <w:rsid w:val="00E45B93"/>
    <w:rsid w:val="00E45D61"/>
    <w:rsid w:val="00E46BE0"/>
    <w:rsid w:val="00E52796"/>
    <w:rsid w:val="00E55028"/>
    <w:rsid w:val="00E5661B"/>
    <w:rsid w:val="00E56BCA"/>
    <w:rsid w:val="00E57A7D"/>
    <w:rsid w:val="00E605CD"/>
    <w:rsid w:val="00E61B19"/>
    <w:rsid w:val="00E63AAE"/>
    <w:rsid w:val="00E6445D"/>
    <w:rsid w:val="00E64B5B"/>
    <w:rsid w:val="00E6730D"/>
    <w:rsid w:val="00E739BA"/>
    <w:rsid w:val="00E75E0A"/>
    <w:rsid w:val="00E76CF6"/>
    <w:rsid w:val="00E808DF"/>
    <w:rsid w:val="00E825AC"/>
    <w:rsid w:val="00E82C4B"/>
    <w:rsid w:val="00E84C26"/>
    <w:rsid w:val="00E93D5E"/>
    <w:rsid w:val="00E94DF2"/>
    <w:rsid w:val="00EA196A"/>
    <w:rsid w:val="00EA2D7D"/>
    <w:rsid w:val="00EA4A57"/>
    <w:rsid w:val="00EB0DC4"/>
    <w:rsid w:val="00EC0D18"/>
    <w:rsid w:val="00EC4F7C"/>
    <w:rsid w:val="00ED239C"/>
    <w:rsid w:val="00ED63A3"/>
    <w:rsid w:val="00EE0F96"/>
    <w:rsid w:val="00EE1A7B"/>
    <w:rsid w:val="00EE2E77"/>
    <w:rsid w:val="00EE37D3"/>
    <w:rsid w:val="00EE62A0"/>
    <w:rsid w:val="00EE6D2D"/>
    <w:rsid w:val="00EF1F9F"/>
    <w:rsid w:val="00F01007"/>
    <w:rsid w:val="00F01A33"/>
    <w:rsid w:val="00F01B26"/>
    <w:rsid w:val="00F03AD1"/>
    <w:rsid w:val="00F060C5"/>
    <w:rsid w:val="00F078ED"/>
    <w:rsid w:val="00F1244D"/>
    <w:rsid w:val="00F12AB9"/>
    <w:rsid w:val="00F21DC3"/>
    <w:rsid w:val="00F261E7"/>
    <w:rsid w:val="00F339AD"/>
    <w:rsid w:val="00F35540"/>
    <w:rsid w:val="00F36815"/>
    <w:rsid w:val="00F40244"/>
    <w:rsid w:val="00F43EF6"/>
    <w:rsid w:val="00F4464B"/>
    <w:rsid w:val="00F45508"/>
    <w:rsid w:val="00F45D5E"/>
    <w:rsid w:val="00F5022F"/>
    <w:rsid w:val="00F50BC5"/>
    <w:rsid w:val="00F51D63"/>
    <w:rsid w:val="00F5542E"/>
    <w:rsid w:val="00F55B8F"/>
    <w:rsid w:val="00F56A9F"/>
    <w:rsid w:val="00F667AB"/>
    <w:rsid w:val="00F67AA2"/>
    <w:rsid w:val="00F715F6"/>
    <w:rsid w:val="00F717AD"/>
    <w:rsid w:val="00F71C39"/>
    <w:rsid w:val="00F75D0E"/>
    <w:rsid w:val="00F765E6"/>
    <w:rsid w:val="00F76C69"/>
    <w:rsid w:val="00F824CC"/>
    <w:rsid w:val="00F82902"/>
    <w:rsid w:val="00F8313E"/>
    <w:rsid w:val="00F83CC3"/>
    <w:rsid w:val="00F84AA8"/>
    <w:rsid w:val="00F85B00"/>
    <w:rsid w:val="00F878D8"/>
    <w:rsid w:val="00F879AB"/>
    <w:rsid w:val="00F90ADA"/>
    <w:rsid w:val="00F91BD4"/>
    <w:rsid w:val="00F9396F"/>
    <w:rsid w:val="00F96B31"/>
    <w:rsid w:val="00FA068C"/>
    <w:rsid w:val="00FA0B09"/>
    <w:rsid w:val="00FA237C"/>
    <w:rsid w:val="00FA27AF"/>
    <w:rsid w:val="00FA325B"/>
    <w:rsid w:val="00FA3D1B"/>
    <w:rsid w:val="00FA64C9"/>
    <w:rsid w:val="00FA77AF"/>
    <w:rsid w:val="00FA787C"/>
    <w:rsid w:val="00FA78B6"/>
    <w:rsid w:val="00FA7DC4"/>
    <w:rsid w:val="00FA7E24"/>
    <w:rsid w:val="00FB187B"/>
    <w:rsid w:val="00FB2DC9"/>
    <w:rsid w:val="00FB4C76"/>
    <w:rsid w:val="00FB630A"/>
    <w:rsid w:val="00FB6EC5"/>
    <w:rsid w:val="00FC1DA6"/>
    <w:rsid w:val="00FC2B26"/>
    <w:rsid w:val="00FD0B86"/>
    <w:rsid w:val="00FD18C8"/>
    <w:rsid w:val="00FD5C82"/>
    <w:rsid w:val="00FD7776"/>
    <w:rsid w:val="00FD7B28"/>
    <w:rsid w:val="00FD7C52"/>
    <w:rsid w:val="00F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9FE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Heading1,Colorful List - Accent 11,Bullet List,FooterText,numbered,List Paragraph,Numbered List Paragraph,123 List Paragraph,Body,Bullets,References,List_Paragraph,Multilevel para_II,List Paragraph1,Абзац списка1,Абзац списка2"/>
    <w:basedOn w:val="a"/>
    <w:link w:val="a5"/>
    <w:uiPriority w:val="34"/>
    <w:qFormat/>
    <w:rsid w:val="003015B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F7E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E17"/>
  </w:style>
  <w:style w:type="character" w:styleId="a8">
    <w:name w:val="page number"/>
    <w:basedOn w:val="a0"/>
    <w:uiPriority w:val="99"/>
    <w:semiHidden/>
    <w:unhideWhenUsed/>
    <w:rsid w:val="00CF7E17"/>
  </w:style>
  <w:style w:type="paragraph" w:styleId="a9">
    <w:name w:val="header"/>
    <w:basedOn w:val="a"/>
    <w:link w:val="aa"/>
    <w:uiPriority w:val="99"/>
    <w:unhideWhenUsed/>
    <w:rsid w:val="00CF7E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7E17"/>
  </w:style>
  <w:style w:type="table" w:styleId="-1">
    <w:name w:val="Light Shading Accent 1"/>
    <w:basedOn w:val="a1"/>
    <w:uiPriority w:val="60"/>
    <w:rsid w:val="008229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CD5B89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5B89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E825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styleId="-10">
    <w:name w:val="Light List Accent 1"/>
    <w:basedOn w:val="a1"/>
    <w:uiPriority w:val="61"/>
    <w:rsid w:val="00E825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E825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uiPriority w:val="65"/>
    <w:rsid w:val="008A22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1">
    <w:name w:val="Colorful List Accent 1"/>
    <w:basedOn w:val="a1"/>
    <w:uiPriority w:val="72"/>
    <w:rsid w:val="0014305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5">
    <w:name w:val="Абзац списка Знак"/>
    <w:aliases w:val="маркированный Знак,Heading1 Знак,Colorful List - Accent 11 Знак,Bullet List Знак,FooterText Знак,numbered Знак,List Paragraph Знак,Numbered List Paragraph Знак,123 List Paragraph Знак,Body Знак,Bullets Знак,References Знак"/>
    <w:link w:val="a4"/>
    <w:uiPriority w:val="34"/>
    <w:locked/>
    <w:rsid w:val="00643D85"/>
  </w:style>
  <w:style w:type="paragraph" w:styleId="ad">
    <w:name w:val="No Spacing"/>
    <w:aliases w:val="Обя,норма,мелкий,Без интервала1,мой рабочий,No Spacing,Айгерим,свой,Без интервала11,Без интервала2,No Spacing1,14 TNR,МОЙ СТИЛЬ,Без интеБез интервала,Елжан,исполнитель,No Spacing11,Без интервала111,Без интерваль,Clips Body"/>
    <w:link w:val="ae"/>
    <w:uiPriority w:val="1"/>
    <w:qFormat/>
    <w:rsid w:val="006D37AB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6D37A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D37AB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6D37AB"/>
    <w:rPr>
      <w:vertAlign w:val="superscript"/>
    </w:rPr>
  </w:style>
  <w:style w:type="character" w:styleId="af2">
    <w:name w:val="Hyperlink"/>
    <w:uiPriority w:val="99"/>
    <w:unhideWhenUsed/>
    <w:rsid w:val="006D37AB"/>
    <w:rPr>
      <w:color w:val="0000FF"/>
      <w:u w:val="single"/>
    </w:rPr>
  </w:style>
  <w:style w:type="character" w:customStyle="1" w:styleId="1">
    <w:name w:val="Верхний колонтитул Знак1"/>
    <w:basedOn w:val="a0"/>
    <w:uiPriority w:val="99"/>
    <w:rsid w:val="00A213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Body Text Indent"/>
    <w:basedOn w:val="a"/>
    <w:link w:val="af4"/>
    <w:rsid w:val="00A21354"/>
    <w:pPr>
      <w:suppressAutoHyphens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A2135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1">
    <w:name w:val="s1"/>
    <w:rsid w:val="00FD18C8"/>
    <w:rPr>
      <w:rFonts w:ascii="Times New Roman" w:hAnsi="Times New Roman" w:cs="Times New Roman" w:hint="default"/>
      <w:b/>
      <w:bCs/>
      <w:color w:val="000000"/>
    </w:rPr>
  </w:style>
  <w:style w:type="paragraph" w:styleId="af5">
    <w:name w:val="Normal (Web)"/>
    <w:basedOn w:val="a"/>
    <w:uiPriority w:val="99"/>
    <w:unhideWhenUsed/>
    <w:rsid w:val="00FD1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FD18C8"/>
    <w:rPr>
      <w:i/>
      <w:iCs/>
    </w:rPr>
  </w:style>
  <w:style w:type="character" w:customStyle="1" w:styleId="ae">
    <w:name w:val="Без интервала Знак"/>
    <w:aliases w:val="Обя Знак,норма Знак,мелкий Знак,Без интервала1 Знак,мой рабочий Знак,No Spacing Знак,Айгерим Знак,свой Знак,Без интервала11 Знак,Без интервала2 Знак,No Spacing1 Знак,14 TNR Знак,МОЙ СТИЛЬ Знак,Без интеБез интервала Знак,Елжан Знак"/>
    <w:link w:val="ad"/>
    <w:uiPriority w:val="1"/>
    <w:locked/>
    <w:rsid w:val="00212719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1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Heading1,Colorful List - Accent 11,Bullet List,FooterText,numbered,List Paragraph,Numbered List Paragraph,123 List Paragraph,Body,Bullets,References,List_Paragraph,Multilevel para_II,List Paragraph1,Абзац списка1,Абзац списка2"/>
    <w:basedOn w:val="a"/>
    <w:link w:val="a5"/>
    <w:uiPriority w:val="34"/>
    <w:qFormat/>
    <w:rsid w:val="003015B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CF7E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7E17"/>
  </w:style>
  <w:style w:type="character" w:styleId="a8">
    <w:name w:val="page number"/>
    <w:basedOn w:val="a0"/>
    <w:uiPriority w:val="99"/>
    <w:semiHidden/>
    <w:unhideWhenUsed/>
    <w:rsid w:val="00CF7E17"/>
  </w:style>
  <w:style w:type="paragraph" w:styleId="a9">
    <w:name w:val="header"/>
    <w:basedOn w:val="a"/>
    <w:link w:val="aa"/>
    <w:uiPriority w:val="99"/>
    <w:unhideWhenUsed/>
    <w:rsid w:val="00CF7E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7E17"/>
  </w:style>
  <w:style w:type="table" w:styleId="-1">
    <w:name w:val="Light Shading Accent 1"/>
    <w:basedOn w:val="a1"/>
    <w:uiPriority w:val="60"/>
    <w:rsid w:val="008229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CD5B89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D5B89"/>
    <w:rPr>
      <w:rFonts w:ascii="Lucida Grande CY" w:hAnsi="Lucida Grande CY" w:cs="Lucida Grande CY"/>
      <w:sz w:val="18"/>
      <w:szCs w:val="18"/>
    </w:rPr>
  </w:style>
  <w:style w:type="paragraph" w:customStyle="1" w:styleId="Default">
    <w:name w:val="Default"/>
    <w:rsid w:val="00E825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table" w:styleId="-10">
    <w:name w:val="Light List Accent 1"/>
    <w:basedOn w:val="a1"/>
    <w:uiPriority w:val="61"/>
    <w:rsid w:val="00E825A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List 2 Accent 1"/>
    <w:basedOn w:val="a1"/>
    <w:uiPriority w:val="66"/>
    <w:rsid w:val="00E825A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List 1 Accent 1"/>
    <w:basedOn w:val="a1"/>
    <w:uiPriority w:val="65"/>
    <w:rsid w:val="008A226B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1">
    <w:name w:val="Colorful List Accent 1"/>
    <w:basedOn w:val="a1"/>
    <w:uiPriority w:val="72"/>
    <w:rsid w:val="0014305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a5">
    <w:name w:val="Абзац списка Знак"/>
    <w:aliases w:val="маркированный Знак,Heading1 Знак,Colorful List - Accent 11 Знак,Bullet List Знак,FooterText Знак,numbered Знак,List Paragraph Знак,Numbered List Paragraph Знак,123 List Paragraph Знак,Body Знак,Bullets Знак,References Знак"/>
    <w:link w:val="a4"/>
    <w:uiPriority w:val="34"/>
    <w:locked/>
    <w:rsid w:val="00643D85"/>
  </w:style>
  <w:style w:type="paragraph" w:styleId="ad">
    <w:name w:val="No Spacing"/>
    <w:aliases w:val="Обя,норма,мелкий,Без интервала1,мой рабочий,No Spacing,Айгерим,свой,Без интервала11,Без интервала2,No Spacing1,14 TNR,МОЙ СТИЛЬ,Без интеБез интервала,Елжан,исполнитель,No Spacing11,Без интервала111,Без интерваль,Clips Body"/>
    <w:link w:val="ae"/>
    <w:uiPriority w:val="1"/>
    <w:qFormat/>
    <w:rsid w:val="006D37AB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6D37A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6D37AB"/>
    <w:rPr>
      <w:rFonts w:ascii="Calibri" w:eastAsia="Calibri" w:hAnsi="Calibri" w:cs="Times New Roman"/>
      <w:sz w:val="20"/>
      <w:szCs w:val="20"/>
      <w:lang w:eastAsia="en-US"/>
    </w:rPr>
  </w:style>
  <w:style w:type="character" w:styleId="af1">
    <w:name w:val="footnote reference"/>
    <w:uiPriority w:val="99"/>
    <w:semiHidden/>
    <w:unhideWhenUsed/>
    <w:rsid w:val="006D37AB"/>
    <w:rPr>
      <w:vertAlign w:val="superscript"/>
    </w:rPr>
  </w:style>
  <w:style w:type="character" w:styleId="af2">
    <w:name w:val="Hyperlink"/>
    <w:uiPriority w:val="99"/>
    <w:unhideWhenUsed/>
    <w:rsid w:val="006D37AB"/>
    <w:rPr>
      <w:color w:val="0000FF"/>
      <w:u w:val="single"/>
    </w:rPr>
  </w:style>
  <w:style w:type="character" w:customStyle="1" w:styleId="1">
    <w:name w:val="Верхний колонтитул Знак1"/>
    <w:basedOn w:val="a0"/>
    <w:uiPriority w:val="99"/>
    <w:rsid w:val="00A213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Body Text Indent"/>
    <w:basedOn w:val="a"/>
    <w:link w:val="af4"/>
    <w:rsid w:val="00A21354"/>
    <w:pPr>
      <w:suppressAutoHyphens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A2135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s1">
    <w:name w:val="s1"/>
    <w:rsid w:val="00FD18C8"/>
    <w:rPr>
      <w:rFonts w:ascii="Times New Roman" w:hAnsi="Times New Roman" w:cs="Times New Roman" w:hint="default"/>
      <w:b/>
      <w:bCs/>
      <w:color w:val="000000"/>
    </w:rPr>
  </w:style>
  <w:style w:type="paragraph" w:styleId="af5">
    <w:name w:val="Normal (Web)"/>
    <w:basedOn w:val="a"/>
    <w:uiPriority w:val="99"/>
    <w:unhideWhenUsed/>
    <w:rsid w:val="00FD1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uiPriority w:val="20"/>
    <w:qFormat/>
    <w:rsid w:val="00FD18C8"/>
    <w:rPr>
      <w:i/>
      <w:iCs/>
    </w:rPr>
  </w:style>
  <w:style w:type="character" w:customStyle="1" w:styleId="ae">
    <w:name w:val="Без интервала Знак"/>
    <w:aliases w:val="Обя Знак,норма Знак,мелкий Знак,Без интервала1 Знак,мой рабочий Знак,No Spacing Знак,Айгерим Знак,свой Знак,Без интервала11 Знак,Без интервала2 Знак,No Spacing1 Знак,14 TNR Знак,МОЙ СТИЛЬ Знак,Без интеБез интервала Знак,Елжан Знак"/>
    <w:link w:val="ad"/>
    <w:uiPriority w:val="1"/>
    <w:locked/>
    <w:rsid w:val="00212719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2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2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Data" Target="diagrams/data3.xml"/><Relationship Id="rId39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chart" Target="charts/chart2.xml"/><Relationship Id="rId34" Type="http://schemas.openxmlformats.org/officeDocument/2006/relationships/diagramData" Target="diagrams/data4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3.emf"/><Relationship Id="rId33" Type="http://schemas.openxmlformats.org/officeDocument/2006/relationships/chart" Target="charts/chart6.xml"/><Relationship Id="rId38" Type="http://schemas.microsoft.com/office/2007/relationships/diagramDrawing" Target="diagrams/drawing4.xm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chart" Target="charts/chart1.xml"/><Relationship Id="rId29" Type="http://schemas.openxmlformats.org/officeDocument/2006/relationships/diagramColors" Target="diagrams/colors3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2.emf"/><Relationship Id="rId32" Type="http://schemas.openxmlformats.org/officeDocument/2006/relationships/chart" Target="charts/chart5.xml"/><Relationship Id="rId37" Type="http://schemas.openxmlformats.org/officeDocument/2006/relationships/diagramColors" Target="diagrams/colors4.xml"/><Relationship Id="rId40" Type="http://schemas.openxmlformats.org/officeDocument/2006/relationships/image" Target="media/image6.emf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openxmlformats.org/officeDocument/2006/relationships/chart" Target="charts/chart4.xml"/><Relationship Id="rId28" Type="http://schemas.openxmlformats.org/officeDocument/2006/relationships/diagramQuickStyle" Target="diagrams/quickStyle3.xml"/><Relationship Id="rId36" Type="http://schemas.openxmlformats.org/officeDocument/2006/relationships/diagramQuickStyle" Target="diagrams/quickStyle4.xml"/><Relationship Id="rId10" Type="http://schemas.openxmlformats.org/officeDocument/2006/relationships/diagramLayout" Target="diagrams/layout1.xml"/><Relationship Id="rId19" Type="http://schemas.openxmlformats.org/officeDocument/2006/relationships/image" Target="media/image1.png"/><Relationship Id="rId31" Type="http://schemas.openxmlformats.org/officeDocument/2006/relationships/image" Target="media/image4.emf"/><Relationship Id="rId44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chart" Target="charts/chart3.xml"/><Relationship Id="rId27" Type="http://schemas.openxmlformats.org/officeDocument/2006/relationships/diagramLayout" Target="diagrams/layout3.xml"/><Relationship Id="rId30" Type="http://schemas.microsoft.com/office/2007/relationships/diagramDrawing" Target="diagrams/drawing3.xml"/><Relationship Id="rId35" Type="http://schemas.openxmlformats.org/officeDocument/2006/relationships/diagramLayout" Target="diagrams/layout4.xml"/><Relationship Id="rId43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Mac:Users:serikzusupov:Desktop:&#1053;&#1040;&#1062;&#1044;&#1054;&#1050;&#1051;&#1040;&#1044;%202018:&#1053;&#1072;&#1094;&#1073;&#1102;&#1088;&#1086;%20&#1057;&#1074;&#1086;&#1076;&#1085;&#1072;&#1103;%20&#1087;&#1086;%20&#1089;&#1092;&#1077;&#1088;&#1072;&#1084;%2015-18%20&#1073;&#1088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оказано госуслуг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150</c:v>
                </c:pt>
                <c:pt idx="1">
                  <c:v>142.80000000000001</c:v>
                </c:pt>
                <c:pt idx="2">
                  <c:v>168.5</c:v>
                </c:pt>
                <c:pt idx="3">
                  <c:v>112.3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ЦГО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55.3</c:v>
                </c:pt>
                <c:pt idx="1">
                  <c:v>62.4</c:v>
                </c:pt>
                <c:pt idx="2">
                  <c:v>91</c:v>
                </c:pt>
                <c:pt idx="3">
                  <c:v>54.7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МИО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94.6</c:v>
                </c:pt>
                <c:pt idx="1">
                  <c:v>80.400000000000006</c:v>
                </c:pt>
                <c:pt idx="2">
                  <c:v>73.3</c:v>
                </c:pt>
                <c:pt idx="3">
                  <c:v>57.5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7420672"/>
        <c:axId val="147422208"/>
      </c:barChart>
      <c:catAx>
        <c:axId val="14742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422208"/>
        <c:crosses val="autoZero"/>
        <c:auto val="1"/>
        <c:lblAlgn val="ctr"/>
        <c:lblOffset val="100"/>
        <c:noMultiLvlLbl val="0"/>
      </c:catAx>
      <c:valAx>
        <c:axId val="14742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420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4078578362636E-2"/>
          <c:y val="0.16100574384723701"/>
          <c:w val="0.93727247836733196"/>
          <c:h val="0.6860505594695399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5">
                  <a:shade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shade val="65000"/>
                </a:schemeClr>
              </a:solidFill>
              <a:ln w="9525">
                <a:solidFill>
                  <a:schemeClr val="accent5">
                    <a:shade val="65000"/>
                  </a:schemeClr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70833333333333E-2"/>
                  <c:y val="6.7681895093062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5000000000000001E-2"/>
                  <c:y val="-6.7681895093062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166666666666698E-2"/>
                  <c:y val="6.0913705583756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000000000000001E-2"/>
                  <c:y val="6.7681895093062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000000000000001E-2"/>
                  <c:y val="6.7681895093062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1.0074257092007301E-2"/>
                  <c:y val="3.562605398962800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5000000000000099E-2"/>
                  <c:y val="5.4145516074450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166666666666698E-2"/>
                  <c:y val="6.0913705583756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0833333333334E-2"/>
                  <c:y val="5.4145516074450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000000000000001E-2"/>
                  <c:y val="6.091370558375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70833333333333E-2"/>
                  <c:y val="6.0913705583756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5000000000000099E-2"/>
                  <c:y val="6.0913705583756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125E-2"/>
                  <c:y val="6.0913705583756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125E-2"/>
                  <c:y val="6.0913705583756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9166666666666698E-2"/>
                  <c:y val="4.7377326565143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7083333333333501E-2"/>
                  <c:y val="6.0913705583756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9166666666666799E-2"/>
                  <c:y val="5.414551607444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2.9166666666666698E-2"/>
                  <c:y val="5.4145516074449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2.70833333333333E-2"/>
                  <c:y val="-8.12182741116751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28</c:v>
                </c:pt>
                <c:pt idx="1">
                  <c:v>26</c:v>
                </c:pt>
                <c:pt idx="2">
                  <c:v>29</c:v>
                </c:pt>
                <c:pt idx="3">
                  <c:v>28</c:v>
                </c:pt>
                <c:pt idx="4">
                  <c:v>29</c:v>
                </c:pt>
                <c:pt idx="5">
                  <c:v>31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28575" cap="rnd">
              <a:solidFill>
                <a:schemeClr val="accent5">
                  <a:tint val="6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>
                  <a:tint val="65000"/>
                </a:schemeClr>
              </a:solidFill>
              <a:ln w="9525">
                <a:solidFill>
                  <a:schemeClr val="accent5">
                    <a:tint val="65000"/>
                  </a:schemeClr>
                </a:solidFill>
              </a:ln>
              <a:effectLst/>
            </c:spPr>
          </c:marker>
          <c:cat>
            <c:numRef>
              <c:f>Лист1!$A$2:$A$7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510016"/>
        <c:axId val="147511936"/>
      </c:lineChart>
      <c:catAx>
        <c:axId val="147510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7511936"/>
        <c:crosses val="autoZero"/>
        <c:auto val="1"/>
        <c:lblAlgn val="ctr"/>
        <c:lblOffset val="100"/>
        <c:noMultiLvlLbl val="0"/>
      </c:catAx>
      <c:valAx>
        <c:axId val="1475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510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ctr">
        <a:defRPr/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Индикатор "Коррупционные риски"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2.3876986306944199E-2"/>
                  <c:y val="4.96126389998352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461538461538498E-2"/>
                  <c:y val="4.96124031007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8125126186149812E-2"/>
                      <c:h val="0.1094573643410852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4.1666666666666699E-2"/>
                  <c:y val="4.96124031007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577456298975299E-2"/>
                  <c:y val="8.062015503875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09885473176613E-2"/>
                  <c:y val="8.0620155038759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3809096647729301E-2"/>
                  <c:y val="4.96124031007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2382551018332201E-2"/>
                  <c:y val="5.9619359174306096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1 кв. 2017</c:v>
                </c:pt>
                <c:pt idx="1">
                  <c:v>2кв. 2017</c:v>
                </c:pt>
                <c:pt idx="2">
                  <c:v>3кв. 2017</c:v>
                </c:pt>
                <c:pt idx="3">
                  <c:v>4кв. 2017</c:v>
                </c:pt>
                <c:pt idx="4">
                  <c:v>1 кв. 2018</c:v>
                </c:pt>
                <c:pt idx="5">
                  <c:v>2 кв. 2018</c:v>
                </c:pt>
                <c:pt idx="6">
                  <c:v>3 кв. 2018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3.8</c:v>
                </c:pt>
                <c:pt idx="1">
                  <c:v>3.8</c:v>
                </c:pt>
                <c:pt idx="2">
                  <c:v>3.8</c:v>
                </c:pt>
                <c:pt idx="3">
                  <c:v>3.9</c:v>
                </c:pt>
                <c:pt idx="4">
                  <c:v>3.7</c:v>
                </c:pt>
                <c:pt idx="5">
                  <c:v>3.5</c:v>
                </c:pt>
                <c:pt idx="6">
                  <c:v>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852288"/>
        <c:axId val="148382464"/>
      </c:lineChart>
      <c:catAx>
        <c:axId val="147852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382464"/>
        <c:crosses val="autoZero"/>
        <c:auto val="1"/>
        <c:lblAlgn val="ctr"/>
        <c:lblOffset val="100"/>
        <c:noMultiLvlLbl val="0"/>
      </c:catAx>
      <c:valAx>
        <c:axId val="148382464"/>
        <c:scaling>
          <c:orientation val="minMax"/>
          <c:min val="3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7852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Индикатор "Антикоррупционная политика"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4421768707482998E-3"/>
                  <c:y val="8.3333333333333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047619047619001E-2"/>
                  <c:y val="7.499999999999999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3333440462799292E-2"/>
                      <c:h val="0.22025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2653061224489799E-2"/>
                  <c:y val="8.33333333333333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489795918367301E-2"/>
                  <c:y val="-0.11666666666666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7210884353742501E-3"/>
                  <c:y val="-0.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2012</c:v>
                </c:pt>
                <c:pt idx="2">
                  <c:v>2014</c:v>
                </c:pt>
                <c:pt idx="3">
                  <c:v>2016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399232"/>
        <c:axId val="148400768"/>
      </c:lineChart>
      <c:catAx>
        <c:axId val="148399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400768"/>
        <c:crosses val="autoZero"/>
        <c:auto val="1"/>
        <c:lblAlgn val="ctr"/>
        <c:lblOffset val="100"/>
        <c:noMultiLvlLbl val="0"/>
      </c:catAx>
      <c:valAx>
        <c:axId val="148400768"/>
        <c:scaling>
          <c:orientation val="minMax"/>
          <c:min val="1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48399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316996089774499"/>
          <c:y val="0.78920275590551203"/>
          <c:w val="0.82631292517006805"/>
          <c:h val="0.160797244094488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Лист2!$C$5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Лист2!$B$6:$B$11</c:f>
              <c:strCache>
                <c:ptCount val="6"/>
                <c:pt idx="0">
                  <c:v>Нацбюро</c:v>
                </c:pt>
                <c:pt idx="1">
                  <c:v>МВД</c:v>
                </c:pt>
                <c:pt idx="2">
                  <c:v>КНБ</c:v>
                </c:pt>
                <c:pt idx="3">
                  <c:v>КГД</c:v>
                </c:pt>
                <c:pt idx="4">
                  <c:v>ГП</c:v>
                </c:pt>
                <c:pt idx="5">
                  <c:v>ВСП</c:v>
                </c:pt>
              </c:strCache>
            </c:strRef>
          </c:cat>
          <c:val>
            <c:numRef>
              <c:f>Лист2!$C$6:$C$11</c:f>
              <c:numCache>
                <c:formatCode>General</c:formatCode>
                <c:ptCount val="6"/>
                <c:pt idx="0">
                  <c:v>1835</c:v>
                </c:pt>
                <c:pt idx="1">
                  <c:v>274</c:v>
                </c:pt>
                <c:pt idx="2">
                  <c:v>150</c:v>
                </c:pt>
                <c:pt idx="3">
                  <c:v>38</c:v>
                </c:pt>
                <c:pt idx="4">
                  <c:v>108</c:v>
                </c:pt>
                <c:pt idx="5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Лист2!$B$6:$B$11</c:f>
              <c:strCache>
                <c:ptCount val="6"/>
                <c:pt idx="0">
                  <c:v>Нацбюро</c:v>
                </c:pt>
                <c:pt idx="1">
                  <c:v>МВД</c:v>
                </c:pt>
                <c:pt idx="2">
                  <c:v>КНБ</c:v>
                </c:pt>
                <c:pt idx="3">
                  <c:v>КГД</c:v>
                </c:pt>
                <c:pt idx="4">
                  <c:v>ГП</c:v>
                </c:pt>
                <c:pt idx="5">
                  <c:v>ВСП</c:v>
                </c:pt>
              </c:strCache>
            </c:strRef>
          </c:cat>
          <c:val>
            <c:numRef>
              <c:f>Лист2!$D$6:$D$11</c:f>
              <c:numCache>
                <c:formatCode>General</c:formatCode>
                <c:ptCount val="6"/>
                <c:pt idx="0">
                  <c:v>1724</c:v>
                </c:pt>
                <c:pt idx="1">
                  <c:v>271</c:v>
                </c:pt>
                <c:pt idx="2">
                  <c:v>158</c:v>
                </c:pt>
                <c:pt idx="3">
                  <c:v>71</c:v>
                </c:pt>
                <c:pt idx="4">
                  <c:v>131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927616"/>
        <c:axId val="147980288"/>
      </c:barChart>
      <c:catAx>
        <c:axId val="1509276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7980288"/>
        <c:crosses val="autoZero"/>
        <c:auto val="1"/>
        <c:lblAlgn val="ctr"/>
        <c:lblOffset val="100"/>
        <c:noMultiLvlLbl val="0"/>
      </c:catAx>
      <c:valAx>
        <c:axId val="14798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927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лиц, осужденных за коррупционные преступления в 2014-2018 годах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лиц, осужденных за коррупционные преступления в 2014-2018 годах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1031</c:v>
                </c:pt>
                <c:pt idx="1">
                  <c:v>760</c:v>
                </c:pt>
                <c:pt idx="2">
                  <c:v>903</c:v>
                </c:pt>
                <c:pt idx="3">
                  <c:v>1001</c:v>
                </c:pt>
                <c:pt idx="4">
                  <c:v>1079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987840"/>
        <c:axId val="147883136"/>
      </c:lineChart>
      <c:catAx>
        <c:axId val="147987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7883136"/>
        <c:crosses val="autoZero"/>
        <c:auto val="1"/>
        <c:lblAlgn val="ctr"/>
        <c:lblOffset val="100"/>
        <c:noMultiLvlLbl val="0"/>
      </c:catAx>
      <c:valAx>
        <c:axId val="14788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7987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38ADA9-1C76-4845-8C0E-F51702E0D5C9}" type="doc">
      <dgm:prSet loTypeId="urn:microsoft.com/office/officeart/2008/layout/VerticalCurvedLis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0D0611D-800C-1B4B-9DAF-E090B9DEDB6F}">
      <dgm:prSet phldrT="[Текст]" custT="1"/>
      <dgm:spPr/>
      <dgm:t>
        <a:bodyPr/>
        <a:lstStyle/>
        <a:p>
          <a:r>
            <a:rPr lang="ru-RU" sz="900">
              <a:latin typeface="Times New Roman"/>
              <a:cs typeface="Times New Roman"/>
            </a:rPr>
            <a:t>совершенствование антикоррупционного законодательства и законодательства, регламентирующего организационно-управленческую деятельность государственных органов, включая сферы государственного контроля и оказания государственных услуг</a:t>
          </a:r>
        </a:p>
      </dgm:t>
    </dgm:pt>
    <dgm:pt modelId="{61B32746-1579-1146-BB9E-EB3B4665DD95}" type="parTrans" cxnId="{8611A178-5448-9242-8B8C-4D653BA01304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1406EEAA-FCE4-9F4A-84A1-D5560275D24A}" type="sibTrans" cxnId="{8611A178-5448-9242-8B8C-4D653BA01304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F40D2565-E5A5-3246-93E6-656A8591063B}">
      <dgm:prSet phldrT="[Текст]" custT="1"/>
      <dgm:spPr/>
      <dgm:t>
        <a:bodyPr/>
        <a:lstStyle/>
        <a:p>
          <a:r>
            <a:rPr lang="ru-RU" sz="900">
              <a:latin typeface="Times New Roman"/>
              <a:cs typeface="Times New Roman"/>
            </a:rPr>
            <a:t>усиление прозрачности и транспарентности деятельности государственных органов;</a:t>
          </a:r>
        </a:p>
      </dgm:t>
    </dgm:pt>
    <dgm:pt modelId="{4C09DBEA-31A1-194D-BFE4-EF89C4899447}" type="parTrans" cxnId="{1D285CAC-5600-AF4C-9D71-5AF661D31BAC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A8F6BBA5-37D0-1543-B1B6-0A53C7B727E9}" type="sibTrans" cxnId="{1D285CAC-5600-AF4C-9D71-5AF661D31BAC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58045807-795E-F748-BAEC-8BE8DC7ACFCB}">
      <dgm:prSet phldrT="[Текст]" custT="1"/>
      <dgm:spPr/>
      <dgm:t>
        <a:bodyPr/>
        <a:lstStyle/>
        <a:p>
          <a:r>
            <a:rPr lang="ru-RU" sz="900">
              <a:latin typeface="Times New Roman"/>
              <a:cs typeface="Times New Roman"/>
            </a:rPr>
            <a:t>реализация мер по укреплению эффективности общественого контроля;</a:t>
          </a:r>
        </a:p>
      </dgm:t>
    </dgm:pt>
    <dgm:pt modelId="{E0BECDB0-5138-A441-A296-54EB80FDF9E7}" type="parTrans" cxnId="{5DE5D8D6-60D1-2746-8AB6-A55D0773495D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D66EED75-0794-D241-9C45-0D0916E85078}" type="sibTrans" cxnId="{5DE5D8D6-60D1-2746-8AB6-A55D0773495D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C2C32F56-D039-9E46-8A2D-209EB7EEC9F9}">
      <dgm:prSet phldrT="[Текст]" custT="1"/>
      <dgm:spPr/>
      <dgm:t>
        <a:bodyPr/>
        <a:lstStyle/>
        <a:p>
          <a:r>
            <a:rPr lang="ru-RU" sz="900">
              <a:latin typeface="Times New Roman"/>
              <a:cs typeface="Times New Roman"/>
            </a:rPr>
            <a:t>снижение коррупционных рисков в судебной системе;</a:t>
          </a:r>
        </a:p>
      </dgm:t>
    </dgm:pt>
    <dgm:pt modelId="{C5F0F3D8-4B24-9A43-AB1C-3C1A7EA12546}" type="parTrans" cxnId="{CC5CFACF-C0AA-8347-A12F-F74C353CF5E6}">
      <dgm:prSet/>
      <dgm:spPr/>
      <dgm:t>
        <a:bodyPr/>
        <a:lstStyle/>
        <a:p>
          <a:endParaRPr lang="ru-RU" sz="1600"/>
        </a:p>
      </dgm:t>
    </dgm:pt>
    <dgm:pt modelId="{D826E336-D8ED-A843-95CE-832EE521B1C6}" type="sibTrans" cxnId="{CC5CFACF-C0AA-8347-A12F-F74C353CF5E6}">
      <dgm:prSet/>
      <dgm:spPr/>
      <dgm:t>
        <a:bodyPr/>
        <a:lstStyle/>
        <a:p>
          <a:endParaRPr lang="ru-RU" sz="1600"/>
        </a:p>
      </dgm:t>
    </dgm:pt>
    <dgm:pt modelId="{8296C96E-652F-C940-B07B-787C04F07007}">
      <dgm:prSet phldrT="[Текст]" custT="1"/>
      <dgm:spPr/>
      <dgm:t>
        <a:bodyPr/>
        <a:lstStyle/>
        <a:p>
          <a:r>
            <a:rPr lang="ru-RU" sz="900">
              <a:latin typeface="Times New Roman"/>
              <a:cs typeface="Times New Roman"/>
            </a:rPr>
            <a:t>расширение форм и методов формирования антикоррупционной культуры;</a:t>
          </a:r>
        </a:p>
      </dgm:t>
    </dgm:pt>
    <dgm:pt modelId="{70EC1DE6-E759-A440-8120-2013D12C411D}" type="parTrans" cxnId="{6D31A2F4-8B35-F749-8EB1-813E43AAF7ED}">
      <dgm:prSet/>
      <dgm:spPr/>
      <dgm:t>
        <a:bodyPr/>
        <a:lstStyle/>
        <a:p>
          <a:endParaRPr lang="ru-RU" sz="1600"/>
        </a:p>
      </dgm:t>
    </dgm:pt>
    <dgm:pt modelId="{07F534E7-47DF-B548-90A9-15372CF2FAB5}" type="sibTrans" cxnId="{6D31A2F4-8B35-F749-8EB1-813E43AAF7ED}">
      <dgm:prSet/>
      <dgm:spPr/>
      <dgm:t>
        <a:bodyPr/>
        <a:lstStyle/>
        <a:p>
          <a:endParaRPr lang="ru-RU" sz="1600"/>
        </a:p>
      </dgm:t>
    </dgm:pt>
    <dgm:pt modelId="{8EAD5C5A-082C-2749-939E-13852DAA4B43}">
      <dgm:prSet phldrT="[Текст]" custT="1"/>
      <dgm:spPr/>
      <dgm:t>
        <a:bodyPr/>
        <a:lstStyle/>
        <a:p>
          <a:r>
            <a:rPr lang="ru-RU" sz="900">
              <a:latin typeface="Times New Roman"/>
              <a:cs typeface="Times New Roman"/>
            </a:rPr>
            <a:t>укрепление международного сотрудничества по вопросам обмена опытом и использования лучших зарубежных практик в сфере противодействия коррупции, а также исполнения международных обязательств Казахстана</a:t>
          </a:r>
        </a:p>
      </dgm:t>
    </dgm:pt>
    <dgm:pt modelId="{3D0EB7BF-0FB6-2D4D-B39D-D1EAA0169AFB}" type="parTrans" cxnId="{756B82C8-A9D2-5B4B-8EFA-E71D8526CF08}">
      <dgm:prSet/>
      <dgm:spPr/>
      <dgm:t>
        <a:bodyPr/>
        <a:lstStyle/>
        <a:p>
          <a:endParaRPr lang="ru-RU" sz="1600"/>
        </a:p>
      </dgm:t>
    </dgm:pt>
    <dgm:pt modelId="{1BFDD18D-A9C1-0E4E-9FEB-77A248749BA9}" type="sibTrans" cxnId="{756B82C8-A9D2-5B4B-8EFA-E71D8526CF08}">
      <dgm:prSet/>
      <dgm:spPr/>
      <dgm:t>
        <a:bodyPr/>
        <a:lstStyle/>
        <a:p>
          <a:endParaRPr lang="ru-RU" sz="1600"/>
        </a:p>
      </dgm:t>
    </dgm:pt>
    <dgm:pt modelId="{F2819EC0-7F75-BA4A-9D6E-C5D898A25E1D}" type="pres">
      <dgm:prSet presAssocID="{F038ADA9-1C76-4845-8C0E-F51702E0D5C9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7D5E6992-1A71-694C-A8E9-DC7AA4F726A4}" type="pres">
      <dgm:prSet presAssocID="{F038ADA9-1C76-4845-8C0E-F51702E0D5C9}" presName="Name1" presStyleCnt="0"/>
      <dgm:spPr/>
    </dgm:pt>
    <dgm:pt modelId="{6AA79B21-8B51-1A4F-81E2-9BD51C4CACB6}" type="pres">
      <dgm:prSet presAssocID="{F038ADA9-1C76-4845-8C0E-F51702E0D5C9}" presName="cycle" presStyleCnt="0"/>
      <dgm:spPr/>
    </dgm:pt>
    <dgm:pt modelId="{1D53FB3D-69D1-D441-96B0-FB7EE72396EC}" type="pres">
      <dgm:prSet presAssocID="{F038ADA9-1C76-4845-8C0E-F51702E0D5C9}" presName="srcNode" presStyleLbl="node1" presStyleIdx="0" presStyleCnt="6"/>
      <dgm:spPr/>
    </dgm:pt>
    <dgm:pt modelId="{DA9396C6-78F7-DF42-A23A-D8A20E103205}" type="pres">
      <dgm:prSet presAssocID="{F038ADA9-1C76-4845-8C0E-F51702E0D5C9}" presName="conn" presStyleLbl="parChTrans1D2" presStyleIdx="0" presStyleCnt="1"/>
      <dgm:spPr/>
      <dgm:t>
        <a:bodyPr/>
        <a:lstStyle/>
        <a:p>
          <a:endParaRPr lang="ru-RU"/>
        </a:p>
      </dgm:t>
    </dgm:pt>
    <dgm:pt modelId="{4499A530-B06D-F44D-8CBD-44083A33B0DB}" type="pres">
      <dgm:prSet presAssocID="{F038ADA9-1C76-4845-8C0E-F51702E0D5C9}" presName="extraNode" presStyleLbl="node1" presStyleIdx="0" presStyleCnt="6"/>
      <dgm:spPr/>
    </dgm:pt>
    <dgm:pt modelId="{862C611D-810B-654D-9264-4EC36008F0DF}" type="pres">
      <dgm:prSet presAssocID="{F038ADA9-1C76-4845-8C0E-F51702E0D5C9}" presName="dstNode" presStyleLbl="node1" presStyleIdx="0" presStyleCnt="6"/>
      <dgm:spPr/>
    </dgm:pt>
    <dgm:pt modelId="{2C8599A5-B41B-124E-A3BB-A1A38E71B7C7}" type="pres">
      <dgm:prSet presAssocID="{D0D0611D-800C-1B4B-9DAF-E090B9DEDB6F}" presName="text_1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344028-1DFB-0E4B-8D48-73BA7723D55B}" type="pres">
      <dgm:prSet presAssocID="{D0D0611D-800C-1B4B-9DAF-E090B9DEDB6F}" presName="accent_1" presStyleCnt="0"/>
      <dgm:spPr/>
    </dgm:pt>
    <dgm:pt modelId="{ACB5DFC7-FA77-EE4E-9533-494796FDBB92}" type="pres">
      <dgm:prSet presAssocID="{D0D0611D-800C-1B4B-9DAF-E090B9DEDB6F}" presName="accentRepeatNode" presStyleLbl="solidFgAcc1" presStyleIdx="0" presStyleCnt="6"/>
      <dgm:spPr/>
    </dgm:pt>
    <dgm:pt modelId="{B0E1107D-6081-2C42-B798-E315B0E63DC3}" type="pres">
      <dgm:prSet presAssocID="{F40D2565-E5A5-3246-93E6-656A8591063B}" presName="text_2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E1A8D4B-F91C-824B-9F80-1F2A5001291E}" type="pres">
      <dgm:prSet presAssocID="{F40D2565-E5A5-3246-93E6-656A8591063B}" presName="accent_2" presStyleCnt="0"/>
      <dgm:spPr/>
    </dgm:pt>
    <dgm:pt modelId="{3340140A-5F71-B446-B917-1B9E9A520378}" type="pres">
      <dgm:prSet presAssocID="{F40D2565-E5A5-3246-93E6-656A8591063B}" presName="accentRepeatNode" presStyleLbl="solidFgAcc1" presStyleIdx="1" presStyleCnt="6"/>
      <dgm:spPr/>
    </dgm:pt>
    <dgm:pt modelId="{D3170763-951A-EC49-B5C7-4C03AD5896AD}" type="pres">
      <dgm:prSet presAssocID="{58045807-795E-F748-BAEC-8BE8DC7ACFCB}" presName="text_3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F8BDCA-EC20-1448-88D3-1A1BD7B247EF}" type="pres">
      <dgm:prSet presAssocID="{58045807-795E-F748-BAEC-8BE8DC7ACFCB}" presName="accent_3" presStyleCnt="0"/>
      <dgm:spPr/>
    </dgm:pt>
    <dgm:pt modelId="{C403E209-819B-7040-8CAE-124D1FDBF4D7}" type="pres">
      <dgm:prSet presAssocID="{58045807-795E-F748-BAEC-8BE8DC7ACFCB}" presName="accentRepeatNode" presStyleLbl="solidFgAcc1" presStyleIdx="2" presStyleCnt="6"/>
      <dgm:spPr/>
    </dgm:pt>
    <dgm:pt modelId="{B718F919-D4D5-1F4B-8909-11DC09412F58}" type="pres">
      <dgm:prSet presAssocID="{C2C32F56-D039-9E46-8A2D-209EB7EEC9F9}" presName="text_4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E8A151-BF56-284D-AA3F-CFDB29D20E43}" type="pres">
      <dgm:prSet presAssocID="{C2C32F56-D039-9E46-8A2D-209EB7EEC9F9}" presName="accent_4" presStyleCnt="0"/>
      <dgm:spPr/>
    </dgm:pt>
    <dgm:pt modelId="{AA2016D0-DCB9-5342-98D5-30963BBF0265}" type="pres">
      <dgm:prSet presAssocID="{C2C32F56-D039-9E46-8A2D-209EB7EEC9F9}" presName="accentRepeatNode" presStyleLbl="solidFgAcc1" presStyleIdx="3" presStyleCnt="6"/>
      <dgm:spPr/>
    </dgm:pt>
    <dgm:pt modelId="{D50416D4-C82A-E04C-B28A-C8677532D708}" type="pres">
      <dgm:prSet presAssocID="{8296C96E-652F-C940-B07B-787C04F07007}" presName="text_5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6487A6-DFC3-AD47-968B-1672DAA51F3E}" type="pres">
      <dgm:prSet presAssocID="{8296C96E-652F-C940-B07B-787C04F07007}" presName="accent_5" presStyleCnt="0"/>
      <dgm:spPr/>
    </dgm:pt>
    <dgm:pt modelId="{94689ED9-7601-9D47-BDAA-5073562E78CB}" type="pres">
      <dgm:prSet presAssocID="{8296C96E-652F-C940-B07B-787C04F07007}" presName="accentRepeatNode" presStyleLbl="solidFgAcc1" presStyleIdx="4" presStyleCnt="6"/>
      <dgm:spPr/>
    </dgm:pt>
    <dgm:pt modelId="{BD89C0B3-705E-8742-9304-4DAC3A36A642}" type="pres">
      <dgm:prSet presAssocID="{8EAD5C5A-082C-2749-939E-13852DAA4B43}" presName="text_6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1DAC36-3A94-3241-B083-FA9CFC00A7EC}" type="pres">
      <dgm:prSet presAssocID="{8EAD5C5A-082C-2749-939E-13852DAA4B43}" presName="accent_6" presStyleCnt="0"/>
      <dgm:spPr/>
    </dgm:pt>
    <dgm:pt modelId="{D6B5F873-F417-F24A-8551-50A479621F77}" type="pres">
      <dgm:prSet presAssocID="{8EAD5C5A-082C-2749-939E-13852DAA4B43}" presName="accentRepeatNode" presStyleLbl="solidFgAcc1" presStyleIdx="5" presStyleCnt="6"/>
      <dgm:spPr/>
    </dgm:pt>
  </dgm:ptLst>
  <dgm:cxnLst>
    <dgm:cxn modelId="{82E7974A-CB4B-4E47-B708-5BC2B4184C9B}" type="presOf" srcId="{F40D2565-E5A5-3246-93E6-656A8591063B}" destId="{B0E1107D-6081-2C42-B798-E315B0E63DC3}" srcOrd="0" destOrd="0" presId="urn:microsoft.com/office/officeart/2008/layout/VerticalCurvedList"/>
    <dgm:cxn modelId="{356FE32F-DB7A-403F-8681-0B8FE72D6BF5}" type="presOf" srcId="{F038ADA9-1C76-4845-8C0E-F51702E0D5C9}" destId="{F2819EC0-7F75-BA4A-9D6E-C5D898A25E1D}" srcOrd="0" destOrd="0" presId="urn:microsoft.com/office/officeart/2008/layout/VerticalCurvedList"/>
    <dgm:cxn modelId="{1D285CAC-5600-AF4C-9D71-5AF661D31BAC}" srcId="{F038ADA9-1C76-4845-8C0E-F51702E0D5C9}" destId="{F40D2565-E5A5-3246-93E6-656A8591063B}" srcOrd="1" destOrd="0" parTransId="{4C09DBEA-31A1-194D-BFE4-EF89C4899447}" sibTransId="{A8F6BBA5-37D0-1543-B1B6-0A53C7B727E9}"/>
    <dgm:cxn modelId="{4F0F573D-C00F-4E87-9E49-879EAA029DC4}" type="presOf" srcId="{8EAD5C5A-082C-2749-939E-13852DAA4B43}" destId="{BD89C0B3-705E-8742-9304-4DAC3A36A642}" srcOrd="0" destOrd="0" presId="urn:microsoft.com/office/officeart/2008/layout/VerticalCurvedList"/>
    <dgm:cxn modelId="{6D31A2F4-8B35-F749-8EB1-813E43AAF7ED}" srcId="{F038ADA9-1C76-4845-8C0E-F51702E0D5C9}" destId="{8296C96E-652F-C940-B07B-787C04F07007}" srcOrd="4" destOrd="0" parTransId="{70EC1DE6-E759-A440-8120-2013D12C411D}" sibTransId="{07F534E7-47DF-B548-90A9-15372CF2FAB5}"/>
    <dgm:cxn modelId="{701BAC7A-60B9-41B5-8659-518E680EC52F}" type="presOf" srcId="{D0D0611D-800C-1B4B-9DAF-E090B9DEDB6F}" destId="{2C8599A5-B41B-124E-A3BB-A1A38E71B7C7}" srcOrd="0" destOrd="0" presId="urn:microsoft.com/office/officeart/2008/layout/VerticalCurvedList"/>
    <dgm:cxn modelId="{04C7EE7B-E60A-48C8-94CD-7828734C1EC7}" type="presOf" srcId="{58045807-795E-F748-BAEC-8BE8DC7ACFCB}" destId="{D3170763-951A-EC49-B5C7-4C03AD5896AD}" srcOrd="0" destOrd="0" presId="urn:microsoft.com/office/officeart/2008/layout/VerticalCurvedList"/>
    <dgm:cxn modelId="{F3D5A751-E570-4EAD-92FA-4BE7B2682278}" type="presOf" srcId="{C2C32F56-D039-9E46-8A2D-209EB7EEC9F9}" destId="{B718F919-D4D5-1F4B-8909-11DC09412F58}" srcOrd="0" destOrd="0" presId="urn:microsoft.com/office/officeart/2008/layout/VerticalCurvedList"/>
    <dgm:cxn modelId="{CC5CFACF-C0AA-8347-A12F-F74C353CF5E6}" srcId="{F038ADA9-1C76-4845-8C0E-F51702E0D5C9}" destId="{C2C32F56-D039-9E46-8A2D-209EB7EEC9F9}" srcOrd="3" destOrd="0" parTransId="{C5F0F3D8-4B24-9A43-AB1C-3C1A7EA12546}" sibTransId="{D826E336-D8ED-A843-95CE-832EE521B1C6}"/>
    <dgm:cxn modelId="{756B82C8-A9D2-5B4B-8EFA-E71D8526CF08}" srcId="{F038ADA9-1C76-4845-8C0E-F51702E0D5C9}" destId="{8EAD5C5A-082C-2749-939E-13852DAA4B43}" srcOrd="5" destOrd="0" parTransId="{3D0EB7BF-0FB6-2D4D-B39D-D1EAA0169AFB}" sibTransId="{1BFDD18D-A9C1-0E4E-9FEB-77A248749BA9}"/>
    <dgm:cxn modelId="{9D94AC0D-AEEA-48F0-BA43-69629F7300BA}" type="presOf" srcId="{1406EEAA-FCE4-9F4A-84A1-D5560275D24A}" destId="{DA9396C6-78F7-DF42-A23A-D8A20E103205}" srcOrd="0" destOrd="0" presId="urn:microsoft.com/office/officeart/2008/layout/VerticalCurvedList"/>
    <dgm:cxn modelId="{1EED24AF-142E-40EB-A8E8-8A67FBE9E546}" type="presOf" srcId="{8296C96E-652F-C940-B07B-787C04F07007}" destId="{D50416D4-C82A-E04C-B28A-C8677532D708}" srcOrd="0" destOrd="0" presId="urn:microsoft.com/office/officeart/2008/layout/VerticalCurvedList"/>
    <dgm:cxn modelId="{5DE5D8D6-60D1-2746-8AB6-A55D0773495D}" srcId="{F038ADA9-1C76-4845-8C0E-F51702E0D5C9}" destId="{58045807-795E-F748-BAEC-8BE8DC7ACFCB}" srcOrd="2" destOrd="0" parTransId="{E0BECDB0-5138-A441-A296-54EB80FDF9E7}" sibTransId="{D66EED75-0794-D241-9C45-0D0916E85078}"/>
    <dgm:cxn modelId="{8611A178-5448-9242-8B8C-4D653BA01304}" srcId="{F038ADA9-1C76-4845-8C0E-F51702E0D5C9}" destId="{D0D0611D-800C-1B4B-9DAF-E090B9DEDB6F}" srcOrd="0" destOrd="0" parTransId="{61B32746-1579-1146-BB9E-EB3B4665DD95}" sibTransId="{1406EEAA-FCE4-9F4A-84A1-D5560275D24A}"/>
    <dgm:cxn modelId="{39E6E140-7E83-4E81-91C0-EDADA22F6647}" type="presParOf" srcId="{F2819EC0-7F75-BA4A-9D6E-C5D898A25E1D}" destId="{7D5E6992-1A71-694C-A8E9-DC7AA4F726A4}" srcOrd="0" destOrd="0" presId="urn:microsoft.com/office/officeart/2008/layout/VerticalCurvedList"/>
    <dgm:cxn modelId="{E93A50C4-E7E1-4A0A-BEE3-74AE06C057B8}" type="presParOf" srcId="{7D5E6992-1A71-694C-A8E9-DC7AA4F726A4}" destId="{6AA79B21-8B51-1A4F-81E2-9BD51C4CACB6}" srcOrd="0" destOrd="0" presId="urn:microsoft.com/office/officeart/2008/layout/VerticalCurvedList"/>
    <dgm:cxn modelId="{34FECA43-D41F-4958-A310-F2DA7B1642E6}" type="presParOf" srcId="{6AA79B21-8B51-1A4F-81E2-9BD51C4CACB6}" destId="{1D53FB3D-69D1-D441-96B0-FB7EE72396EC}" srcOrd="0" destOrd="0" presId="urn:microsoft.com/office/officeart/2008/layout/VerticalCurvedList"/>
    <dgm:cxn modelId="{8636E48C-0F2D-4AAD-8E6E-ADB925E76E1F}" type="presParOf" srcId="{6AA79B21-8B51-1A4F-81E2-9BD51C4CACB6}" destId="{DA9396C6-78F7-DF42-A23A-D8A20E103205}" srcOrd="1" destOrd="0" presId="urn:microsoft.com/office/officeart/2008/layout/VerticalCurvedList"/>
    <dgm:cxn modelId="{D9515396-D0ED-4E9C-A128-DF6653DA5103}" type="presParOf" srcId="{6AA79B21-8B51-1A4F-81E2-9BD51C4CACB6}" destId="{4499A530-B06D-F44D-8CBD-44083A33B0DB}" srcOrd="2" destOrd="0" presId="urn:microsoft.com/office/officeart/2008/layout/VerticalCurvedList"/>
    <dgm:cxn modelId="{40AFF6F8-93CC-40D7-8105-2BB39E2ECFDE}" type="presParOf" srcId="{6AA79B21-8B51-1A4F-81E2-9BD51C4CACB6}" destId="{862C611D-810B-654D-9264-4EC36008F0DF}" srcOrd="3" destOrd="0" presId="urn:microsoft.com/office/officeart/2008/layout/VerticalCurvedList"/>
    <dgm:cxn modelId="{A8CAB9EE-88E7-493D-BEB3-23A97D9BD497}" type="presParOf" srcId="{7D5E6992-1A71-694C-A8E9-DC7AA4F726A4}" destId="{2C8599A5-B41B-124E-A3BB-A1A38E71B7C7}" srcOrd="1" destOrd="0" presId="urn:microsoft.com/office/officeart/2008/layout/VerticalCurvedList"/>
    <dgm:cxn modelId="{41930F3B-EBC4-4995-8AA6-1421F724F19A}" type="presParOf" srcId="{7D5E6992-1A71-694C-A8E9-DC7AA4F726A4}" destId="{06344028-1DFB-0E4B-8D48-73BA7723D55B}" srcOrd="2" destOrd="0" presId="urn:microsoft.com/office/officeart/2008/layout/VerticalCurvedList"/>
    <dgm:cxn modelId="{C55B2BAB-C8A0-4005-B5C3-82D656666DCD}" type="presParOf" srcId="{06344028-1DFB-0E4B-8D48-73BA7723D55B}" destId="{ACB5DFC7-FA77-EE4E-9533-494796FDBB92}" srcOrd="0" destOrd="0" presId="urn:microsoft.com/office/officeart/2008/layout/VerticalCurvedList"/>
    <dgm:cxn modelId="{0414E170-9481-4729-A30B-F82922D6F3FF}" type="presParOf" srcId="{7D5E6992-1A71-694C-A8E9-DC7AA4F726A4}" destId="{B0E1107D-6081-2C42-B798-E315B0E63DC3}" srcOrd="3" destOrd="0" presId="urn:microsoft.com/office/officeart/2008/layout/VerticalCurvedList"/>
    <dgm:cxn modelId="{F9B33685-2E9B-4215-B2AA-469F7815B04C}" type="presParOf" srcId="{7D5E6992-1A71-694C-A8E9-DC7AA4F726A4}" destId="{0E1A8D4B-F91C-824B-9F80-1F2A5001291E}" srcOrd="4" destOrd="0" presId="urn:microsoft.com/office/officeart/2008/layout/VerticalCurvedList"/>
    <dgm:cxn modelId="{A60F14D0-AD91-4282-B838-816818D62F95}" type="presParOf" srcId="{0E1A8D4B-F91C-824B-9F80-1F2A5001291E}" destId="{3340140A-5F71-B446-B917-1B9E9A520378}" srcOrd="0" destOrd="0" presId="urn:microsoft.com/office/officeart/2008/layout/VerticalCurvedList"/>
    <dgm:cxn modelId="{E41A10E4-E331-4859-B7E0-37463402EC4C}" type="presParOf" srcId="{7D5E6992-1A71-694C-A8E9-DC7AA4F726A4}" destId="{D3170763-951A-EC49-B5C7-4C03AD5896AD}" srcOrd="5" destOrd="0" presId="urn:microsoft.com/office/officeart/2008/layout/VerticalCurvedList"/>
    <dgm:cxn modelId="{98197803-52E0-415E-B4F9-813BCA843FCB}" type="presParOf" srcId="{7D5E6992-1A71-694C-A8E9-DC7AA4F726A4}" destId="{73F8BDCA-EC20-1448-88D3-1A1BD7B247EF}" srcOrd="6" destOrd="0" presId="urn:microsoft.com/office/officeart/2008/layout/VerticalCurvedList"/>
    <dgm:cxn modelId="{1CF0D11C-9BCC-4548-A180-C7FD3C3F8049}" type="presParOf" srcId="{73F8BDCA-EC20-1448-88D3-1A1BD7B247EF}" destId="{C403E209-819B-7040-8CAE-124D1FDBF4D7}" srcOrd="0" destOrd="0" presId="urn:microsoft.com/office/officeart/2008/layout/VerticalCurvedList"/>
    <dgm:cxn modelId="{2A1AC942-5BBF-4C0B-B9FC-EDA99D428D04}" type="presParOf" srcId="{7D5E6992-1A71-694C-A8E9-DC7AA4F726A4}" destId="{B718F919-D4D5-1F4B-8909-11DC09412F58}" srcOrd="7" destOrd="0" presId="urn:microsoft.com/office/officeart/2008/layout/VerticalCurvedList"/>
    <dgm:cxn modelId="{F0A4AFCA-D3F2-4C79-9CA2-CA9BF6A7FF07}" type="presParOf" srcId="{7D5E6992-1A71-694C-A8E9-DC7AA4F726A4}" destId="{98E8A151-BF56-284D-AA3F-CFDB29D20E43}" srcOrd="8" destOrd="0" presId="urn:microsoft.com/office/officeart/2008/layout/VerticalCurvedList"/>
    <dgm:cxn modelId="{CC908590-6236-4CAF-A98D-424694FFA1CF}" type="presParOf" srcId="{98E8A151-BF56-284D-AA3F-CFDB29D20E43}" destId="{AA2016D0-DCB9-5342-98D5-30963BBF0265}" srcOrd="0" destOrd="0" presId="urn:microsoft.com/office/officeart/2008/layout/VerticalCurvedList"/>
    <dgm:cxn modelId="{94FB21E6-43F7-4D39-BE61-6639C575637E}" type="presParOf" srcId="{7D5E6992-1A71-694C-A8E9-DC7AA4F726A4}" destId="{D50416D4-C82A-E04C-B28A-C8677532D708}" srcOrd="9" destOrd="0" presId="urn:microsoft.com/office/officeart/2008/layout/VerticalCurvedList"/>
    <dgm:cxn modelId="{31D95602-CFAE-4E91-A9BE-6ECED5A4FC31}" type="presParOf" srcId="{7D5E6992-1A71-694C-A8E9-DC7AA4F726A4}" destId="{666487A6-DFC3-AD47-968B-1672DAA51F3E}" srcOrd="10" destOrd="0" presId="urn:microsoft.com/office/officeart/2008/layout/VerticalCurvedList"/>
    <dgm:cxn modelId="{4ECBF4B3-E8CD-4700-A374-F86E4A9D0261}" type="presParOf" srcId="{666487A6-DFC3-AD47-968B-1672DAA51F3E}" destId="{94689ED9-7601-9D47-BDAA-5073562E78CB}" srcOrd="0" destOrd="0" presId="urn:microsoft.com/office/officeart/2008/layout/VerticalCurvedList"/>
    <dgm:cxn modelId="{C79EEA68-456E-48E4-B7F7-4D4D92013134}" type="presParOf" srcId="{7D5E6992-1A71-694C-A8E9-DC7AA4F726A4}" destId="{BD89C0B3-705E-8742-9304-4DAC3A36A642}" srcOrd="11" destOrd="0" presId="urn:microsoft.com/office/officeart/2008/layout/VerticalCurvedList"/>
    <dgm:cxn modelId="{DDCED4E2-A560-44C6-9EA1-D2262B606154}" type="presParOf" srcId="{7D5E6992-1A71-694C-A8E9-DC7AA4F726A4}" destId="{A71DAC36-3A94-3241-B083-FA9CFC00A7EC}" srcOrd="12" destOrd="0" presId="urn:microsoft.com/office/officeart/2008/layout/VerticalCurvedList"/>
    <dgm:cxn modelId="{8DA29AEF-50E2-4F6E-A645-5E91F11C0302}" type="presParOf" srcId="{A71DAC36-3A94-3241-B083-FA9CFC00A7EC}" destId="{D6B5F873-F417-F24A-8551-50A479621F77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F8732E4-1A26-8342-9C5A-6D99CE78B2CD}" type="doc">
      <dgm:prSet loTypeId="urn:microsoft.com/office/officeart/2009/3/layout/StepUpProces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E533A29-D9AA-9240-B56A-65FCC3EFB2FE}">
      <dgm:prSet phldrT="[Текст]" custT="1"/>
      <dgm:spPr/>
      <dgm:t>
        <a:bodyPr/>
        <a:lstStyle/>
        <a:p>
          <a:r>
            <a:rPr lang="ru-RU" sz="700"/>
            <a:t>высокопрофессиональный государственный аппарат, мотивированный на честное служение интересам общества и государства</a:t>
          </a:r>
        </a:p>
      </dgm:t>
    </dgm:pt>
    <dgm:pt modelId="{04868E27-59E2-7747-BE61-6CFEEDF429CE}" type="parTrans" cxnId="{D50C7973-28FA-1349-A7C0-02CB7BA43A86}">
      <dgm:prSet/>
      <dgm:spPr/>
      <dgm:t>
        <a:bodyPr/>
        <a:lstStyle/>
        <a:p>
          <a:endParaRPr lang="ru-RU" sz="2000"/>
        </a:p>
      </dgm:t>
    </dgm:pt>
    <dgm:pt modelId="{D8E74765-A560-1746-842A-EC7BB2289DE1}" type="sibTrans" cxnId="{D50C7973-28FA-1349-A7C0-02CB7BA43A86}">
      <dgm:prSet/>
      <dgm:spPr/>
      <dgm:t>
        <a:bodyPr/>
        <a:lstStyle/>
        <a:p>
          <a:endParaRPr lang="ru-RU" sz="2000"/>
        </a:p>
      </dgm:t>
    </dgm:pt>
    <dgm:pt modelId="{4273D251-319F-B542-85E6-AABED3D2C31F}">
      <dgm:prSet phldrT="[Текст]" custT="1"/>
      <dgm:spPr/>
      <dgm:t>
        <a:bodyPr/>
        <a:lstStyle/>
        <a:p>
          <a:r>
            <a:rPr lang="ru-RU" sz="700"/>
            <a:t>Открытость, транспарентность</a:t>
          </a:r>
        </a:p>
        <a:p>
          <a:r>
            <a:rPr lang="ru-RU" sz="700"/>
            <a:t>и подотчетность государственных</a:t>
          </a:r>
        </a:p>
        <a:p>
          <a:r>
            <a:rPr lang="ru-RU" sz="700"/>
            <a:t>институтов</a:t>
          </a:r>
        </a:p>
      </dgm:t>
    </dgm:pt>
    <dgm:pt modelId="{D7A66CB6-A71D-1246-97E2-88151F8FC5A8}" type="parTrans" cxnId="{0171AABC-16FA-654C-8A55-9160E068C539}">
      <dgm:prSet/>
      <dgm:spPr/>
      <dgm:t>
        <a:bodyPr/>
        <a:lstStyle/>
        <a:p>
          <a:endParaRPr lang="ru-RU" sz="2000"/>
        </a:p>
      </dgm:t>
    </dgm:pt>
    <dgm:pt modelId="{2420D023-4EFA-894C-AAD8-9C86780F1206}" type="sibTrans" cxnId="{0171AABC-16FA-654C-8A55-9160E068C539}">
      <dgm:prSet/>
      <dgm:spPr/>
      <dgm:t>
        <a:bodyPr/>
        <a:lstStyle/>
        <a:p>
          <a:endParaRPr lang="ru-RU" sz="2000"/>
        </a:p>
      </dgm:t>
    </dgm:pt>
    <dgm:pt modelId="{19CE8EFE-BAD1-7146-8880-632DF95ABD3D}">
      <dgm:prSet phldrT="[Текст]" custT="1"/>
      <dgm:spPr/>
      <dgm:t>
        <a:bodyPr/>
        <a:lstStyle/>
        <a:p>
          <a:r>
            <a:rPr lang="ru-RU" sz="700"/>
            <a:t>Клиентоориентированность и цифровизация государственных услуг</a:t>
          </a:r>
        </a:p>
      </dgm:t>
    </dgm:pt>
    <dgm:pt modelId="{A5458E60-6B53-F747-88DD-15311AC84D7A}" type="parTrans" cxnId="{4634CBCD-4C82-9440-B6E5-630220C390C4}">
      <dgm:prSet/>
      <dgm:spPr/>
      <dgm:t>
        <a:bodyPr/>
        <a:lstStyle/>
        <a:p>
          <a:endParaRPr lang="ru-RU" sz="2000"/>
        </a:p>
      </dgm:t>
    </dgm:pt>
    <dgm:pt modelId="{D70708DE-17F0-9B41-ADF8-F249F047FD5D}" type="sibTrans" cxnId="{4634CBCD-4C82-9440-B6E5-630220C390C4}">
      <dgm:prSet/>
      <dgm:spPr/>
      <dgm:t>
        <a:bodyPr/>
        <a:lstStyle/>
        <a:p>
          <a:endParaRPr lang="ru-RU" sz="2000"/>
        </a:p>
      </dgm:t>
    </dgm:pt>
    <dgm:pt modelId="{D03AFAF4-A87A-FD41-8C71-DA526E76BB69}" type="pres">
      <dgm:prSet presAssocID="{9F8732E4-1A26-8342-9C5A-6D99CE78B2CD}" presName="rootnode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7AC54001-94F8-7847-A054-AA42B55DA7EA}" type="pres">
      <dgm:prSet presAssocID="{7E533A29-D9AA-9240-B56A-65FCC3EFB2FE}" presName="composite" presStyleCnt="0"/>
      <dgm:spPr/>
    </dgm:pt>
    <dgm:pt modelId="{B9E3A33B-8230-6C47-8742-1C15144412BA}" type="pres">
      <dgm:prSet presAssocID="{7E533A29-D9AA-9240-B56A-65FCC3EFB2FE}" presName="LShape" presStyleLbl="alignNode1" presStyleIdx="0" presStyleCnt="5" custLinFactNeighborX="-47030"/>
      <dgm:spPr/>
    </dgm:pt>
    <dgm:pt modelId="{B546593C-6D35-354E-974F-EF512F5CEB13}" type="pres">
      <dgm:prSet presAssocID="{7E533A29-D9AA-9240-B56A-65FCC3EFB2FE}" presName="ParentText" presStyleLbl="revTx" presStyleIdx="0" presStyleCnt="3" custScaleX="126007" custScaleY="75989" custLinFactNeighborX="-370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6E8C88-DAB9-184B-9560-3A72E242B73C}" type="pres">
      <dgm:prSet presAssocID="{7E533A29-D9AA-9240-B56A-65FCC3EFB2FE}" presName="Triangle" presStyleLbl="alignNode1" presStyleIdx="1" presStyleCnt="5" custLinFactX="-100000" custLinFactNeighborX="-165972" custLinFactNeighborY="21409"/>
      <dgm:spPr/>
    </dgm:pt>
    <dgm:pt modelId="{B4AFFF2F-A386-4C4B-B624-8D4137D9AEC3}" type="pres">
      <dgm:prSet presAssocID="{D8E74765-A560-1746-842A-EC7BB2289DE1}" presName="sibTrans" presStyleCnt="0"/>
      <dgm:spPr/>
    </dgm:pt>
    <dgm:pt modelId="{1C6E01C1-238C-494A-8256-42905FB2430F}" type="pres">
      <dgm:prSet presAssocID="{D8E74765-A560-1746-842A-EC7BB2289DE1}" presName="space" presStyleCnt="0"/>
      <dgm:spPr/>
    </dgm:pt>
    <dgm:pt modelId="{8D68C4DE-68B6-F64D-8120-57CE4907E3A1}" type="pres">
      <dgm:prSet presAssocID="{4273D251-319F-B542-85E6-AABED3D2C31F}" presName="composite" presStyleCnt="0"/>
      <dgm:spPr/>
    </dgm:pt>
    <dgm:pt modelId="{E1563291-7AA4-C545-8851-4A826CE24BDF}" type="pres">
      <dgm:prSet presAssocID="{4273D251-319F-B542-85E6-AABED3D2C31F}" presName="LShape" presStyleLbl="alignNode1" presStyleIdx="2" presStyleCnt="5" custLinFactNeighborX="-16285"/>
      <dgm:spPr/>
    </dgm:pt>
    <dgm:pt modelId="{1FA87C7F-A7EE-2A4D-93FC-964B42C17A84}" type="pres">
      <dgm:prSet presAssocID="{4273D251-319F-B542-85E6-AABED3D2C31F}" presName="ParentText" presStyleLbl="revTx" presStyleIdx="1" presStyleCnt="3" custScaleX="121976" custLinFactNeighborX="271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3EA8FE-93FC-704A-92B2-F8D3A4DD0EC2}" type="pres">
      <dgm:prSet presAssocID="{4273D251-319F-B542-85E6-AABED3D2C31F}" presName="Triangle" presStyleLbl="alignNode1" presStyleIdx="3" presStyleCnt="5" custLinFactX="-16491" custLinFactNeighborX="-100000" custLinFactNeighborY="34680"/>
      <dgm:spPr/>
    </dgm:pt>
    <dgm:pt modelId="{CFDA222B-5F77-4942-A73B-600AAAB58C65}" type="pres">
      <dgm:prSet presAssocID="{2420D023-4EFA-894C-AAD8-9C86780F1206}" presName="sibTrans" presStyleCnt="0"/>
      <dgm:spPr/>
    </dgm:pt>
    <dgm:pt modelId="{CB3E48AC-5DC7-FC4F-A720-2BC4151C57CC}" type="pres">
      <dgm:prSet presAssocID="{2420D023-4EFA-894C-AAD8-9C86780F1206}" presName="space" presStyleCnt="0"/>
      <dgm:spPr/>
    </dgm:pt>
    <dgm:pt modelId="{AFBDAF42-CF5F-7A46-A588-458DA1908D10}" type="pres">
      <dgm:prSet presAssocID="{19CE8EFE-BAD1-7146-8880-632DF95ABD3D}" presName="composite" presStyleCnt="0"/>
      <dgm:spPr/>
    </dgm:pt>
    <dgm:pt modelId="{A074B95A-102B-B441-9EF1-F9A0AD2A3C4C}" type="pres">
      <dgm:prSet presAssocID="{19CE8EFE-BAD1-7146-8880-632DF95ABD3D}" presName="LShape" presStyleLbl="alignNode1" presStyleIdx="4" presStyleCnt="5" custLinFactNeighborX="10754"/>
      <dgm:spPr/>
    </dgm:pt>
    <dgm:pt modelId="{306C79A8-CB70-FE43-9808-7EC4625057D2}" type="pres">
      <dgm:prSet presAssocID="{19CE8EFE-BAD1-7146-8880-632DF95ABD3D}" presName="ParentText" presStyleLbl="revTx" presStyleIdx="2" presStyleCnt="3" custScaleX="117817" custScaleY="95815" custLinFactNeighborX="31913" custLinFactNeighborY="665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05B86CE-B863-4293-817F-6411442BC4A4}" type="presOf" srcId="{19CE8EFE-BAD1-7146-8880-632DF95ABD3D}" destId="{306C79A8-CB70-FE43-9808-7EC4625057D2}" srcOrd="0" destOrd="0" presId="urn:microsoft.com/office/officeart/2009/3/layout/StepUpProcess"/>
    <dgm:cxn modelId="{4634CBCD-4C82-9440-B6E5-630220C390C4}" srcId="{9F8732E4-1A26-8342-9C5A-6D99CE78B2CD}" destId="{19CE8EFE-BAD1-7146-8880-632DF95ABD3D}" srcOrd="2" destOrd="0" parTransId="{A5458E60-6B53-F747-88DD-15311AC84D7A}" sibTransId="{D70708DE-17F0-9B41-ADF8-F249F047FD5D}"/>
    <dgm:cxn modelId="{BD0DB56E-ACB4-442A-8484-027B43F5A7F3}" type="presOf" srcId="{7E533A29-D9AA-9240-B56A-65FCC3EFB2FE}" destId="{B546593C-6D35-354E-974F-EF512F5CEB13}" srcOrd="0" destOrd="0" presId="urn:microsoft.com/office/officeart/2009/3/layout/StepUpProcess"/>
    <dgm:cxn modelId="{8BF4059A-DB6C-4F93-A258-A2F870903CBC}" type="presOf" srcId="{4273D251-319F-B542-85E6-AABED3D2C31F}" destId="{1FA87C7F-A7EE-2A4D-93FC-964B42C17A84}" srcOrd="0" destOrd="0" presId="urn:microsoft.com/office/officeart/2009/3/layout/StepUpProcess"/>
    <dgm:cxn modelId="{D50C7973-28FA-1349-A7C0-02CB7BA43A86}" srcId="{9F8732E4-1A26-8342-9C5A-6D99CE78B2CD}" destId="{7E533A29-D9AA-9240-B56A-65FCC3EFB2FE}" srcOrd="0" destOrd="0" parTransId="{04868E27-59E2-7747-BE61-6CFEEDF429CE}" sibTransId="{D8E74765-A560-1746-842A-EC7BB2289DE1}"/>
    <dgm:cxn modelId="{26454543-7FBC-468F-B1E7-2955659AE854}" type="presOf" srcId="{9F8732E4-1A26-8342-9C5A-6D99CE78B2CD}" destId="{D03AFAF4-A87A-FD41-8C71-DA526E76BB69}" srcOrd="0" destOrd="0" presId="urn:microsoft.com/office/officeart/2009/3/layout/StepUpProcess"/>
    <dgm:cxn modelId="{0171AABC-16FA-654C-8A55-9160E068C539}" srcId="{9F8732E4-1A26-8342-9C5A-6D99CE78B2CD}" destId="{4273D251-319F-B542-85E6-AABED3D2C31F}" srcOrd="1" destOrd="0" parTransId="{D7A66CB6-A71D-1246-97E2-88151F8FC5A8}" sibTransId="{2420D023-4EFA-894C-AAD8-9C86780F1206}"/>
    <dgm:cxn modelId="{985232EB-9095-4972-B2EB-D16341158CF8}" type="presParOf" srcId="{D03AFAF4-A87A-FD41-8C71-DA526E76BB69}" destId="{7AC54001-94F8-7847-A054-AA42B55DA7EA}" srcOrd="0" destOrd="0" presId="urn:microsoft.com/office/officeart/2009/3/layout/StepUpProcess"/>
    <dgm:cxn modelId="{94A1268D-4569-4C3C-95C4-4A986074E375}" type="presParOf" srcId="{7AC54001-94F8-7847-A054-AA42B55DA7EA}" destId="{B9E3A33B-8230-6C47-8742-1C15144412BA}" srcOrd="0" destOrd="0" presId="urn:microsoft.com/office/officeart/2009/3/layout/StepUpProcess"/>
    <dgm:cxn modelId="{D3C5E43A-7FEA-4F12-9EC0-C85DB4E5FAB2}" type="presParOf" srcId="{7AC54001-94F8-7847-A054-AA42B55DA7EA}" destId="{B546593C-6D35-354E-974F-EF512F5CEB13}" srcOrd="1" destOrd="0" presId="urn:microsoft.com/office/officeart/2009/3/layout/StepUpProcess"/>
    <dgm:cxn modelId="{9F67E009-66BD-48BD-867C-C3855FE3E469}" type="presParOf" srcId="{7AC54001-94F8-7847-A054-AA42B55DA7EA}" destId="{476E8C88-DAB9-184B-9560-3A72E242B73C}" srcOrd="2" destOrd="0" presId="urn:microsoft.com/office/officeart/2009/3/layout/StepUpProcess"/>
    <dgm:cxn modelId="{A7FB10C2-E8FE-4770-BE9E-E578A27DFF51}" type="presParOf" srcId="{D03AFAF4-A87A-FD41-8C71-DA526E76BB69}" destId="{B4AFFF2F-A386-4C4B-B624-8D4137D9AEC3}" srcOrd="1" destOrd="0" presId="urn:microsoft.com/office/officeart/2009/3/layout/StepUpProcess"/>
    <dgm:cxn modelId="{E90E3471-0650-4B83-9D02-7CF2C10F46DC}" type="presParOf" srcId="{B4AFFF2F-A386-4C4B-B624-8D4137D9AEC3}" destId="{1C6E01C1-238C-494A-8256-42905FB2430F}" srcOrd="0" destOrd="0" presId="urn:microsoft.com/office/officeart/2009/3/layout/StepUpProcess"/>
    <dgm:cxn modelId="{9B4709DD-332D-4498-9526-56A8E3EC3714}" type="presParOf" srcId="{D03AFAF4-A87A-FD41-8C71-DA526E76BB69}" destId="{8D68C4DE-68B6-F64D-8120-57CE4907E3A1}" srcOrd="2" destOrd="0" presId="urn:microsoft.com/office/officeart/2009/3/layout/StepUpProcess"/>
    <dgm:cxn modelId="{46D73580-0C08-4CC0-9EDB-9179AFE6E8F5}" type="presParOf" srcId="{8D68C4DE-68B6-F64D-8120-57CE4907E3A1}" destId="{E1563291-7AA4-C545-8851-4A826CE24BDF}" srcOrd="0" destOrd="0" presId="urn:microsoft.com/office/officeart/2009/3/layout/StepUpProcess"/>
    <dgm:cxn modelId="{9245A286-3A93-4570-A174-A077CBB07C45}" type="presParOf" srcId="{8D68C4DE-68B6-F64D-8120-57CE4907E3A1}" destId="{1FA87C7F-A7EE-2A4D-93FC-964B42C17A84}" srcOrd="1" destOrd="0" presId="urn:microsoft.com/office/officeart/2009/3/layout/StepUpProcess"/>
    <dgm:cxn modelId="{7D6576CB-CB26-4ADB-9F8F-F3B6AB5B7295}" type="presParOf" srcId="{8D68C4DE-68B6-F64D-8120-57CE4907E3A1}" destId="{523EA8FE-93FC-704A-92B2-F8D3A4DD0EC2}" srcOrd="2" destOrd="0" presId="urn:microsoft.com/office/officeart/2009/3/layout/StepUpProcess"/>
    <dgm:cxn modelId="{C4283A8C-6360-4EE8-897C-63488C78EEDD}" type="presParOf" srcId="{D03AFAF4-A87A-FD41-8C71-DA526E76BB69}" destId="{CFDA222B-5F77-4942-A73B-600AAAB58C65}" srcOrd="3" destOrd="0" presId="urn:microsoft.com/office/officeart/2009/3/layout/StepUpProcess"/>
    <dgm:cxn modelId="{E12C4843-46D3-405E-926C-63C13276427B}" type="presParOf" srcId="{CFDA222B-5F77-4942-A73B-600AAAB58C65}" destId="{CB3E48AC-5DC7-FC4F-A720-2BC4151C57CC}" srcOrd="0" destOrd="0" presId="urn:microsoft.com/office/officeart/2009/3/layout/StepUpProcess"/>
    <dgm:cxn modelId="{07112094-1443-4C20-BE72-14D2AC853D05}" type="presParOf" srcId="{D03AFAF4-A87A-FD41-8C71-DA526E76BB69}" destId="{AFBDAF42-CF5F-7A46-A588-458DA1908D10}" srcOrd="4" destOrd="0" presId="urn:microsoft.com/office/officeart/2009/3/layout/StepUpProcess"/>
    <dgm:cxn modelId="{483C0E7D-C6E7-47F2-9948-69040291A314}" type="presParOf" srcId="{AFBDAF42-CF5F-7A46-A588-458DA1908D10}" destId="{A074B95A-102B-B441-9EF1-F9A0AD2A3C4C}" srcOrd="0" destOrd="0" presId="urn:microsoft.com/office/officeart/2009/3/layout/StepUpProcess"/>
    <dgm:cxn modelId="{E3DBC4A0-C7AA-4243-8D9B-5D2AD4B88BAF}" type="presParOf" srcId="{AFBDAF42-CF5F-7A46-A588-458DA1908D10}" destId="{306C79A8-CB70-FE43-9808-7EC4625057D2}" srcOrd="1" destOrd="0" presId="urn:microsoft.com/office/officeart/2009/3/layout/StepUpProcess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ABE538C-4BAF-A448-8E41-B5B722C3D1A5}" type="doc">
      <dgm:prSet loTypeId="urn:microsoft.com/office/officeart/2008/layout/LinedLis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0ADB8F9-ED48-634B-8606-2F5AEE6DD9A1}">
      <dgm:prSet phldrT="[Текст]"/>
      <dgm:spPr/>
      <dgm:t>
        <a:bodyPr/>
        <a:lstStyle/>
        <a:p>
          <a:r>
            <a:rPr lang="ru-RU" b="1" i="0" u="none"/>
            <a:t>КОЛИЧЕСТВО ЗАРЕГИСТРИРОВАНЫХ АНТИКОРРУПЦИОННОЙ СЛУЖБОЙ КОРРУПЦИОННЫМХ ПРЕСТУПЛЕНИЙ В РАЗРЕЗЕ СФЕР В 2018 Г.</a:t>
          </a:r>
          <a:endParaRPr lang="ru-RU"/>
        </a:p>
      </dgm:t>
    </dgm:pt>
    <dgm:pt modelId="{AE1FE6E1-DE58-454F-86C1-6F088B7A2C29}" type="parTrans" cxnId="{D7625A3D-399A-8C46-97FA-1CC5D6658EB9}">
      <dgm:prSet/>
      <dgm:spPr/>
      <dgm:t>
        <a:bodyPr/>
        <a:lstStyle/>
        <a:p>
          <a:endParaRPr lang="ru-RU"/>
        </a:p>
      </dgm:t>
    </dgm:pt>
    <dgm:pt modelId="{3E0655CB-0D1A-4C49-A48D-53487C3A26BC}" type="sibTrans" cxnId="{D7625A3D-399A-8C46-97FA-1CC5D6658EB9}">
      <dgm:prSet/>
      <dgm:spPr/>
      <dgm:t>
        <a:bodyPr/>
        <a:lstStyle/>
        <a:p>
          <a:endParaRPr lang="ru-RU"/>
        </a:p>
      </dgm:t>
    </dgm:pt>
    <dgm:pt modelId="{62859B82-9708-1B4C-A618-70A100F54577}">
      <dgm:prSet phldrT="[Текст]"/>
      <dgm:spPr/>
      <dgm:t>
        <a:bodyPr/>
        <a:lstStyle/>
        <a:p>
          <a:r>
            <a:rPr lang="ru-RU"/>
            <a:t>- земельные отношения (115);</a:t>
          </a:r>
        </a:p>
      </dgm:t>
    </dgm:pt>
    <dgm:pt modelId="{A01EC75E-F405-CF40-9D35-2C063CEB4016}" type="parTrans" cxnId="{AAE2085E-04D0-7A47-BBC4-C85AD5E26EE4}">
      <dgm:prSet/>
      <dgm:spPr/>
      <dgm:t>
        <a:bodyPr/>
        <a:lstStyle/>
        <a:p>
          <a:endParaRPr lang="ru-RU"/>
        </a:p>
      </dgm:t>
    </dgm:pt>
    <dgm:pt modelId="{0A6D8519-8119-5942-A8CC-0CA24E50273D}" type="sibTrans" cxnId="{AAE2085E-04D0-7A47-BBC4-C85AD5E26EE4}">
      <dgm:prSet/>
      <dgm:spPr/>
      <dgm:t>
        <a:bodyPr/>
        <a:lstStyle/>
        <a:p>
          <a:endParaRPr lang="ru-RU"/>
        </a:p>
      </dgm:t>
    </dgm:pt>
    <dgm:pt modelId="{EFF5EA64-C544-6D4F-803B-0C9E0E587796}">
      <dgm:prSet phldrT="[Текст]"/>
      <dgm:spPr/>
      <dgm:t>
        <a:bodyPr/>
        <a:lstStyle/>
        <a:p>
          <a:r>
            <a:rPr lang="ru-RU"/>
            <a:t>- образование (145);</a:t>
          </a:r>
        </a:p>
      </dgm:t>
    </dgm:pt>
    <dgm:pt modelId="{29087AA9-03E7-0941-896E-DF764E00DCE2}" type="parTrans" cxnId="{B5B3E03D-C8CB-9544-A494-7E0C020E3334}">
      <dgm:prSet/>
      <dgm:spPr/>
      <dgm:t>
        <a:bodyPr/>
        <a:lstStyle/>
        <a:p>
          <a:endParaRPr lang="ru-RU"/>
        </a:p>
      </dgm:t>
    </dgm:pt>
    <dgm:pt modelId="{AE01225E-071F-9C49-B9D3-B74F712096E6}" type="sibTrans" cxnId="{B5B3E03D-C8CB-9544-A494-7E0C020E3334}">
      <dgm:prSet/>
      <dgm:spPr/>
      <dgm:t>
        <a:bodyPr/>
        <a:lstStyle/>
        <a:p>
          <a:endParaRPr lang="ru-RU"/>
        </a:p>
      </dgm:t>
    </dgm:pt>
    <dgm:pt modelId="{9FC623BE-740D-E842-BA29-1EC4B0E0E7E9}">
      <dgm:prSet phldrT="[Текст]"/>
      <dgm:spPr/>
      <dgm:t>
        <a:bodyPr/>
        <a:lstStyle/>
        <a:p>
          <a:r>
            <a:rPr lang="ru-RU"/>
            <a:t>- здравоохранение (64);</a:t>
          </a:r>
        </a:p>
      </dgm:t>
    </dgm:pt>
    <dgm:pt modelId="{E5BBE21C-86B9-7A49-B7F9-D181E3F3DB47}" type="parTrans" cxnId="{4C26E4E9-8CE5-8B4E-9167-7E64CDB2543D}">
      <dgm:prSet/>
      <dgm:spPr/>
      <dgm:t>
        <a:bodyPr/>
        <a:lstStyle/>
        <a:p>
          <a:endParaRPr lang="ru-RU"/>
        </a:p>
      </dgm:t>
    </dgm:pt>
    <dgm:pt modelId="{DD0A6C9E-7111-204D-A484-15332FCCD3CD}" type="sibTrans" cxnId="{4C26E4E9-8CE5-8B4E-9167-7E64CDB2543D}">
      <dgm:prSet/>
      <dgm:spPr/>
      <dgm:t>
        <a:bodyPr/>
        <a:lstStyle/>
        <a:p>
          <a:endParaRPr lang="ru-RU"/>
        </a:p>
      </dgm:t>
    </dgm:pt>
    <dgm:pt modelId="{EFAA4C3F-8DDA-BE4E-B25E-3428F14B2883}">
      <dgm:prSet phldrT="[Текст]"/>
      <dgm:spPr/>
      <dgm:t>
        <a:bodyPr/>
        <a:lstStyle/>
        <a:p>
          <a:r>
            <a:rPr lang="ru-RU"/>
            <a:t>- социальное обеспечение (43);</a:t>
          </a:r>
        </a:p>
      </dgm:t>
    </dgm:pt>
    <dgm:pt modelId="{981339B5-01A8-034C-A94D-C398C8A1AEF3}" type="parTrans" cxnId="{0F8C1CFB-D05C-2A4C-A60C-53F25CF7E7B7}">
      <dgm:prSet/>
      <dgm:spPr/>
      <dgm:t>
        <a:bodyPr/>
        <a:lstStyle/>
        <a:p>
          <a:endParaRPr lang="ru-RU"/>
        </a:p>
      </dgm:t>
    </dgm:pt>
    <dgm:pt modelId="{10F48BFF-C662-9744-BB8A-5AE9FBF7A83B}" type="sibTrans" cxnId="{0F8C1CFB-D05C-2A4C-A60C-53F25CF7E7B7}">
      <dgm:prSet/>
      <dgm:spPr/>
      <dgm:t>
        <a:bodyPr/>
        <a:lstStyle/>
        <a:p>
          <a:endParaRPr lang="ru-RU"/>
        </a:p>
      </dgm:t>
    </dgm:pt>
    <dgm:pt modelId="{68062415-5793-EF49-AE5C-43F4FB025D42}">
      <dgm:prSet phldrT="[Текст]"/>
      <dgm:spPr/>
      <dgm:t>
        <a:bodyPr/>
        <a:lstStyle/>
        <a:p>
          <a:r>
            <a:rPr lang="ru-RU"/>
            <a:t>- сельское хозяйство (134);</a:t>
          </a:r>
        </a:p>
      </dgm:t>
    </dgm:pt>
    <dgm:pt modelId="{D5CEC341-FB06-BB45-B37D-68DE3A4A898E}" type="parTrans" cxnId="{24B81F84-8BED-8B4F-996B-83F7F74E0046}">
      <dgm:prSet/>
      <dgm:spPr/>
      <dgm:t>
        <a:bodyPr/>
        <a:lstStyle/>
        <a:p>
          <a:endParaRPr lang="ru-RU"/>
        </a:p>
      </dgm:t>
    </dgm:pt>
    <dgm:pt modelId="{82E43195-DC30-0B4F-9217-9C2710FBC4A2}" type="sibTrans" cxnId="{24B81F84-8BED-8B4F-996B-83F7F74E0046}">
      <dgm:prSet/>
      <dgm:spPr/>
      <dgm:t>
        <a:bodyPr/>
        <a:lstStyle/>
        <a:p>
          <a:endParaRPr lang="ru-RU"/>
        </a:p>
      </dgm:t>
    </dgm:pt>
    <dgm:pt modelId="{DCE323E1-DFF2-ED42-8A03-7121FBD49FD2}">
      <dgm:prSet phldrT="[Текст]"/>
      <dgm:spPr/>
      <dgm:t>
        <a:bodyPr/>
        <a:lstStyle/>
        <a:p>
          <a:r>
            <a:rPr lang="ru-RU"/>
            <a:t>- строительство (201).</a:t>
          </a:r>
        </a:p>
      </dgm:t>
    </dgm:pt>
    <dgm:pt modelId="{B09D42B4-3A13-764C-8EBC-4EDAC198AEAE}" type="parTrans" cxnId="{6638983C-7E60-9A4A-8F58-292892361C14}">
      <dgm:prSet/>
      <dgm:spPr/>
      <dgm:t>
        <a:bodyPr/>
        <a:lstStyle/>
        <a:p>
          <a:endParaRPr lang="ru-RU"/>
        </a:p>
      </dgm:t>
    </dgm:pt>
    <dgm:pt modelId="{8A88F6AF-C3D8-F345-BAD5-93945525806D}" type="sibTrans" cxnId="{6638983C-7E60-9A4A-8F58-292892361C14}">
      <dgm:prSet/>
      <dgm:spPr/>
      <dgm:t>
        <a:bodyPr/>
        <a:lstStyle/>
        <a:p>
          <a:endParaRPr lang="ru-RU"/>
        </a:p>
      </dgm:t>
    </dgm:pt>
    <dgm:pt modelId="{AFF54792-AA9E-8D47-9FF6-7E40E5669CA6}" type="pres">
      <dgm:prSet presAssocID="{0ABE538C-4BAF-A448-8E41-B5B722C3D1A5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D6170974-6E38-0545-A41C-31503F600803}" type="pres">
      <dgm:prSet presAssocID="{C0ADB8F9-ED48-634B-8606-2F5AEE6DD9A1}" presName="thickLine" presStyleLbl="alignNode1" presStyleIdx="0" presStyleCnt="1"/>
      <dgm:spPr/>
    </dgm:pt>
    <dgm:pt modelId="{91A69861-5CBD-D842-8ABD-5C31BC29A91D}" type="pres">
      <dgm:prSet presAssocID="{C0ADB8F9-ED48-634B-8606-2F5AEE6DD9A1}" presName="horz1" presStyleCnt="0"/>
      <dgm:spPr/>
    </dgm:pt>
    <dgm:pt modelId="{A4B08879-D3F0-AC49-973E-E980A0D971B6}" type="pres">
      <dgm:prSet presAssocID="{C0ADB8F9-ED48-634B-8606-2F5AEE6DD9A1}" presName="tx1" presStyleLbl="revTx" presStyleIdx="0" presStyleCnt="7"/>
      <dgm:spPr/>
      <dgm:t>
        <a:bodyPr/>
        <a:lstStyle/>
        <a:p>
          <a:endParaRPr lang="ru-RU"/>
        </a:p>
      </dgm:t>
    </dgm:pt>
    <dgm:pt modelId="{2CC6B0AC-5631-9240-9125-1009F4FBB7FB}" type="pres">
      <dgm:prSet presAssocID="{C0ADB8F9-ED48-634B-8606-2F5AEE6DD9A1}" presName="vert1" presStyleCnt="0"/>
      <dgm:spPr/>
    </dgm:pt>
    <dgm:pt modelId="{D1A8251C-AC65-784C-8BA1-5BB9284900C0}" type="pres">
      <dgm:prSet presAssocID="{62859B82-9708-1B4C-A618-70A100F54577}" presName="vertSpace2a" presStyleCnt="0"/>
      <dgm:spPr/>
    </dgm:pt>
    <dgm:pt modelId="{45C76091-BBB8-A84E-A22A-5CD7583DC147}" type="pres">
      <dgm:prSet presAssocID="{62859B82-9708-1B4C-A618-70A100F54577}" presName="horz2" presStyleCnt="0"/>
      <dgm:spPr/>
    </dgm:pt>
    <dgm:pt modelId="{63710338-F2F1-4244-8A2E-1885D08C0F6F}" type="pres">
      <dgm:prSet presAssocID="{62859B82-9708-1B4C-A618-70A100F54577}" presName="horzSpace2" presStyleCnt="0"/>
      <dgm:spPr/>
    </dgm:pt>
    <dgm:pt modelId="{2E2CC2A5-CF16-3A4C-9E64-9718F547BA32}" type="pres">
      <dgm:prSet presAssocID="{62859B82-9708-1B4C-A618-70A100F54577}" presName="tx2" presStyleLbl="revTx" presStyleIdx="1" presStyleCnt="7"/>
      <dgm:spPr/>
      <dgm:t>
        <a:bodyPr/>
        <a:lstStyle/>
        <a:p>
          <a:endParaRPr lang="ru-RU"/>
        </a:p>
      </dgm:t>
    </dgm:pt>
    <dgm:pt modelId="{E9E0E163-A5D3-5849-A704-0ED3A6891E23}" type="pres">
      <dgm:prSet presAssocID="{62859B82-9708-1B4C-A618-70A100F54577}" presName="vert2" presStyleCnt="0"/>
      <dgm:spPr/>
    </dgm:pt>
    <dgm:pt modelId="{BB0250A5-DB1E-854A-9E85-F10205927177}" type="pres">
      <dgm:prSet presAssocID="{62859B82-9708-1B4C-A618-70A100F54577}" presName="thinLine2b" presStyleLbl="callout" presStyleIdx="0" presStyleCnt="6"/>
      <dgm:spPr/>
    </dgm:pt>
    <dgm:pt modelId="{03259F98-B010-694C-BCF2-A6355E38955C}" type="pres">
      <dgm:prSet presAssocID="{62859B82-9708-1B4C-A618-70A100F54577}" presName="vertSpace2b" presStyleCnt="0"/>
      <dgm:spPr/>
    </dgm:pt>
    <dgm:pt modelId="{6682A5D1-0B47-BE43-A9BE-005390613868}" type="pres">
      <dgm:prSet presAssocID="{EFF5EA64-C544-6D4F-803B-0C9E0E587796}" presName="horz2" presStyleCnt="0"/>
      <dgm:spPr/>
    </dgm:pt>
    <dgm:pt modelId="{819DAA47-059E-8843-9FF1-848E6D7342FF}" type="pres">
      <dgm:prSet presAssocID="{EFF5EA64-C544-6D4F-803B-0C9E0E587796}" presName="horzSpace2" presStyleCnt="0"/>
      <dgm:spPr/>
    </dgm:pt>
    <dgm:pt modelId="{FFE0AED2-A1CC-BD41-B9D6-3F1A1D5F5D68}" type="pres">
      <dgm:prSet presAssocID="{EFF5EA64-C544-6D4F-803B-0C9E0E587796}" presName="tx2" presStyleLbl="revTx" presStyleIdx="2" presStyleCnt="7"/>
      <dgm:spPr/>
      <dgm:t>
        <a:bodyPr/>
        <a:lstStyle/>
        <a:p>
          <a:endParaRPr lang="ru-RU"/>
        </a:p>
      </dgm:t>
    </dgm:pt>
    <dgm:pt modelId="{6AA117D3-4D3F-B841-A8FB-C9B9440E32AE}" type="pres">
      <dgm:prSet presAssocID="{EFF5EA64-C544-6D4F-803B-0C9E0E587796}" presName="vert2" presStyleCnt="0"/>
      <dgm:spPr/>
    </dgm:pt>
    <dgm:pt modelId="{AD023F98-F23F-F94C-8F53-EEDF820D6310}" type="pres">
      <dgm:prSet presAssocID="{EFF5EA64-C544-6D4F-803B-0C9E0E587796}" presName="thinLine2b" presStyleLbl="callout" presStyleIdx="1" presStyleCnt="6"/>
      <dgm:spPr/>
    </dgm:pt>
    <dgm:pt modelId="{AD683EDE-377D-A649-8AF8-2192F22870BE}" type="pres">
      <dgm:prSet presAssocID="{EFF5EA64-C544-6D4F-803B-0C9E0E587796}" presName="vertSpace2b" presStyleCnt="0"/>
      <dgm:spPr/>
    </dgm:pt>
    <dgm:pt modelId="{19718CB8-D67A-E94C-87C2-08E0CEF3EC8A}" type="pres">
      <dgm:prSet presAssocID="{9FC623BE-740D-E842-BA29-1EC4B0E0E7E9}" presName="horz2" presStyleCnt="0"/>
      <dgm:spPr/>
    </dgm:pt>
    <dgm:pt modelId="{D0E44B79-CE47-3446-B000-F8EEDF494E26}" type="pres">
      <dgm:prSet presAssocID="{9FC623BE-740D-E842-BA29-1EC4B0E0E7E9}" presName="horzSpace2" presStyleCnt="0"/>
      <dgm:spPr/>
    </dgm:pt>
    <dgm:pt modelId="{B2FAB018-0ECB-D34E-9878-966BF2462484}" type="pres">
      <dgm:prSet presAssocID="{9FC623BE-740D-E842-BA29-1EC4B0E0E7E9}" presName="tx2" presStyleLbl="revTx" presStyleIdx="3" presStyleCnt="7"/>
      <dgm:spPr/>
      <dgm:t>
        <a:bodyPr/>
        <a:lstStyle/>
        <a:p>
          <a:endParaRPr lang="ru-RU"/>
        </a:p>
      </dgm:t>
    </dgm:pt>
    <dgm:pt modelId="{30AAA82C-5831-6143-8C11-82AD3AE1407F}" type="pres">
      <dgm:prSet presAssocID="{9FC623BE-740D-E842-BA29-1EC4B0E0E7E9}" presName="vert2" presStyleCnt="0"/>
      <dgm:spPr/>
    </dgm:pt>
    <dgm:pt modelId="{8431C546-C5EB-2C4C-9B22-55D37E76E940}" type="pres">
      <dgm:prSet presAssocID="{9FC623BE-740D-E842-BA29-1EC4B0E0E7E9}" presName="thinLine2b" presStyleLbl="callout" presStyleIdx="2" presStyleCnt="6"/>
      <dgm:spPr/>
    </dgm:pt>
    <dgm:pt modelId="{921B8645-3692-984C-ABE2-E1FA762030F8}" type="pres">
      <dgm:prSet presAssocID="{9FC623BE-740D-E842-BA29-1EC4B0E0E7E9}" presName="vertSpace2b" presStyleCnt="0"/>
      <dgm:spPr/>
    </dgm:pt>
    <dgm:pt modelId="{D48A83B8-1CA4-4945-80D0-9BFDE5D93EBF}" type="pres">
      <dgm:prSet presAssocID="{EFAA4C3F-8DDA-BE4E-B25E-3428F14B2883}" presName="horz2" presStyleCnt="0"/>
      <dgm:spPr/>
    </dgm:pt>
    <dgm:pt modelId="{38AE8F94-1C93-9049-BE84-C702E780AF81}" type="pres">
      <dgm:prSet presAssocID="{EFAA4C3F-8DDA-BE4E-B25E-3428F14B2883}" presName="horzSpace2" presStyleCnt="0"/>
      <dgm:spPr/>
    </dgm:pt>
    <dgm:pt modelId="{B3F6424C-4520-5B45-A3CD-5FFAD804B2CF}" type="pres">
      <dgm:prSet presAssocID="{EFAA4C3F-8DDA-BE4E-B25E-3428F14B2883}" presName="tx2" presStyleLbl="revTx" presStyleIdx="4" presStyleCnt="7"/>
      <dgm:spPr/>
      <dgm:t>
        <a:bodyPr/>
        <a:lstStyle/>
        <a:p>
          <a:endParaRPr lang="ru-RU"/>
        </a:p>
      </dgm:t>
    </dgm:pt>
    <dgm:pt modelId="{A93E65D5-E8B1-E24C-9112-32C936329BCF}" type="pres">
      <dgm:prSet presAssocID="{EFAA4C3F-8DDA-BE4E-B25E-3428F14B2883}" presName="vert2" presStyleCnt="0"/>
      <dgm:spPr/>
    </dgm:pt>
    <dgm:pt modelId="{4581F856-32CA-B24F-B37A-B8556753F3A1}" type="pres">
      <dgm:prSet presAssocID="{EFAA4C3F-8DDA-BE4E-B25E-3428F14B2883}" presName="thinLine2b" presStyleLbl="callout" presStyleIdx="3" presStyleCnt="6"/>
      <dgm:spPr/>
    </dgm:pt>
    <dgm:pt modelId="{F7738278-52AE-CE47-AB32-83D478C7E240}" type="pres">
      <dgm:prSet presAssocID="{EFAA4C3F-8DDA-BE4E-B25E-3428F14B2883}" presName="vertSpace2b" presStyleCnt="0"/>
      <dgm:spPr/>
    </dgm:pt>
    <dgm:pt modelId="{40B30F6D-B60D-D644-86A4-17C049654BE6}" type="pres">
      <dgm:prSet presAssocID="{68062415-5793-EF49-AE5C-43F4FB025D42}" presName="horz2" presStyleCnt="0"/>
      <dgm:spPr/>
    </dgm:pt>
    <dgm:pt modelId="{1822B620-6342-D340-8EF6-DE496C65CC0F}" type="pres">
      <dgm:prSet presAssocID="{68062415-5793-EF49-AE5C-43F4FB025D42}" presName="horzSpace2" presStyleCnt="0"/>
      <dgm:spPr/>
    </dgm:pt>
    <dgm:pt modelId="{B6420DE8-3E29-994A-8F64-D2A5879E7DB1}" type="pres">
      <dgm:prSet presAssocID="{68062415-5793-EF49-AE5C-43F4FB025D42}" presName="tx2" presStyleLbl="revTx" presStyleIdx="5" presStyleCnt="7"/>
      <dgm:spPr/>
      <dgm:t>
        <a:bodyPr/>
        <a:lstStyle/>
        <a:p>
          <a:endParaRPr lang="ru-RU"/>
        </a:p>
      </dgm:t>
    </dgm:pt>
    <dgm:pt modelId="{1B35C319-1990-1C46-9487-0E7165CCED4C}" type="pres">
      <dgm:prSet presAssocID="{68062415-5793-EF49-AE5C-43F4FB025D42}" presName="vert2" presStyleCnt="0"/>
      <dgm:spPr/>
    </dgm:pt>
    <dgm:pt modelId="{01A80A3D-F12F-8A41-BC54-BA2325BED854}" type="pres">
      <dgm:prSet presAssocID="{68062415-5793-EF49-AE5C-43F4FB025D42}" presName="thinLine2b" presStyleLbl="callout" presStyleIdx="4" presStyleCnt="6"/>
      <dgm:spPr/>
    </dgm:pt>
    <dgm:pt modelId="{C9310715-1FA4-BF43-882B-64E0462DE078}" type="pres">
      <dgm:prSet presAssocID="{68062415-5793-EF49-AE5C-43F4FB025D42}" presName="vertSpace2b" presStyleCnt="0"/>
      <dgm:spPr/>
    </dgm:pt>
    <dgm:pt modelId="{55B8D81E-E4F3-B74D-AC24-A7CD12055BC0}" type="pres">
      <dgm:prSet presAssocID="{DCE323E1-DFF2-ED42-8A03-7121FBD49FD2}" presName="horz2" presStyleCnt="0"/>
      <dgm:spPr/>
    </dgm:pt>
    <dgm:pt modelId="{2F1C0C59-F1B2-1744-9C03-0FCE9E5E265C}" type="pres">
      <dgm:prSet presAssocID="{DCE323E1-DFF2-ED42-8A03-7121FBD49FD2}" presName="horzSpace2" presStyleCnt="0"/>
      <dgm:spPr/>
    </dgm:pt>
    <dgm:pt modelId="{DAD2AF8F-BA98-5B4F-BCE7-16C95A9E24A9}" type="pres">
      <dgm:prSet presAssocID="{DCE323E1-DFF2-ED42-8A03-7121FBD49FD2}" presName="tx2" presStyleLbl="revTx" presStyleIdx="6" presStyleCnt="7"/>
      <dgm:spPr/>
      <dgm:t>
        <a:bodyPr/>
        <a:lstStyle/>
        <a:p>
          <a:endParaRPr lang="ru-RU"/>
        </a:p>
      </dgm:t>
    </dgm:pt>
    <dgm:pt modelId="{D8C1E82A-9718-D44B-8353-F88E23CBAAD8}" type="pres">
      <dgm:prSet presAssocID="{DCE323E1-DFF2-ED42-8A03-7121FBD49FD2}" presName="vert2" presStyleCnt="0"/>
      <dgm:spPr/>
    </dgm:pt>
    <dgm:pt modelId="{4E59962B-0366-2247-87A3-2F2921304EDB}" type="pres">
      <dgm:prSet presAssocID="{DCE323E1-DFF2-ED42-8A03-7121FBD49FD2}" presName="thinLine2b" presStyleLbl="callout" presStyleIdx="5" presStyleCnt="6"/>
      <dgm:spPr/>
    </dgm:pt>
    <dgm:pt modelId="{00B0D881-AFBE-034F-A09E-ABFA39D124F8}" type="pres">
      <dgm:prSet presAssocID="{DCE323E1-DFF2-ED42-8A03-7121FBD49FD2}" presName="vertSpace2b" presStyleCnt="0"/>
      <dgm:spPr/>
    </dgm:pt>
  </dgm:ptLst>
  <dgm:cxnLst>
    <dgm:cxn modelId="{4C26E4E9-8CE5-8B4E-9167-7E64CDB2543D}" srcId="{C0ADB8F9-ED48-634B-8606-2F5AEE6DD9A1}" destId="{9FC623BE-740D-E842-BA29-1EC4B0E0E7E9}" srcOrd="2" destOrd="0" parTransId="{E5BBE21C-86B9-7A49-B7F9-D181E3F3DB47}" sibTransId="{DD0A6C9E-7111-204D-A484-15332FCCD3CD}"/>
    <dgm:cxn modelId="{D7625A3D-399A-8C46-97FA-1CC5D6658EB9}" srcId="{0ABE538C-4BAF-A448-8E41-B5B722C3D1A5}" destId="{C0ADB8F9-ED48-634B-8606-2F5AEE6DD9A1}" srcOrd="0" destOrd="0" parTransId="{AE1FE6E1-DE58-454F-86C1-6F088B7A2C29}" sibTransId="{3E0655CB-0D1A-4C49-A48D-53487C3A26BC}"/>
    <dgm:cxn modelId="{7CF8DC0A-5F78-43C1-8FA2-96C2F7C08E4E}" type="presOf" srcId="{C0ADB8F9-ED48-634B-8606-2F5AEE6DD9A1}" destId="{A4B08879-D3F0-AC49-973E-E980A0D971B6}" srcOrd="0" destOrd="0" presId="urn:microsoft.com/office/officeart/2008/layout/LinedList"/>
    <dgm:cxn modelId="{EC82485B-1E7B-4A7B-892F-E433EBFC3AFB}" type="presOf" srcId="{9FC623BE-740D-E842-BA29-1EC4B0E0E7E9}" destId="{B2FAB018-0ECB-D34E-9878-966BF2462484}" srcOrd="0" destOrd="0" presId="urn:microsoft.com/office/officeart/2008/layout/LinedList"/>
    <dgm:cxn modelId="{BCE2283E-2972-4C33-A307-ECAA186CC315}" type="presOf" srcId="{68062415-5793-EF49-AE5C-43F4FB025D42}" destId="{B6420DE8-3E29-994A-8F64-D2A5879E7DB1}" srcOrd="0" destOrd="0" presId="urn:microsoft.com/office/officeart/2008/layout/LinedList"/>
    <dgm:cxn modelId="{39BEC942-288F-43E9-BB35-ED83741FEDF2}" type="presOf" srcId="{EFF5EA64-C544-6D4F-803B-0C9E0E587796}" destId="{FFE0AED2-A1CC-BD41-B9D6-3F1A1D5F5D68}" srcOrd="0" destOrd="0" presId="urn:microsoft.com/office/officeart/2008/layout/LinedList"/>
    <dgm:cxn modelId="{2052945A-53F8-43FA-8A40-6DB6A8466001}" type="presOf" srcId="{0ABE538C-4BAF-A448-8E41-B5B722C3D1A5}" destId="{AFF54792-AA9E-8D47-9FF6-7E40E5669CA6}" srcOrd="0" destOrd="0" presId="urn:microsoft.com/office/officeart/2008/layout/LinedList"/>
    <dgm:cxn modelId="{432CA58F-29CD-4C76-B510-CD5A7C753DFF}" type="presOf" srcId="{DCE323E1-DFF2-ED42-8A03-7121FBD49FD2}" destId="{DAD2AF8F-BA98-5B4F-BCE7-16C95A9E24A9}" srcOrd="0" destOrd="0" presId="urn:microsoft.com/office/officeart/2008/layout/LinedList"/>
    <dgm:cxn modelId="{54429E22-BE9E-433F-A45D-A4533A7AE703}" type="presOf" srcId="{62859B82-9708-1B4C-A618-70A100F54577}" destId="{2E2CC2A5-CF16-3A4C-9E64-9718F547BA32}" srcOrd="0" destOrd="0" presId="urn:microsoft.com/office/officeart/2008/layout/LinedList"/>
    <dgm:cxn modelId="{AAE2085E-04D0-7A47-BBC4-C85AD5E26EE4}" srcId="{C0ADB8F9-ED48-634B-8606-2F5AEE6DD9A1}" destId="{62859B82-9708-1B4C-A618-70A100F54577}" srcOrd="0" destOrd="0" parTransId="{A01EC75E-F405-CF40-9D35-2C063CEB4016}" sibTransId="{0A6D8519-8119-5942-A8CC-0CA24E50273D}"/>
    <dgm:cxn modelId="{6638983C-7E60-9A4A-8F58-292892361C14}" srcId="{C0ADB8F9-ED48-634B-8606-2F5AEE6DD9A1}" destId="{DCE323E1-DFF2-ED42-8A03-7121FBD49FD2}" srcOrd="5" destOrd="0" parTransId="{B09D42B4-3A13-764C-8EBC-4EDAC198AEAE}" sibTransId="{8A88F6AF-C3D8-F345-BAD5-93945525806D}"/>
    <dgm:cxn modelId="{0F8C1CFB-D05C-2A4C-A60C-53F25CF7E7B7}" srcId="{C0ADB8F9-ED48-634B-8606-2F5AEE6DD9A1}" destId="{EFAA4C3F-8DDA-BE4E-B25E-3428F14B2883}" srcOrd="3" destOrd="0" parTransId="{981339B5-01A8-034C-A94D-C398C8A1AEF3}" sibTransId="{10F48BFF-C662-9744-BB8A-5AE9FBF7A83B}"/>
    <dgm:cxn modelId="{B2637E85-78B6-452B-B7E5-BE1AC12E78E0}" type="presOf" srcId="{EFAA4C3F-8DDA-BE4E-B25E-3428F14B2883}" destId="{B3F6424C-4520-5B45-A3CD-5FFAD804B2CF}" srcOrd="0" destOrd="0" presId="urn:microsoft.com/office/officeart/2008/layout/LinedList"/>
    <dgm:cxn modelId="{24B81F84-8BED-8B4F-996B-83F7F74E0046}" srcId="{C0ADB8F9-ED48-634B-8606-2F5AEE6DD9A1}" destId="{68062415-5793-EF49-AE5C-43F4FB025D42}" srcOrd="4" destOrd="0" parTransId="{D5CEC341-FB06-BB45-B37D-68DE3A4A898E}" sibTransId="{82E43195-DC30-0B4F-9217-9C2710FBC4A2}"/>
    <dgm:cxn modelId="{B5B3E03D-C8CB-9544-A494-7E0C020E3334}" srcId="{C0ADB8F9-ED48-634B-8606-2F5AEE6DD9A1}" destId="{EFF5EA64-C544-6D4F-803B-0C9E0E587796}" srcOrd="1" destOrd="0" parTransId="{29087AA9-03E7-0941-896E-DF764E00DCE2}" sibTransId="{AE01225E-071F-9C49-B9D3-B74F712096E6}"/>
    <dgm:cxn modelId="{56F07DDE-BDB5-4F61-AE14-554C79BD90C7}" type="presParOf" srcId="{AFF54792-AA9E-8D47-9FF6-7E40E5669CA6}" destId="{D6170974-6E38-0545-A41C-31503F600803}" srcOrd="0" destOrd="0" presId="urn:microsoft.com/office/officeart/2008/layout/LinedList"/>
    <dgm:cxn modelId="{D3D17207-764A-4229-97A4-846A974BD591}" type="presParOf" srcId="{AFF54792-AA9E-8D47-9FF6-7E40E5669CA6}" destId="{91A69861-5CBD-D842-8ABD-5C31BC29A91D}" srcOrd="1" destOrd="0" presId="urn:microsoft.com/office/officeart/2008/layout/LinedList"/>
    <dgm:cxn modelId="{DF28583A-6ED6-4E05-B109-A92EA228FB79}" type="presParOf" srcId="{91A69861-5CBD-D842-8ABD-5C31BC29A91D}" destId="{A4B08879-D3F0-AC49-973E-E980A0D971B6}" srcOrd="0" destOrd="0" presId="urn:microsoft.com/office/officeart/2008/layout/LinedList"/>
    <dgm:cxn modelId="{F6E7921A-2D99-43E3-B9C9-8786E02D9BA5}" type="presParOf" srcId="{91A69861-5CBD-D842-8ABD-5C31BC29A91D}" destId="{2CC6B0AC-5631-9240-9125-1009F4FBB7FB}" srcOrd="1" destOrd="0" presId="urn:microsoft.com/office/officeart/2008/layout/LinedList"/>
    <dgm:cxn modelId="{7D758D7D-5146-4865-ADF6-05BBCC450470}" type="presParOf" srcId="{2CC6B0AC-5631-9240-9125-1009F4FBB7FB}" destId="{D1A8251C-AC65-784C-8BA1-5BB9284900C0}" srcOrd="0" destOrd="0" presId="urn:microsoft.com/office/officeart/2008/layout/LinedList"/>
    <dgm:cxn modelId="{8F6ED988-2F33-4039-9AB8-C4036D8FFE68}" type="presParOf" srcId="{2CC6B0AC-5631-9240-9125-1009F4FBB7FB}" destId="{45C76091-BBB8-A84E-A22A-5CD7583DC147}" srcOrd="1" destOrd="0" presId="urn:microsoft.com/office/officeart/2008/layout/LinedList"/>
    <dgm:cxn modelId="{818CC0A7-76E8-4FAD-AD7A-FF13AB67C7A2}" type="presParOf" srcId="{45C76091-BBB8-A84E-A22A-5CD7583DC147}" destId="{63710338-F2F1-4244-8A2E-1885D08C0F6F}" srcOrd="0" destOrd="0" presId="urn:microsoft.com/office/officeart/2008/layout/LinedList"/>
    <dgm:cxn modelId="{5E03963D-A673-4044-9081-B8DDF134CF2A}" type="presParOf" srcId="{45C76091-BBB8-A84E-A22A-5CD7583DC147}" destId="{2E2CC2A5-CF16-3A4C-9E64-9718F547BA32}" srcOrd="1" destOrd="0" presId="urn:microsoft.com/office/officeart/2008/layout/LinedList"/>
    <dgm:cxn modelId="{CAF368DD-42D1-4226-AF94-353A1885788A}" type="presParOf" srcId="{45C76091-BBB8-A84E-A22A-5CD7583DC147}" destId="{E9E0E163-A5D3-5849-A704-0ED3A6891E23}" srcOrd="2" destOrd="0" presId="urn:microsoft.com/office/officeart/2008/layout/LinedList"/>
    <dgm:cxn modelId="{2DFF0926-54D0-41B1-8DDD-A331E9236D0C}" type="presParOf" srcId="{2CC6B0AC-5631-9240-9125-1009F4FBB7FB}" destId="{BB0250A5-DB1E-854A-9E85-F10205927177}" srcOrd="2" destOrd="0" presId="urn:microsoft.com/office/officeart/2008/layout/LinedList"/>
    <dgm:cxn modelId="{F5BD73BC-08D6-47F9-9413-E1914B02320C}" type="presParOf" srcId="{2CC6B0AC-5631-9240-9125-1009F4FBB7FB}" destId="{03259F98-B010-694C-BCF2-A6355E38955C}" srcOrd="3" destOrd="0" presId="urn:microsoft.com/office/officeart/2008/layout/LinedList"/>
    <dgm:cxn modelId="{611D59F6-2071-4957-92FD-CCE41CB7CD79}" type="presParOf" srcId="{2CC6B0AC-5631-9240-9125-1009F4FBB7FB}" destId="{6682A5D1-0B47-BE43-A9BE-005390613868}" srcOrd="4" destOrd="0" presId="urn:microsoft.com/office/officeart/2008/layout/LinedList"/>
    <dgm:cxn modelId="{9304EB44-B4A4-4B7A-AA39-6D130B04C002}" type="presParOf" srcId="{6682A5D1-0B47-BE43-A9BE-005390613868}" destId="{819DAA47-059E-8843-9FF1-848E6D7342FF}" srcOrd="0" destOrd="0" presId="urn:microsoft.com/office/officeart/2008/layout/LinedList"/>
    <dgm:cxn modelId="{F3D47ED6-2B54-443F-AC2F-6BD7A850F760}" type="presParOf" srcId="{6682A5D1-0B47-BE43-A9BE-005390613868}" destId="{FFE0AED2-A1CC-BD41-B9D6-3F1A1D5F5D68}" srcOrd="1" destOrd="0" presId="urn:microsoft.com/office/officeart/2008/layout/LinedList"/>
    <dgm:cxn modelId="{7E184D0D-F58E-4DE1-9F74-3488D96BAE9F}" type="presParOf" srcId="{6682A5D1-0B47-BE43-A9BE-005390613868}" destId="{6AA117D3-4D3F-B841-A8FB-C9B9440E32AE}" srcOrd="2" destOrd="0" presId="urn:microsoft.com/office/officeart/2008/layout/LinedList"/>
    <dgm:cxn modelId="{83AEBFEB-E4DB-41E4-BFFE-E0C1BD2CFF2F}" type="presParOf" srcId="{2CC6B0AC-5631-9240-9125-1009F4FBB7FB}" destId="{AD023F98-F23F-F94C-8F53-EEDF820D6310}" srcOrd="5" destOrd="0" presId="urn:microsoft.com/office/officeart/2008/layout/LinedList"/>
    <dgm:cxn modelId="{4F121DBE-5DB0-4717-A639-DD60BA516410}" type="presParOf" srcId="{2CC6B0AC-5631-9240-9125-1009F4FBB7FB}" destId="{AD683EDE-377D-A649-8AF8-2192F22870BE}" srcOrd="6" destOrd="0" presId="urn:microsoft.com/office/officeart/2008/layout/LinedList"/>
    <dgm:cxn modelId="{5B858916-9FBF-4C5C-BFB8-F3F4DD5F16CC}" type="presParOf" srcId="{2CC6B0AC-5631-9240-9125-1009F4FBB7FB}" destId="{19718CB8-D67A-E94C-87C2-08E0CEF3EC8A}" srcOrd="7" destOrd="0" presId="urn:microsoft.com/office/officeart/2008/layout/LinedList"/>
    <dgm:cxn modelId="{80303E01-55A9-403B-A029-2CB05B2CFFAC}" type="presParOf" srcId="{19718CB8-D67A-E94C-87C2-08E0CEF3EC8A}" destId="{D0E44B79-CE47-3446-B000-F8EEDF494E26}" srcOrd="0" destOrd="0" presId="urn:microsoft.com/office/officeart/2008/layout/LinedList"/>
    <dgm:cxn modelId="{629BF6D6-40E3-4709-AC88-BA6879652D49}" type="presParOf" srcId="{19718CB8-D67A-E94C-87C2-08E0CEF3EC8A}" destId="{B2FAB018-0ECB-D34E-9878-966BF2462484}" srcOrd="1" destOrd="0" presId="urn:microsoft.com/office/officeart/2008/layout/LinedList"/>
    <dgm:cxn modelId="{2627A12F-FBC0-4FAD-B431-DBAC4744B4FE}" type="presParOf" srcId="{19718CB8-D67A-E94C-87C2-08E0CEF3EC8A}" destId="{30AAA82C-5831-6143-8C11-82AD3AE1407F}" srcOrd="2" destOrd="0" presId="urn:microsoft.com/office/officeart/2008/layout/LinedList"/>
    <dgm:cxn modelId="{972364D4-F650-4F86-9C77-341B379E502C}" type="presParOf" srcId="{2CC6B0AC-5631-9240-9125-1009F4FBB7FB}" destId="{8431C546-C5EB-2C4C-9B22-55D37E76E940}" srcOrd="8" destOrd="0" presId="urn:microsoft.com/office/officeart/2008/layout/LinedList"/>
    <dgm:cxn modelId="{2422B68B-AB57-4883-8B70-DF26A03FF179}" type="presParOf" srcId="{2CC6B0AC-5631-9240-9125-1009F4FBB7FB}" destId="{921B8645-3692-984C-ABE2-E1FA762030F8}" srcOrd="9" destOrd="0" presId="urn:microsoft.com/office/officeart/2008/layout/LinedList"/>
    <dgm:cxn modelId="{068FDD04-F22C-4F96-92D5-BA6906DF5353}" type="presParOf" srcId="{2CC6B0AC-5631-9240-9125-1009F4FBB7FB}" destId="{D48A83B8-1CA4-4945-80D0-9BFDE5D93EBF}" srcOrd="10" destOrd="0" presId="urn:microsoft.com/office/officeart/2008/layout/LinedList"/>
    <dgm:cxn modelId="{96DBFA66-8300-4AAD-9C5D-36C4572FE8C9}" type="presParOf" srcId="{D48A83B8-1CA4-4945-80D0-9BFDE5D93EBF}" destId="{38AE8F94-1C93-9049-BE84-C702E780AF81}" srcOrd="0" destOrd="0" presId="urn:microsoft.com/office/officeart/2008/layout/LinedList"/>
    <dgm:cxn modelId="{960D290C-9566-40CC-87D2-0404BD40FFD2}" type="presParOf" srcId="{D48A83B8-1CA4-4945-80D0-9BFDE5D93EBF}" destId="{B3F6424C-4520-5B45-A3CD-5FFAD804B2CF}" srcOrd="1" destOrd="0" presId="urn:microsoft.com/office/officeart/2008/layout/LinedList"/>
    <dgm:cxn modelId="{444CF63E-BCE3-4CEB-AB07-DF920C75E7E9}" type="presParOf" srcId="{D48A83B8-1CA4-4945-80D0-9BFDE5D93EBF}" destId="{A93E65D5-E8B1-E24C-9112-32C936329BCF}" srcOrd="2" destOrd="0" presId="urn:microsoft.com/office/officeart/2008/layout/LinedList"/>
    <dgm:cxn modelId="{C33AD6D1-AF4A-41C4-97E9-CD8C82662997}" type="presParOf" srcId="{2CC6B0AC-5631-9240-9125-1009F4FBB7FB}" destId="{4581F856-32CA-B24F-B37A-B8556753F3A1}" srcOrd="11" destOrd="0" presId="urn:microsoft.com/office/officeart/2008/layout/LinedList"/>
    <dgm:cxn modelId="{501592B9-95D4-4C28-AEC2-A08F1E740CCF}" type="presParOf" srcId="{2CC6B0AC-5631-9240-9125-1009F4FBB7FB}" destId="{F7738278-52AE-CE47-AB32-83D478C7E240}" srcOrd="12" destOrd="0" presId="urn:microsoft.com/office/officeart/2008/layout/LinedList"/>
    <dgm:cxn modelId="{9198A3E6-637D-49C7-ADEC-8AEEB7F85E5C}" type="presParOf" srcId="{2CC6B0AC-5631-9240-9125-1009F4FBB7FB}" destId="{40B30F6D-B60D-D644-86A4-17C049654BE6}" srcOrd="13" destOrd="0" presId="urn:microsoft.com/office/officeart/2008/layout/LinedList"/>
    <dgm:cxn modelId="{3D227E6B-E932-4C09-BEA3-3099780192CE}" type="presParOf" srcId="{40B30F6D-B60D-D644-86A4-17C049654BE6}" destId="{1822B620-6342-D340-8EF6-DE496C65CC0F}" srcOrd="0" destOrd="0" presId="urn:microsoft.com/office/officeart/2008/layout/LinedList"/>
    <dgm:cxn modelId="{1982EFF1-6216-4EB7-B67B-00E2E251CC06}" type="presParOf" srcId="{40B30F6D-B60D-D644-86A4-17C049654BE6}" destId="{B6420DE8-3E29-994A-8F64-D2A5879E7DB1}" srcOrd="1" destOrd="0" presId="urn:microsoft.com/office/officeart/2008/layout/LinedList"/>
    <dgm:cxn modelId="{612D8025-CC85-4F3F-B7A0-D3552D1A4DA9}" type="presParOf" srcId="{40B30F6D-B60D-D644-86A4-17C049654BE6}" destId="{1B35C319-1990-1C46-9487-0E7165CCED4C}" srcOrd="2" destOrd="0" presId="urn:microsoft.com/office/officeart/2008/layout/LinedList"/>
    <dgm:cxn modelId="{DBC7A480-C834-4320-8CC7-CF18DA2C3C45}" type="presParOf" srcId="{2CC6B0AC-5631-9240-9125-1009F4FBB7FB}" destId="{01A80A3D-F12F-8A41-BC54-BA2325BED854}" srcOrd="14" destOrd="0" presId="urn:microsoft.com/office/officeart/2008/layout/LinedList"/>
    <dgm:cxn modelId="{DE2160E0-DCC6-4D8A-8817-9E72AD3DCCBE}" type="presParOf" srcId="{2CC6B0AC-5631-9240-9125-1009F4FBB7FB}" destId="{C9310715-1FA4-BF43-882B-64E0462DE078}" srcOrd="15" destOrd="0" presId="urn:microsoft.com/office/officeart/2008/layout/LinedList"/>
    <dgm:cxn modelId="{4928FE55-50F1-41F9-8421-5CCD711A1812}" type="presParOf" srcId="{2CC6B0AC-5631-9240-9125-1009F4FBB7FB}" destId="{55B8D81E-E4F3-B74D-AC24-A7CD12055BC0}" srcOrd="16" destOrd="0" presId="urn:microsoft.com/office/officeart/2008/layout/LinedList"/>
    <dgm:cxn modelId="{79401D96-DC1D-49A5-88E4-8E8D5AA464B3}" type="presParOf" srcId="{55B8D81E-E4F3-B74D-AC24-A7CD12055BC0}" destId="{2F1C0C59-F1B2-1744-9C03-0FCE9E5E265C}" srcOrd="0" destOrd="0" presId="urn:microsoft.com/office/officeart/2008/layout/LinedList"/>
    <dgm:cxn modelId="{0C4F1C90-D942-429A-93AF-C174E4C9E574}" type="presParOf" srcId="{55B8D81E-E4F3-B74D-AC24-A7CD12055BC0}" destId="{DAD2AF8F-BA98-5B4F-BCE7-16C95A9E24A9}" srcOrd="1" destOrd="0" presId="urn:microsoft.com/office/officeart/2008/layout/LinedList"/>
    <dgm:cxn modelId="{10407871-1A23-4778-908C-383735EAB17C}" type="presParOf" srcId="{55B8D81E-E4F3-B74D-AC24-A7CD12055BC0}" destId="{D8C1E82A-9718-D44B-8353-F88E23CBAAD8}" srcOrd="2" destOrd="0" presId="urn:microsoft.com/office/officeart/2008/layout/LinedList"/>
    <dgm:cxn modelId="{F5E270B0-52F5-4917-B144-90E166553D17}" type="presParOf" srcId="{2CC6B0AC-5631-9240-9125-1009F4FBB7FB}" destId="{4E59962B-0366-2247-87A3-2F2921304EDB}" srcOrd="17" destOrd="0" presId="urn:microsoft.com/office/officeart/2008/layout/LinedList"/>
    <dgm:cxn modelId="{26263427-2C73-4096-9BF9-84C97525F84E}" type="presParOf" srcId="{2CC6B0AC-5631-9240-9125-1009F4FBB7FB}" destId="{00B0D881-AFBE-034F-A09E-ABFA39D124F8}" srcOrd="18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7D63161-582F-3F48-A9C8-455EB04889FA}" type="doc">
      <dgm:prSet loTypeId="urn:microsoft.com/office/officeart/2008/layout/LinedList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2E19668-FB00-9B4A-B754-C492016D3D7A}">
      <dgm:prSet phldrT="[Текст]" custT="1"/>
      <dgm:spPr/>
      <dgm:t>
        <a:bodyPr/>
        <a:lstStyle/>
        <a:p>
          <a:pPr algn="ctr"/>
          <a:r>
            <a:rPr lang="ru-RU" sz="1400" b="1"/>
            <a:t>41 мероприятие:</a:t>
          </a:r>
        </a:p>
      </dgm:t>
    </dgm:pt>
    <dgm:pt modelId="{29EEFB22-7BC8-1D4D-81C0-2B6513FE1463}" type="parTrans" cxnId="{43CB2AE0-4281-0244-9CB6-01532A502B17}">
      <dgm:prSet/>
      <dgm:spPr/>
      <dgm:t>
        <a:bodyPr/>
        <a:lstStyle/>
        <a:p>
          <a:endParaRPr lang="ru-RU"/>
        </a:p>
      </dgm:t>
    </dgm:pt>
    <dgm:pt modelId="{C138B48F-3169-B547-A3E3-20BAA094E5C7}" type="sibTrans" cxnId="{43CB2AE0-4281-0244-9CB6-01532A502B17}">
      <dgm:prSet/>
      <dgm:spPr/>
      <dgm:t>
        <a:bodyPr/>
        <a:lstStyle/>
        <a:p>
          <a:endParaRPr lang="ru-RU"/>
        </a:p>
      </dgm:t>
    </dgm:pt>
    <dgm:pt modelId="{2FC2B194-7D9F-1D48-8C7E-2237D3FADE41}">
      <dgm:prSet phldrT="[Текст]" custT="1"/>
      <dgm:spPr/>
      <dgm:t>
        <a:bodyPr/>
        <a:lstStyle/>
        <a:p>
          <a:pPr algn="just"/>
          <a:r>
            <a:rPr lang="ru-RU" sz="1200" b="1"/>
            <a:t>- 21 мероприятие </a:t>
          </a:r>
          <a:r>
            <a:rPr lang="ru-RU" sz="1200"/>
            <a:t>со сроком исполнения в 2018 году;</a:t>
          </a:r>
        </a:p>
      </dgm:t>
    </dgm:pt>
    <dgm:pt modelId="{D56646CB-7E14-1C42-9915-48BC65D3E599}" type="parTrans" cxnId="{DB64B6E7-D738-DC47-823B-6A461FE1AFE1}">
      <dgm:prSet/>
      <dgm:spPr/>
      <dgm:t>
        <a:bodyPr/>
        <a:lstStyle/>
        <a:p>
          <a:endParaRPr lang="ru-RU"/>
        </a:p>
      </dgm:t>
    </dgm:pt>
    <dgm:pt modelId="{B6C3E697-44A7-1842-BDA2-611012918410}" type="sibTrans" cxnId="{DB64B6E7-D738-DC47-823B-6A461FE1AFE1}">
      <dgm:prSet/>
      <dgm:spPr/>
      <dgm:t>
        <a:bodyPr/>
        <a:lstStyle/>
        <a:p>
          <a:endParaRPr lang="ru-RU"/>
        </a:p>
      </dgm:t>
    </dgm:pt>
    <dgm:pt modelId="{645F7D99-0B20-A44C-9BE3-785D42C5BF25}">
      <dgm:prSet phldrT="[Текст]" custT="1"/>
      <dgm:spPr/>
      <dgm:t>
        <a:bodyPr/>
        <a:lstStyle/>
        <a:p>
          <a:r>
            <a:rPr lang="ru-RU" sz="1200" b="1"/>
            <a:t>-</a:t>
          </a:r>
          <a:r>
            <a:rPr lang="ru-RU" sz="1200"/>
            <a:t> </a:t>
          </a:r>
          <a:r>
            <a:rPr lang="ru-RU" sz="1200" b="1"/>
            <a:t>20 мероприятий</a:t>
          </a:r>
          <a:r>
            <a:rPr lang="ru-RU" sz="1200" b="0"/>
            <a:t>,</a:t>
          </a:r>
          <a:r>
            <a:rPr lang="ru-RU" sz="1200" b="1"/>
            <a:t> </a:t>
          </a:r>
          <a:r>
            <a:rPr lang="ru-RU" sz="1200" b="0"/>
            <a:t>реализуемых ежегодно.</a:t>
          </a:r>
          <a:endParaRPr lang="ru-RU" sz="1200" b="1"/>
        </a:p>
      </dgm:t>
    </dgm:pt>
    <dgm:pt modelId="{949DDB8E-2D2A-934C-9779-9329F4A46515}" type="parTrans" cxnId="{E82A26A5-037B-604F-8491-69A3950199C6}">
      <dgm:prSet/>
      <dgm:spPr/>
      <dgm:t>
        <a:bodyPr/>
        <a:lstStyle/>
        <a:p>
          <a:endParaRPr lang="ru-RU"/>
        </a:p>
      </dgm:t>
    </dgm:pt>
    <dgm:pt modelId="{95FE7F8D-335E-E44E-B0EF-336769762558}" type="sibTrans" cxnId="{E82A26A5-037B-604F-8491-69A3950199C6}">
      <dgm:prSet/>
      <dgm:spPr/>
      <dgm:t>
        <a:bodyPr/>
        <a:lstStyle/>
        <a:p>
          <a:endParaRPr lang="ru-RU"/>
        </a:p>
      </dgm:t>
    </dgm:pt>
    <dgm:pt modelId="{58226F32-189D-3946-AB25-4295C95E9E46}" type="pres">
      <dgm:prSet presAssocID="{17D63161-582F-3F48-A9C8-455EB04889FA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B93BC0E1-03CE-E448-803D-D02653FF29FA}" type="pres">
      <dgm:prSet presAssocID="{F2E19668-FB00-9B4A-B754-C492016D3D7A}" presName="thickLine" presStyleLbl="alignNode1" presStyleIdx="0" presStyleCnt="1" custLinFactNeighborX="-795" custLinFactNeighborY="504"/>
      <dgm:spPr/>
    </dgm:pt>
    <dgm:pt modelId="{B2F0C37B-E10F-AE46-8F1D-48947B7F1E9B}" type="pres">
      <dgm:prSet presAssocID="{F2E19668-FB00-9B4A-B754-C492016D3D7A}" presName="horz1" presStyleCnt="0"/>
      <dgm:spPr/>
    </dgm:pt>
    <dgm:pt modelId="{CD7E8671-06C0-794B-8F71-0DB9D98E89FB}" type="pres">
      <dgm:prSet presAssocID="{F2E19668-FB00-9B4A-B754-C492016D3D7A}" presName="tx1" presStyleLbl="revTx" presStyleIdx="0" presStyleCnt="3" custScaleX="192200"/>
      <dgm:spPr/>
      <dgm:t>
        <a:bodyPr/>
        <a:lstStyle/>
        <a:p>
          <a:endParaRPr lang="ru-RU"/>
        </a:p>
      </dgm:t>
    </dgm:pt>
    <dgm:pt modelId="{F4040860-48AB-5845-91BA-609350ACFA1D}" type="pres">
      <dgm:prSet presAssocID="{F2E19668-FB00-9B4A-B754-C492016D3D7A}" presName="vert1" presStyleCnt="0"/>
      <dgm:spPr/>
    </dgm:pt>
    <dgm:pt modelId="{4C95634A-CA9A-1744-858C-05FFA03945D5}" type="pres">
      <dgm:prSet presAssocID="{2FC2B194-7D9F-1D48-8C7E-2237D3FADE41}" presName="vertSpace2a" presStyleCnt="0"/>
      <dgm:spPr/>
    </dgm:pt>
    <dgm:pt modelId="{8F2ECF9E-6FE3-9440-8FD3-64085FCB9022}" type="pres">
      <dgm:prSet presAssocID="{2FC2B194-7D9F-1D48-8C7E-2237D3FADE41}" presName="horz2" presStyleCnt="0"/>
      <dgm:spPr/>
    </dgm:pt>
    <dgm:pt modelId="{E434C3C2-7F5F-0A4A-B48A-FDD866D9B77D}" type="pres">
      <dgm:prSet presAssocID="{2FC2B194-7D9F-1D48-8C7E-2237D3FADE41}" presName="horzSpace2" presStyleCnt="0"/>
      <dgm:spPr/>
    </dgm:pt>
    <dgm:pt modelId="{7F717E30-7A7C-674A-9092-45A14F02911E}" type="pres">
      <dgm:prSet presAssocID="{2FC2B194-7D9F-1D48-8C7E-2237D3FADE41}" presName="tx2" presStyleLbl="revTx" presStyleIdx="1" presStyleCnt="3"/>
      <dgm:spPr/>
      <dgm:t>
        <a:bodyPr/>
        <a:lstStyle/>
        <a:p>
          <a:endParaRPr lang="ru-RU"/>
        </a:p>
      </dgm:t>
    </dgm:pt>
    <dgm:pt modelId="{6A7CEFA0-4492-9444-815A-9EBC4F89E11C}" type="pres">
      <dgm:prSet presAssocID="{2FC2B194-7D9F-1D48-8C7E-2237D3FADE41}" presName="vert2" presStyleCnt="0"/>
      <dgm:spPr/>
    </dgm:pt>
    <dgm:pt modelId="{B2250E6B-D97B-3344-A63D-7D7E532B1424}" type="pres">
      <dgm:prSet presAssocID="{2FC2B194-7D9F-1D48-8C7E-2237D3FADE41}" presName="thinLine2b" presStyleLbl="callout" presStyleIdx="0" presStyleCnt="2"/>
      <dgm:spPr/>
    </dgm:pt>
    <dgm:pt modelId="{20389AEE-58C7-2249-A713-CF4575DE5B26}" type="pres">
      <dgm:prSet presAssocID="{2FC2B194-7D9F-1D48-8C7E-2237D3FADE41}" presName="vertSpace2b" presStyleCnt="0"/>
      <dgm:spPr/>
    </dgm:pt>
    <dgm:pt modelId="{42AC9722-73B8-FB42-BACD-28A794B8806D}" type="pres">
      <dgm:prSet presAssocID="{645F7D99-0B20-A44C-9BE3-785D42C5BF25}" presName="horz2" presStyleCnt="0"/>
      <dgm:spPr/>
    </dgm:pt>
    <dgm:pt modelId="{97B6FBD6-511F-F345-8E34-AD9C1865EF5B}" type="pres">
      <dgm:prSet presAssocID="{645F7D99-0B20-A44C-9BE3-785D42C5BF25}" presName="horzSpace2" presStyleCnt="0"/>
      <dgm:spPr/>
    </dgm:pt>
    <dgm:pt modelId="{2246CABB-47F6-124D-A7F2-79FCB567CC86}" type="pres">
      <dgm:prSet presAssocID="{645F7D99-0B20-A44C-9BE3-785D42C5BF25}" presName="tx2" presStyleLbl="revTx" presStyleIdx="2" presStyleCnt="3"/>
      <dgm:spPr/>
      <dgm:t>
        <a:bodyPr/>
        <a:lstStyle/>
        <a:p>
          <a:endParaRPr lang="ru-RU"/>
        </a:p>
      </dgm:t>
    </dgm:pt>
    <dgm:pt modelId="{CAAAF768-A1C6-F645-9534-946F440A5F1A}" type="pres">
      <dgm:prSet presAssocID="{645F7D99-0B20-A44C-9BE3-785D42C5BF25}" presName="vert2" presStyleCnt="0"/>
      <dgm:spPr/>
    </dgm:pt>
    <dgm:pt modelId="{65EC8B0E-F017-9E4A-87E5-0904CD704CAA}" type="pres">
      <dgm:prSet presAssocID="{645F7D99-0B20-A44C-9BE3-785D42C5BF25}" presName="thinLine2b" presStyleLbl="callout" presStyleIdx="1" presStyleCnt="2"/>
      <dgm:spPr/>
    </dgm:pt>
    <dgm:pt modelId="{70EE6EDF-9AF5-5E42-B169-EEE2BB1795C4}" type="pres">
      <dgm:prSet presAssocID="{645F7D99-0B20-A44C-9BE3-785D42C5BF25}" presName="vertSpace2b" presStyleCnt="0"/>
      <dgm:spPr/>
    </dgm:pt>
  </dgm:ptLst>
  <dgm:cxnLst>
    <dgm:cxn modelId="{214412D4-266D-495A-AF70-D89522390C9E}" type="presOf" srcId="{2FC2B194-7D9F-1D48-8C7E-2237D3FADE41}" destId="{7F717E30-7A7C-674A-9092-45A14F02911E}" srcOrd="0" destOrd="0" presId="urn:microsoft.com/office/officeart/2008/layout/LinedList"/>
    <dgm:cxn modelId="{9A4DECFC-EA16-4198-A9F6-AD2DE3B7EF82}" type="presOf" srcId="{F2E19668-FB00-9B4A-B754-C492016D3D7A}" destId="{CD7E8671-06C0-794B-8F71-0DB9D98E89FB}" srcOrd="0" destOrd="0" presId="urn:microsoft.com/office/officeart/2008/layout/LinedList"/>
    <dgm:cxn modelId="{DB64B6E7-D738-DC47-823B-6A461FE1AFE1}" srcId="{F2E19668-FB00-9B4A-B754-C492016D3D7A}" destId="{2FC2B194-7D9F-1D48-8C7E-2237D3FADE41}" srcOrd="0" destOrd="0" parTransId="{D56646CB-7E14-1C42-9915-48BC65D3E599}" sibTransId="{B6C3E697-44A7-1842-BDA2-611012918410}"/>
    <dgm:cxn modelId="{43CB2AE0-4281-0244-9CB6-01532A502B17}" srcId="{17D63161-582F-3F48-A9C8-455EB04889FA}" destId="{F2E19668-FB00-9B4A-B754-C492016D3D7A}" srcOrd="0" destOrd="0" parTransId="{29EEFB22-7BC8-1D4D-81C0-2B6513FE1463}" sibTransId="{C138B48F-3169-B547-A3E3-20BAA094E5C7}"/>
    <dgm:cxn modelId="{FD1A5E4A-D994-4740-96F3-61BEB2D89FD6}" type="presOf" srcId="{17D63161-582F-3F48-A9C8-455EB04889FA}" destId="{58226F32-189D-3946-AB25-4295C95E9E46}" srcOrd="0" destOrd="0" presId="urn:microsoft.com/office/officeart/2008/layout/LinedList"/>
    <dgm:cxn modelId="{E82A26A5-037B-604F-8491-69A3950199C6}" srcId="{F2E19668-FB00-9B4A-B754-C492016D3D7A}" destId="{645F7D99-0B20-A44C-9BE3-785D42C5BF25}" srcOrd="1" destOrd="0" parTransId="{949DDB8E-2D2A-934C-9779-9329F4A46515}" sibTransId="{95FE7F8D-335E-E44E-B0EF-336769762558}"/>
    <dgm:cxn modelId="{6CD287F5-E131-4309-A46C-923062803D7B}" type="presOf" srcId="{645F7D99-0B20-A44C-9BE3-785D42C5BF25}" destId="{2246CABB-47F6-124D-A7F2-79FCB567CC86}" srcOrd="0" destOrd="0" presId="urn:microsoft.com/office/officeart/2008/layout/LinedList"/>
    <dgm:cxn modelId="{3D6893A7-5133-4834-81FC-D8F8DDE1B272}" type="presParOf" srcId="{58226F32-189D-3946-AB25-4295C95E9E46}" destId="{B93BC0E1-03CE-E448-803D-D02653FF29FA}" srcOrd="0" destOrd="0" presId="urn:microsoft.com/office/officeart/2008/layout/LinedList"/>
    <dgm:cxn modelId="{F2ABE5E2-80B2-4A53-9195-E3C4A5F06533}" type="presParOf" srcId="{58226F32-189D-3946-AB25-4295C95E9E46}" destId="{B2F0C37B-E10F-AE46-8F1D-48947B7F1E9B}" srcOrd="1" destOrd="0" presId="urn:microsoft.com/office/officeart/2008/layout/LinedList"/>
    <dgm:cxn modelId="{E8F25D91-3E26-4591-909C-A4F0EE86ADF5}" type="presParOf" srcId="{B2F0C37B-E10F-AE46-8F1D-48947B7F1E9B}" destId="{CD7E8671-06C0-794B-8F71-0DB9D98E89FB}" srcOrd="0" destOrd="0" presId="urn:microsoft.com/office/officeart/2008/layout/LinedList"/>
    <dgm:cxn modelId="{55DB25AF-D93B-41A8-85AE-5DD614C38B49}" type="presParOf" srcId="{B2F0C37B-E10F-AE46-8F1D-48947B7F1E9B}" destId="{F4040860-48AB-5845-91BA-609350ACFA1D}" srcOrd="1" destOrd="0" presId="urn:microsoft.com/office/officeart/2008/layout/LinedList"/>
    <dgm:cxn modelId="{D41F747D-D9C2-4C83-A64D-F896C23D7299}" type="presParOf" srcId="{F4040860-48AB-5845-91BA-609350ACFA1D}" destId="{4C95634A-CA9A-1744-858C-05FFA03945D5}" srcOrd="0" destOrd="0" presId="urn:microsoft.com/office/officeart/2008/layout/LinedList"/>
    <dgm:cxn modelId="{DE185682-0EB2-4C6F-A042-08652ABFBC64}" type="presParOf" srcId="{F4040860-48AB-5845-91BA-609350ACFA1D}" destId="{8F2ECF9E-6FE3-9440-8FD3-64085FCB9022}" srcOrd="1" destOrd="0" presId="urn:microsoft.com/office/officeart/2008/layout/LinedList"/>
    <dgm:cxn modelId="{EA000E0D-3312-4B06-BBFE-751887206C8F}" type="presParOf" srcId="{8F2ECF9E-6FE3-9440-8FD3-64085FCB9022}" destId="{E434C3C2-7F5F-0A4A-B48A-FDD866D9B77D}" srcOrd="0" destOrd="0" presId="urn:microsoft.com/office/officeart/2008/layout/LinedList"/>
    <dgm:cxn modelId="{AFB60722-37BF-42B3-9972-361066324F8E}" type="presParOf" srcId="{8F2ECF9E-6FE3-9440-8FD3-64085FCB9022}" destId="{7F717E30-7A7C-674A-9092-45A14F02911E}" srcOrd="1" destOrd="0" presId="urn:microsoft.com/office/officeart/2008/layout/LinedList"/>
    <dgm:cxn modelId="{C999755F-F918-4FD8-82DF-A53BA51CD111}" type="presParOf" srcId="{8F2ECF9E-6FE3-9440-8FD3-64085FCB9022}" destId="{6A7CEFA0-4492-9444-815A-9EBC4F89E11C}" srcOrd="2" destOrd="0" presId="urn:microsoft.com/office/officeart/2008/layout/LinedList"/>
    <dgm:cxn modelId="{543754BE-9022-4096-BA76-0111B27BE373}" type="presParOf" srcId="{F4040860-48AB-5845-91BA-609350ACFA1D}" destId="{B2250E6B-D97B-3344-A63D-7D7E532B1424}" srcOrd="2" destOrd="0" presId="urn:microsoft.com/office/officeart/2008/layout/LinedList"/>
    <dgm:cxn modelId="{99A1E851-5DAB-4C49-A4A2-17B38E6C5790}" type="presParOf" srcId="{F4040860-48AB-5845-91BA-609350ACFA1D}" destId="{20389AEE-58C7-2249-A713-CF4575DE5B26}" srcOrd="3" destOrd="0" presId="urn:microsoft.com/office/officeart/2008/layout/LinedList"/>
    <dgm:cxn modelId="{0C0B164E-0351-4D3C-AA15-14E1DD0492B1}" type="presParOf" srcId="{F4040860-48AB-5845-91BA-609350ACFA1D}" destId="{42AC9722-73B8-FB42-BACD-28A794B8806D}" srcOrd="4" destOrd="0" presId="urn:microsoft.com/office/officeart/2008/layout/LinedList"/>
    <dgm:cxn modelId="{587B5504-561A-48C7-BFAD-069D4427F286}" type="presParOf" srcId="{42AC9722-73B8-FB42-BACD-28A794B8806D}" destId="{97B6FBD6-511F-F345-8E34-AD9C1865EF5B}" srcOrd="0" destOrd="0" presId="urn:microsoft.com/office/officeart/2008/layout/LinedList"/>
    <dgm:cxn modelId="{ADB50D67-3EE3-4DEA-BE83-71DBDDAAD471}" type="presParOf" srcId="{42AC9722-73B8-FB42-BACD-28A794B8806D}" destId="{2246CABB-47F6-124D-A7F2-79FCB567CC86}" srcOrd="1" destOrd="0" presId="urn:microsoft.com/office/officeart/2008/layout/LinedList"/>
    <dgm:cxn modelId="{D5019F9A-AE12-4D07-96A7-0D22D99DB4BD}" type="presParOf" srcId="{42AC9722-73B8-FB42-BACD-28A794B8806D}" destId="{CAAAF768-A1C6-F645-9534-946F440A5F1A}" srcOrd="2" destOrd="0" presId="urn:microsoft.com/office/officeart/2008/layout/LinedList"/>
    <dgm:cxn modelId="{159673DC-E891-4349-BFDC-12DF68C80E7F}" type="presParOf" srcId="{F4040860-48AB-5845-91BA-609350ACFA1D}" destId="{65EC8B0E-F017-9E4A-87E5-0904CD704CAA}" srcOrd="5" destOrd="0" presId="urn:microsoft.com/office/officeart/2008/layout/LinedList"/>
    <dgm:cxn modelId="{8AB2E386-4245-4C9B-B9C8-8004985EEDA4}" type="presParOf" srcId="{F4040860-48AB-5845-91BA-609350ACFA1D}" destId="{70EE6EDF-9AF5-5E42-B169-EEE2BB1795C4}" srcOrd="6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9396C6-78F7-DF42-A23A-D8A20E103205}">
      <dsp:nvSpPr>
        <dsp:cNvPr id="0" name=""/>
        <dsp:cNvSpPr/>
      </dsp:nvSpPr>
      <dsp:spPr>
        <a:xfrm>
          <a:off x="-4847017" y="-742822"/>
          <a:ext cx="5772983" cy="5772983"/>
        </a:xfrm>
        <a:prstGeom prst="blockArc">
          <a:avLst>
            <a:gd name="adj1" fmla="val 18900000"/>
            <a:gd name="adj2" fmla="val 2700000"/>
            <a:gd name="adj3" fmla="val 374"/>
          </a:avLst>
        </a:pr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8599A5-B41B-124E-A3BB-A1A38E71B7C7}">
      <dsp:nvSpPr>
        <dsp:cNvPr id="0" name=""/>
        <dsp:cNvSpPr/>
      </dsp:nvSpPr>
      <dsp:spPr>
        <a:xfrm>
          <a:off x="345582" y="225771"/>
          <a:ext cx="5539575" cy="451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8276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/>
              <a:cs typeface="Times New Roman"/>
            </a:rPr>
            <a:t>совершенствование антикоррупционного законодательства и законодательства, регламентирующего организационно-управленческую деятельность государственных органов, включая сферы государственного контроля и оказания государственных услуг</a:t>
          </a:r>
        </a:p>
      </dsp:txBody>
      <dsp:txXfrm>
        <a:off x="345582" y="225771"/>
        <a:ext cx="5539575" cy="451371"/>
      </dsp:txXfrm>
    </dsp:sp>
    <dsp:sp modelId="{ACB5DFC7-FA77-EE4E-9533-494796FDBB92}">
      <dsp:nvSpPr>
        <dsp:cNvPr id="0" name=""/>
        <dsp:cNvSpPr/>
      </dsp:nvSpPr>
      <dsp:spPr>
        <a:xfrm>
          <a:off x="63475" y="169349"/>
          <a:ext cx="564213" cy="564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E1107D-6081-2C42-B798-E315B0E63DC3}">
      <dsp:nvSpPr>
        <dsp:cNvPr id="0" name=""/>
        <dsp:cNvSpPr/>
      </dsp:nvSpPr>
      <dsp:spPr>
        <a:xfrm>
          <a:off x="716865" y="902742"/>
          <a:ext cx="5168292" cy="451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8276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/>
              <a:cs typeface="Times New Roman"/>
            </a:rPr>
            <a:t>усиление прозрачности и транспарентности деятельности государственных органов;</a:t>
          </a:r>
        </a:p>
      </dsp:txBody>
      <dsp:txXfrm>
        <a:off x="716865" y="902742"/>
        <a:ext cx="5168292" cy="451371"/>
      </dsp:txXfrm>
    </dsp:sp>
    <dsp:sp modelId="{3340140A-5F71-B446-B917-1B9E9A520378}">
      <dsp:nvSpPr>
        <dsp:cNvPr id="0" name=""/>
        <dsp:cNvSpPr/>
      </dsp:nvSpPr>
      <dsp:spPr>
        <a:xfrm>
          <a:off x="434758" y="846320"/>
          <a:ext cx="564213" cy="564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3170763-951A-EC49-B5C7-4C03AD5896AD}">
      <dsp:nvSpPr>
        <dsp:cNvPr id="0" name=""/>
        <dsp:cNvSpPr/>
      </dsp:nvSpPr>
      <dsp:spPr>
        <a:xfrm>
          <a:off x="886644" y="1579712"/>
          <a:ext cx="4998513" cy="451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8276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/>
              <a:cs typeface="Times New Roman"/>
            </a:rPr>
            <a:t>реализация мер по укреплению эффективности общественого контроля;</a:t>
          </a:r>
        </a:p>
      </dsp:txBody>
      <dsp:txXfrm>
        <a:off x="886644" y="1579712"/>
        <a:ext cx="4998513" cy="451371"/>
      </dsp:txXfrm>
    </dsp:sp>
    <dsp:sp modelId="{C403E209-819B-7040-8CAE-124D1FDBF4D7}">
      <dsp:nvSpPr>
        <dsp:cNvPr id="0" name=""/>
        <dsp:cNvSpPr/>
      </dsp:nvSpPr>
      <dsp:spPr>
        <a:xfrm>
          <a:off x="604537" y="1523291"/>
          <a:ext cx="564213" cy="564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718F919-D4D5-1F4B-8909-11DC09412F58}">
      <dsp:nvSpPr>
        <dsp:cNvPr id="0" name=""/>
        <dsp:cNvSpPr/>
      </dsp:nvSpPr>
      <dsp:spPr>
        <a:xfrm>
          <a:off x="886644" y="2256255"/>
          <a:ext cx="4998513" cy="451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8276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/>
              <a:cs typeface="Times New Roman"/>
            </a:rPr>
            <a:t>снижение коррупционных рисков в судебной системе;</a:t>
          </a:r>
        </a:p>
      </dsp:txBody>
      <dsp:txXfrm>
        <a:off x="886644" y="2256255"/>
        <a:ext cx="4998513" cy="451371"/>
      </dsp:txXfrm>
    </dsp:sp>
    <dsp:sp modelId="{AA2016D0-DCB9-5342-98D5-30963BBF0265}">
      <dsp:nvSpPr>
        <dsp:cNvPr id="0" name=""/>
        <dsp:cNvSpPr/>
      </dsp:nvSpPr>
      <dsp:spPr>
        <a:xfrm>
          <a:off x="604537" y="2199833"/>
          <a:ext cx="564213" cy="564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0416D4-C82A-E04C-B28A-C8677532D708}">
      <dsp:nvSpPr>
        <dsp:cNvPr id="0" name=""/>
        <dsp:cNvSpPr/>
      </dsp:nvSpPr>
      <dsp:spPr>
        <a:xfrm>
          <a:off x="716865" y="2933225"/>
          <a:ext cx="5168292" cy="451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8276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/>
              <a:cs typeface="Times New Roman"/>
            </a:rPr>
            <a:t>расширение форм и методов формирования антикоррупционной культуры;</a:t>
          </a:r>
        </a:p>
      </dsp:txBody>
      <dsp:txXfrm>
        <a:off x="716865" y="2933225"/>
        <a:ext cx="5168292" cy="451371"/>
      </dsp:txXfrm>
    </dsp:sp>
    <dsp:sp modelId="{94689ED9-7601-9D47-BDAA-5073562E78CB}">
      <dsp:nvSpPr>
        <dsp:cNvPr id="0" name=""/>
        <dsp:cNvSpPr/>
      </dsp:nvSpPr>
      <dsp:spPr>
        <a:xfrm>
          <a:off x="434758" y="2876804"/>
          <a:ext cx="564213" cy="564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D89C0B3-705E-8742-9304-4DAC3A36A642}">
      <dsp:nvSpPr>
        <dsp:cNvPr id="0" name=""/>
        <dsp:cNvSpPr/>
      </dsp:nvSpPr>
      <dsp:spPr>
        <a:xfrm>
          <a:off x="345582" y="3610196"/>
          <a:ext cx="5539575" cy="4513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58276" tIns="22860" rIns="22860" bIns="2286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/>
              <a:cs typeface="Times New Roman"/>
            </a:rPr>
            <a:t>укрепление международного сотрудничества по вопросам обмена опытом и использования лучших зарубежных практик в сфере противодействия коррупции, а также исполнения международных обязательств Казахстана</a:t>
          </a:r>
        </a:p>
      </dsp:txBody>
      <dsp:txXfrm>
        <a:off x="345582" y="3610196"/>
        <a:ext cx="5539575" cy="451371"/>
      </dsp:txXfrm>
    </dsp:sp>
    <dsp:sp modelId="{D6B5F873-F417-F24A-8551-50A479621F77}">
      <dsp:nvSpPr>
        <dsp:cNvPr id="0" name=""/>
        <dsp:cNvSpPr/>
      </dsp:nvSpPr>
      <dsp:spPr>
        <a:xfrm>
          <a:off x="63475" y="3553775"/>
          <a:ext cx="564213" cy="56421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E3A33B-8230-6C47-8742-1C15144412BA}">
      <dsp:nvSpPr>
        <dsp:cNvPr id="0" name=""/>
        <dsp:cNvSpPr/>
      </dsp:nvSpPr>
      <dsp:spPr>
        <a:xfrm rot="5400000">
          <a:off x="334876" y="446126"/>
          <a:ext cx="771000" cy="1282927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546593C-6D35-354E-974F-EF512F5CEB13}">
      <dsp:nvSpPr>
        <dsp:cNvPr id="0" name=""/>
        <dsp:cNvSpPr/>
      </dsp:nvSpPr>
      <dsp:spPr>
        <a:xfrm>
          <a:off x="229790" y="951332"/>
          <a:ext cx="1459456" cy="77148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высокопрофессиональный государственный аппарат, мотивированный на честное служение интересам общества и государства</a:t>
          </a:r>
        </a:p>
      </dsp:txBody>
      <dsp:txXfrm>
        <a:off x="229790" y="951332"/>
        <a:ext cx="1459456" cy="771486"/>
      </dsp:txXfrm>
    </dsp:sp>
    <dsp:sp modelId="{476E8C88-DAB9-184B-9560-3A72E242B73C}">
      <dsp:nvSpPr>
        <dsp:cNvPr id="0" name=""/>
        <dsp:cNvSpPr/>
      </dsp:nvSpPr>
      <dsp:spPr>
        <a:xfrm>
          <a:off x="1167996" y="398462"/>
          <a:ext cx="218534" cy="218534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1563291-7AA4-C545-8851-4A826CE24BDF}">
      <dsp:nvSpPr>
        <dsp:cNvPr id="0" name=""/>
        <dsp:cNvSpPr/>
      </dsp:nvSpPr>
      <dsp:spPr>
        <a:xfrm rot="5400000">
          <a:off x="2297831" y="95264"/>
          <a:ext cx="771000" cy="1282927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A87C7F-A7EE-2A4D-93FC-964B42C17A84}">
      <dsp:nvSpPr>
        <dsp:cNvPr id="0" name=""/>
        <dsp:cNvSpPr/>
      </dsp:nvSpPr>
      <dsp:spPr>
        <a:xfrm>
          <a:off x="2282236" y="478583"/>
          <a:ext cx="1412767" cy="10152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Открытость, транспарентность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 подотчетность государственных</a:t>
          </a:r>
        </a:p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институтов</a:t>
          </a:r>
        </a:p>
      </dsp:txBody>
      <dsp:txXfrm>
        <a:off x="2282236" y="478583"/>
        <a:ext cx="1412767" cy="1015260"/>
      </dsp:txXfrm>
    </dsp:sp>
    <dsp:sp modelId="{523EA8FE-93FC-704A-92B2-F8D3A4DD0EC2}">
      <dsp:nvSpPr>
        <dsp:cNvPr id="0" name=""/>
        <dsp:cNvSpPr/>
      </dsp:nvSpPr>
      <dsp:spPr>
        <a:xfrm>
          <a:off x="3063182" y="76602"/>
          <a:ext cx="218534" cy="218534"/>
        </a:xfrm>
        <a:prstGeom prst="triangle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074B95A-102B-B441-9EF1-F9A0AD2A3C4C}">
      <dsp:nvSpPr>
        <dsp:cNvPr id="0" name=""/>
        <dsp:cNvSpPr/>
      </dsp:nvSpPr>
      <dsp:spPr>
        <a:xfrm rot="5400000">
          <a:off x="4236582" y="-234352"/>
          <a:ext cx="771000" cy="1282927"/>
        </a:xfrm>
        <a:prstGeom prst="corner">
          <a:avLst>
            <a:gd name="adj1" fmla="val 16120"/>
            <a:gd name="adj2" fmla="val 1611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06C79A8-CB70-FE43-9808-7EC4625057D2}">
      <dsp:nvSpPr>
        <dsp:cNvPr id="0" name=""/>
        <dsp:cNvSpPr/>
      </dsp:nvSpPr>
      <dsp:spPr>
        <a:xfrm>
          <a:off x="4236363" y="237755"/>
          <a:ext cx="1364596" cy="9727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Клиентоориентированность и цифровизация государственных услуг</a:t>
          </a:r>
        </a:p>
      </dsp:txBody>
      <dsp:txXfrm>
        <a:off x="4236363" y="237755"/>
        <a:ext cx="1364596" cy="97277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170974-6E38-0545-A41C-31503F600803}">
      <dsp:nvSpPr>
        <dsp:cNvPr id="0" name=""/>
        <dsp:cNvSpPr/>
      </dsp:nvSpPr>
      <dsp:spPr>
        <a:xfrm>
          <a:off x="0" y="0"/>
          <a:ext cx="5894182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4B08879-D3F0-AC49-973E-E980A0D971B6}">
      <dsp:nvSpPr>
        <dsp:cNvPr id="0" name=""/>
        <dsp:cNvSpPr/>
      </dsp:nvSpPr>
      <dsp:spPr>
        <a:xfrm>
          <a:off x="0" y="0"/>
          <a:ext cx="1178836" cy="13655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t" anchorCtr="0">
          <a:noAutofit/>
        </a:bodyPr>
        <a:lstStyle/>
        <a:p>
          <a:pPr lvl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b="1" i="0" u="none" kern="1200"/>
            <a:t>КОЛИЧЕСТВО ЗАРЕГИСТРИРОВАНЫХ АНТИКОРРУПЦИОННОЙ СЛУЖБОЙ КОРРУПЦИОННЫМХ ПРЕСТУПЛЕНИЙ В РАЗРЕЗЕ СФЕР В 2018 Г.</a:t>
          </a:r>
          <a:endParaRPr lang="ru-RU" sz="700" kern="1200"/>
        </a:p>
      </dsp:txBody>
      <dsp:txXfrm>
        <a:off x="0" y="0"/>
        <a:ext cx="1178836" cy="1365549"/>
      </dsp:txXfrm>
    </dsp:sp>
    <dsp:sp modelId="{2E2CC2A5-CF16-3A4C-9E64-9718F547BA32}">
      <dsp:nvSpPr>
        <dsp:cNvPr id="0" name=""/>
        <dsp:cNvSpPr/>
      </dsp:nvSpPr>
      <dsp:spPr>
        <a:xfrm>
          <a:off x="1267249" y="10751"/>
          <a:ext cx="4626932" cy="2150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земельные отношения (115);</a:t>
          </a:r>
        </a:p>
      </dsp:txBody>
      <dsp:txXfrm>
        <a:off x="1267249" y="10751"/>
        <a:ext cx="4626932" cy="215033"/>
      </dsp:txXfrm>
    </dsp:sp>
    <dsp:sp modelId="{BB0250A5-DB1E-854A-9E85-F10205927177}">
      <dsp:nvSpPr>
        <dsp:cNvPr id="0" name=""/>
        <dsp:cNvSpPr/>
      </dsp:nvSpPr>
      <dsp:spPr>
        <a:xfrm>
          <a:off x="1178836" y="225785"/>
          <a:ext cx="47153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FFE0AED2-A1CC-BD41-B9D6-3F1A1D5F5D68}">
      <dsp:nvSpPr>
        <dsp:cNvPr id="0" name=""/>
        <dsp:cNvSpPr/>
      </dsp:nvSpPr>
      <dsp:spPr>
        <a:xfrm>
          <a:off x="1267249" y="236537"/>
          <a:ext cx="4626932" cy="2150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образование (145);</a:t>
          </a:r>
        </a:p>
      </dsp:txBody>
      <dsp:txXfrm>
        <a:off x="1267249" y="236537"/>
        <a:ext cx="4626932" cy="215033"/>
      </dsp:txXfrm>
    </dsp:sp>
    <dsp:sp modelId="{AD023F98-F23F-F94C-8F53-EEDF820D6310}">
      <dsp:nvSpPr>
        <dsp:cNvPr id="0" name=""/>
        <dsp:cNvSpPr/>
      </dsp:nvSpPr>
      <dsp:spPr>
        <a:xfrm>
          <a:off x="1178836" y="451571"/>
          <a:ext cx="47153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2FAB018-0ECB-D34E-9878-966BF2462484}">
      <dsp:nvSpPr>
        <dsp:cNvPr id="0" name=""/>
        <dsp:cNvSpPr/>
      </dsp:nvSpPr>
      <dsp:spPr>
        <a:xfrm>
          <a:off x="1267249" y="462323"/>
          <a:ext cx="4626932" cy="2150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здравоохранение (64);</a:t>
          </a:r>
        </a:p>
      </dsp:txBody>
      <dsp:txXfrm>
        <a:off x="1267249" y="462323"/>
        <a:ext cx="4626932" cy="215033"/>
      </dsp:txXfrm>
    </dsp:sp>
    <dsp:sp modelId="{8431C546-C5EB-2C4C-9B22-55D37E76E940}">
      <dsp:nvSpPr>
        <dsp:cNvPr id="0" name=""/>
        <dsp:cNvSpPr/>
      </dsp:nvSpPr>
      <dsp:spPr>
        <a:xfrm>
          <a:off x="1178836" y="677356"/>
          <a:ext cx="47153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3F6424C-4520-5B45-A3CD-5FFAD804B2CF}">
      <dsp:nvSpPr>
        <dsp:cNvPr id="0" name=""/>
        <dsp:cNvSpPr/>
      </dsp:nvSpPr>
      <dsp:spPr>
        <a:xfrm>
          <a:off x="1267249" y="688108"/>
          <a:ext cx="4626932" cy="2150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социальное обеспечение (43);</a:t>
          </a:r>
        </a:p>
      </dsp:txBody>
      <dsp:txXfrm>
        <a:off x="1267249" y="688108"/>
        <a:ext cx="4626932" cy="215033"/>
      </dsp:txXfrm>
    </dsp:sp>
    <dsp:sp modelId="{4581F856-32CA-B24F-B37A-B8556753F3A1}">
      <dsp:nvSpPr>
        <dsp:cNvPr id="0" name=""/>
        <dsp:cNvSpPr/>
      </dsp:nvSpPr>
      <dsp:spPr>
        <a:xfrm>
          <a:off x="1178836" y="903142"/>
          <a:ext cx="47153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B6420DE8-3E29-994A-8F64-D2A5879E7DB1}">
      <dsp:nvSpPr>
        <dsp:cNvPr id="0" name=""/>
        <dsp:cNvSpPr/>
      </dsp:nvSpPr>
      <dsp:spPr>
        <a:xfrm>
          <a:off x="1267249" y="913894"/>
          <a:ext cx="4626932" cy="2150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сельское хозяйство (134);</a:t>
          </a:r>
        </a:p>
      </dsp:txBody>
      <dsp:txXfrm>
        <a:off x="1267249" y="913894"/>
        <a:ext cx="4626932" cy="215033"/>
      </dsp:txXfrm>
    </dsp:sp>
    <dsp:sp modelId="{01A80A3D-F12F-8A41-BC54-BA2325BED854}">
      <dsp:nvSpPr>
        <dsp:cNvPr id="0" name=""/>
        <dsp:cNvSpPr/>
      </dsp:nvSpPr>
      <dsp:spPr>
        <a:xfrm>
          <a:off x="1178836" y="1128928"/>
          <a:ext cx="47153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DAD2AF8F-BA98-5B4F-BCE7-16C95A9E24A9}">
      <dsp:nvSpPr>
        <dsp:cNvPr id="0" name=""/>
        <dsp:cNvSpPr/>
      </dsp:nvSpPr>
      <dsp:spPr>
        <a:xfrm>
          <a:off x="1267249" y="1139679"/>
          <a:ext cx="4626932" cy="2150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- строительство (201).</a:t>
          </a:r>
        </a:p>
      </dsp:txBody>
      <dsp:txXfrm>
        <a:off x="1267249" y="1139679"/>
        <a:ext cx="4626932" cy="215033"/>
      </dsp:txXfrm>
    </dsp:sp>
    <dsp:sp modelId="{4E59962B-0366-2247-87A3-2F2921304EDB}">
      <dsp:nvSpPr>
        <dsp:cNvPr id="0" name=""/>
        <dsp:cNvSpPr/>
      </dsp:nvSpPr>
      <dsp:spPr>
        <a:xfrm>
          <a:off x="1178836" y="1354713"/>
          <a:ext cx="471534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3BC0E1-03CE-E448-803D-D02653FF29FA}">
      <dsp:nvSpPr>
        <dsp:cNvPr id="0" name=""/>
        <dsp:cNvSpPr/>
      </dsp:nvSpPr>
      <dsp:spPr>
        <a:xfrm>
          <a:off x="0" y="5842"/>
          <a:ext cx="5442763" cy="0"/>
        </a:xfrm>
        <a:prstGeom prst="lin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D7E8671-06C0-794B-8F71-0DB9D98E89FB}">
      <dsp:nvSpPr>
        <dsp:cNvPr id="0" name=""/>
        <dsp:cNvSpPr/>
      </dsp:nvSpPr>
      <dsp:spPr>
        <a:xfrm>
          <a:off x="0" y="0"/>
          <a:ext cx="1765292" cy="11591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41 мероприятие:</a:t>
          </a:r>
        </a:p>
      </dsp:txBody>
      <dsp:txXfrm>
        <a:off x="0" y="0"/>
        <a:ext cx="1765292" cy="1159130"/>
      </dsp:txXfrm>
    </dsp:sp>
    <dsp:sp modelId="{7F717E30-7A7C-674A-9092-45A14F02911E}">
      <dsp:nvSpPr>
        <dsp:cNvPr id="0" name=""/>
        <dsp:cNvSpPr/>
      </dsp:nvSpPr>
      <dsp:spPr>
        <a:xfrm>
          <a:off x="1834177" y="26940"/>
          <a:ext cx="3604980" cy="5388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- 21 мероприятие </a:t>
          </a:r>
          <a:r>
            <a:rPr lang="ru-RU" sz="1200" kern="1200"/>
            <a:t>со сроком исполнения в 2018 году;</a:t>
          </a:r>
        </a:p>
      </dsp:txBody>
      <dsp:txXfrm>
        <a:off x="1834177" y="26940"/>
        <a:ext cx="3604980" cy="538814"/>
      </dsp:txXfrm>
    </dsp:sp>
    <dsp:sp modelId="{B2250E6B-D97B-3344-A63D-7D7E532B1424}">
      <dsp:nvSpPr>
        <dsp:cNvPr id="0" name=""/>
        <dsp:cNvSpPr/>
      </dsp:nvSpPr>
      <dsp:spPr>
        <a:xfrm>
          <a:off x="1765292" y="565755"/>
          <a:ext cx="367386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  <dsp:sp modelId="{2246CABB-47F6-124D-A7F2-79FCB567CC86}">
      <dsp:nvSpPr>
        <dsp:cNvPr id="0" name=""/>
        <dsp:cNvSpPr/>
      </dsp:nvSpPr>
      <dsp:spPr>
        <a:xfrm>
          <a:off x="1834177" y="592695"/>
          <a:ext cx="3604980" cy="53881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/>
            <a:t>-</a:t>
          </a:r>
          <a:r>
            <a:rPr lang="ru-RU" sz="1200" kern="1200"/>
            <a:t> </a:t>
          </a:r>
          <a:r>
            <a:rPr lang="ru-RU" sz="1200" b="1" kern="1200"/>
            <a:t>20 мероприятий</a:t>
          </a:r>
          <a:r>
            <a:rPr lang="ru-RU" sz="1200" b="0" kern="1200"/>
            <a:t>,</a:t>
          </a:r>
          <a:r>
            <a:rPr lang="ru-RU" sz="1200" b="1" kern="1200"/>
            <a:t> </a:t>
          </a:r>
          <a:r>
            <a:rPr lang="ru-RU" sz="1200" b="0" kern="1200"/>
            <a:t>реализуемых ежегодно.</a:t>
          </a:r>
          <a:endParaRPr lang="ru-RU" sz="1200" b="1" kern="1200"/>
        </a:p>
      </dsp:txBody>
      <dsp:txXfrm>
        <a:off x="1834177" y="592695"/>
        <a:ext cx="3604980" cy="538814"/>
      </dsp:txXfrm>
    </dsp:sp>
    <dsp:sp modelId="{65EC8B0E-F017-9E4A-87E5-0904CD704CAA}">
      <dsp:nvSpPr>
        <dsp:cNvPr id="0" name=""/>
        <dsp:cNvSpPr/>
      </dsp:nvSpPr>
      <dsp:spPr>
        <a:xfrm>
          <a:off x="1765292" y="1131510"/>
          <a:ext cx="3673865" cy="0"/>
        </a:xfrm>
        <a:prstGeom prst="lin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tint val="5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StepUpProcess">
  <dgm:title val=""/>
  <dgm:desc val=""/>
  <dgm:catLst>
    <dgm:cat type="process" pri="13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b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b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onstrLst>
      <dgm:constr type="alignOff" forName="rootnode" val="1"/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-0.765"/>
      <dgm:constr type="w" for="ch" forName="sibTrans" refType="w" fact="0.103"/>
      <dgm:constr type="h" for="ch" forName="sibTrans" refType="h" fact="0.103"/>
    </dgm:constrLst>
    <dgm:forEach name="nodesForEach" axis="ch" ptType="node">
      <dgm:layoutNode name="composite">
        <dgm:alg type="composite">
          <dgm:param type="ar" val="0.861"/>
        </dgm:alg>
        <dgm:shape xmlns:r="http://schemas.openxmlformats.org/officeDocument/2006/relationships" r:blip="">
          <dgm:adjLst/>
        </dgm:shape>
        <dgm:choose name="Name3">
          <dgm:if name="Name4" func="var" arg="dir" op="equ" val="norm">
            <dgm:constrLst>
              <dgm:constr type="l" for="ch" forName="LShape" refType="w" fact="0"/>
              <dgm:constr type="t" for="ch" forName="LShape" refType="h" fact="0.2347"/>
              <dgm:constr type="w" for="ch" forName="LShape" refType="w" fact="0.998"/>
              <dgm:constr type="h" for="ch" forName="LShape" refType="h" fact="0.5164"/>
              <dgm:constr type="r" for="ch" forName="ParentText" refType="w"/>
              <dgm:constr type="t" for="ch" forName="ParentText" refType="h" fact="0.32"/>
              <dgm:constr type="w" for="ch" forName="ParentText" refType="w" fact="0.901"/>
              <dgm:constr type="h" for="ch" forName="ParentText" refType="h" fact="0.68"/>
              <dgm:constr type="l" for="ch" forName="Triangle" refType="w" fact="0.83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if>
          <dgm:else name="Name5">
            <dgm:constrLst>
              <dgm:constr type="l" for="ch" forName="LShape" refType="w" fact="0.002"/>
              <dgm:constr type="t" for="ch" forName="LShape" refType="h" fact="0.2347"/>
              <dgm:constr type="w" for="ch" forName="LShape" refType="w"/>
              <dgm:constr type="h" for="ch" forName="LShape" refType="h" fact="0.5164"/>
              <dgm:constr type="l" for="ch" forName="ParentText" refType="w" fact="0"/>
              <dgm:constr type="t" for="ch" forName="ParentText" refType="h" fact="0.32"/>
              <dgm:constr type="w" for="ch" forName="ParentText" refType="w" fact="0.902"/>
              <dgm:constr type="h" for="ch" forName="ParentText" refType="h" fact="0.68"/>
              <dgm:constr type="l" for="ch" forName="Triangle" refType="w" fact="0"/>
              <dgm:constr type="t" for="ch" forName="Triangle" refType="h" fact="0"/>
              <dgm:constr type="w" for="ch" forName="Triangle" refType="w" fact="0.17"/>
              <dgm:constr type="h" for="ch" forName="Triangle" refType="w" refFor="ch" refForName="Triangle"/>
            </dgm:constrLst>
          </dgm:else>
        </dgm:choose>
        <dgm:layoutNode name="LShape" styleLbl="alignNode1">
          <dgm:alg type="sp"/>
          <dgm:choose name="Name6">
            <dgm:if name="Name7" func="var" arg="dir" op="equ" val="norm">
              <dgm:shape xmlns:r="http://schemas.openxmlformats.org/officeDocument/2006/relationships" rot="90" type="corner" r:blip="">
                <dgm:adjLst>
                  <dgm:adj idx="1" val="0.1612"/>
                  <dgm:adj idx="2" val="0.1611"/>
                </dgm:adjLst>
              </dgm:shape>
            </dgm:if>
            <dgm:else name="Name8">
              <dgm:shape xmlns:r="http://schemas.openxmlformats.org/officeDocument/2006/relationships" rot="180" type="corner" r:blip="">
                <dgm:adjLst>
                  <dgm:adj idx="1" val="0.1612"/>
                  <dgm:adj idx="2" val="0.1611"/>
                </dgm:adjLst>
              </dgm:shape>
            </dgm:else>
          </dgm:choose>
          <dgm:presOf/>
        </dgm:layoutNode>
        <dgm:layoutNode name="ParentText" styleLbl="revTx">
          <dgm:varLst>
            <dgm:chMax val="0"/>
            <dgm:chPref val="0"/>
            <dgm:bulletEnabled val="1"/>
          </dgm:varLst>
          <dgm:alg type="tx">
            <dgm:param type="parTxLTRAlign" val="l"/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9">
          <dgm:if name="Name10" axis="followSib" ptType="node" func="cnt" op="gte" val="1">
            <dgm:layoutNode name="Triangle" styleLbl="alignNode1">
              <dgm:alg type="sp"/>
              <dgm:choose name="Name11">
                <dgm:if name="Name12" func="var" arg="dir" op="equ" val="norm">
                  <dgm:shape xmlns:r="http://schemas.openxmlformats.org/officeDocument/2006/relationships" type="triangle" r:blip="">
                    <dgm:adjLst>
                      <dgm:adj idx="1" val="1"/>
                    </dgm:adjLst>
                  </dgm:shape>
                </dgm:if>
                <dgm:else name="Name13">
                  <dgm:shape xmlns:r="http://schemas.openxmlformats.org/officeDocument/2006/relationships" rot="90" type="triangle" r:blip="">
                    <dgm:adjLst>
                      <dgm:adj idx="1" val="1"/>
                    </dgm:adjLst>
                  </dgm:shape>
                </dgm:else>
              </dgm:choose>
              <dgm:presOf/>
            </dgm:layoutNode>
          </dgm:if>
          <dgm:else name="Name14"/>
        </dgm:choose>
      </dgm:layoutNode>
      <dgm:forEach name="sibTransForEach" axis="followSib" ptType="sibTrans" cnt="1">
        <dgm:layoutNode name="sibTrans">
          <dgm:alg type="composite">
            <dgm:param type="ar" val="0.861"/>
          </dgm:alg>
          <dgm:constrLst>
            <dgm:constr type="w" for="ch" forName="space" refType="w"/>
            <dgm:constr type="h" for="ch" forName="space" refType="w"/>
          </dgm:constrLst>
          <dgm:layoutNode name="space" styleLbl="alignNode1">
            <dgm:alg type="sp"/>
            <dgm:shape xmlns:r="http://schemas.openxmlformats.org/officeDocument/2006/relationships" r:blip="">
              <dgm:adjLst/>
            </dgm:shape>
            <dgm:presOf/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0.17636</cdr:x>
      <cdr:y>0.22927</cdr:y>
    </cdr:from>
    <cdr:to>
      <cdr:x>0.57906</cdr:x>
      <cdr:y>0.36333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6512" y="526364"/>
          <a:ext cx="2389632" cy="3077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 dirty="0"/>
        </a:p>
      </cdr:txBody>
    </cdr:sp>
  </cdr:relSizeAnchor>
  <cdr:relSizeAnchor xmlns:cdr="http://schemas.openxmlformats.org/drawingml/2006/chartDrawing">
    <cdr:from>
      <cdr:x>0.01632</cdr:x>
      <cdr:y>0.02253</cdr:y>
    </cdr:from>
    <cdr:to>
      <cdr:x>0.98876</cdr:x>
      <cdr:y>0.18728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96851" y="48920"/>
          <a:ext cx="5769914" cy="35778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 rtl="0">
            <a:defRPr sz="1600" b="0" i="0" u="none" strike="noStrike" kern="1200" spc="100" baseline="0">
              <a:solidFill>
                <a:prstClr val="black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r>
            <a:rPr lang="ru-RU" sz="1200" b="1" baseline="0" dirty="0">
              <a:solidFill>
                <a:sysClr val="windowText" lastClr="000000"/>
              </a:solidFill>
              <a:effectLst>
                <a:outerShdw dist="38100" dir="4800000" sx="1000" sy="1000" algn="t" rotWithShape="0">
                  <a:prstClr val="black">
                    <a:alpha val="3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Динамика изменений ИВК </a:t>
          </a:r>
          <a:r>
            <a:rPr lang="ru-RU" sz="1200" b="1" baseline="0" dirty="0" smtClean="0">
              <a:solidFill>
                <a:sysClr val="windowText" lastClr="000000"/>
              </a:solidFill>
              <a:effectLst>
                <a:outerShdw dist="38100" dir="4800000" sx="1000" sy="1000" algn="t" rotWithShape="0">
                  <a:prstClr val="black">
                    <a:alpha val="3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Казахстана за </a:t>
          </a:r>
          <a:r>
            <a:rPr lang="ru-RU" sz="1200" b="1" baseline="0" dirty="0">
              <a:solidFill>
                <a:sysClr val="windowText" lastClr="000000"/>
              </a:solidFill>
              <a:effectLst>
                <a:outerShdw dist="38100" dir="4800000" sx="1000" sy="1000" algn="t" rotWithShape="0">
                  <a:prstClr val="black">
                    <a:alpha val="3000"/>
                  </a:prstClr>
                </a:outerShdw>
              </a:effectLst>
              <a:latin typeface="Arial" panose="020B0604020202020204" pitchFamily="34" charset="0"/>
              <a:cs typeface="Arial" panose="020B0604020202020204" pitchFamily="34" charset="0"/>
            </a:rPr>
            <a:t>2012-2017 г.</a:t>
          </a:r>
        </a:p>
        <a:p xmlns:a="http://schemas.openxmlformats.org/drawingml/2006/main">
          <a:pPr algn="ctr"/>
          <a:endParaRPr lang="ru-RU" sz="1100" dirty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ADA9D-F193-4229-B1CE-A771C05DB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108</Pages>
  <Words>37087</Words>
  <Characters>211402</Characters>
  <Application>Microsoft Office Word</Application>
  <DocSecurity>0</DocSecurity>
  <Lines>1761</Lines>
  <Paragraphs>495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 Жусупов</dc:creator>
  <cp:lastModifiedBy>Rinat</cp:lastModifiedBy>
  <cp:revision>3</cp:revision>
  <cp:lastPrinted>2019-01-26T18:44:00Z</cp:lastPrinted>
  <dcterms:created xsi:type="dcterms:W3CDTF">2019-01-30T04:12:00Z</dcterms:created>
  <dcterms:modified xsi:type="dcterms:W3CDTF">2019-01-30T04:13:00Z</dcterms:modified>
</cp:coreProperties>
</file>